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3BD7" w:rsidRPr="007140DC" w:rsidRDefault="00813BD7" w:rsidP="008D5690">
      <w:pPr>
        <w:pStyle w:val="BodyText"/>
        <w:rPr>
          <w:lang w:val="bg-BG"/>
        </w:rPr>
      </w:pPr>
    </w:p>
    <w:p w:rsidR="00813BD7" w:rsidRPr="007140DC" w:rsidRDefault="003B51B5" w:rsidP="00813BD7">
      <w:pPr>
        <w:pStyle w:val="RELprojectN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margin">
                  <wp:posOffset>-963295</wp:posOffset>
                </wp:positionH>
                <wp:positionV relativeFrom="margin">
                  <wp:posOffset>-494030</wp:posOffset>
                </wp:positionV>
                <wp:extent cx="7658100" cy="10895330"/>
                <wp:effectExtent l="0" t="0" r="0" b="1270"/>
                <wp:wrapNone/>
                <wp:docPr id="8" name="Rectangle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58100" cy="10895330"/>
                        </a:xfrm>
                        <a:prstGeom prst="rect">
                          <a:avLst/>
                        </a:prstGeom>
                        <a:solidFill>
                          <a:srgbClr val="99CC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01" o:spid="_x0000_s1026" style="position:absolute;margin-left:-75.85pt;margin-top:-38.9pt;width:603pt;height:857.9pt;z-index:-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" fillcolor="#9cf" stroked="f" strokeweight="0">
                <w10:wrap anchorx="margin" anchory="margin"/>
              </v:rect>
            </w:pict>
          </mc:Fallback>
        </mc:AlternateContent>
      </w:r>
      <w:r w:rsidR="00941F63">
        <w:fldChar w:fldCharType="begin"/>
      </w:r>
      <w:r w:rsidR="00941F63">
        <w:instrText xml:space="preserve"> DOCPROPERTY  Category  \* MERGEFORMAT </w:instrText>
      </w:r>
      <w:r w:rsidR="00941F63">
        <w:fldChar w:fldCharType="separate"/>
      </w:r>
      <w:r w:rsidR="009B21E4" w:rsidRPr="007140DC">
        <w:t>РИ/ДИ-1061</w:t>
      </w:r>
      <w:r w:rsidR="00941F63">
        <w:fldChar w:fldCharType="end"/>
      </w:r>
    </w:p>
    <w:p w:rsidR="00813BD7" w:rsidRPr="007140DC" w:rsidRDefault="007B1199" w:rsidP="00813BD7">
      <w:pPr>
        <w:pStyle w:val="RELprojectNo"/>
      </w:pPr>
      <w:r>
        <w:t>ОКТОМВРИ</w:t>
      </w:r>
      <w:r w:rsidR="006308FB" w:rsidRPr="007140DC">
        <w:t xml:space="preserve"> 201</w:t>
      </w:r>
      <w:r w:rsidR="00463EBA">
        <w:t>5</w:t>
      </w:r>
    </w:p>
    <w:p w:rsidR="00813BD7" w:rsidRPr="007140DC" w:rsidRDefault="003B51B5" w:rsidP="00813BD7">
      <w:pPr>
        <w:pStyle w:val="RELcontrN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-48895</wp:posOffset>
                </wp:positionH>
                <wp:positionV relativeFrom="paragraph">
                  <wp:posOffset>39370</wp:posOffset>
                </wp:positionV>
                <wp:extent cx="6172200" cy="8001000"/>
                <wp:effectExtent l="0" t="0" r="19050" b="19050"/>
                <wp:wrapNone/>
                <wp:docPr id="3" name="Group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72200" cy="8001000"/>
                          <a:chOff x="1341" y="2025"/>
                          <a:chExt cx="9720" cy="12600"/>
                        </a:xfrm>
                      </wpg:grpSpPr>
                      <wps:wsp>
                        <wps:cNvPr id="5" name="Freeform 503"/>
                        <wps:cNvSpPr>
                          <a:spLocks/>
                        </wps:cNvSpPr>
                        <wps:spPr bwMode="auto">
                          <a:xfrm>
                            <a:off x="1341" y="2025"/>
                            <a:ext cx="9720" cy="12600"/>
                          </a:xfrm>
                          <a:custGeom>
                            <a:avLst/>
                            <a:gdLst>
                              <a:gd name="T0" fmla="*/ 3327 w 20000"/>
                              <a:gd name="T1" fmla="*/ 0 h 20000"/>
                              <a:gd name="T2" fmla="*/ 2655 w 20000"/>
                              <a:gd name="T3" fmla="*/ 64 h 20000"/>
                              <a:gd name="T4" fmla="*/ 2048 w 20000"/>
                              <a:gd name="T5" fmla="*/ 224 h 20000"/>
                              <a:gd name="T6" fmla="*/ 1472 w 20000"/>
                              <a:gd name="T7" fmla="*/ 480 h 20000"/>
                              <a:gd name="T8" fmla="*/ 991 w 20000"/>
                              <a:gd name="T9" fmla="*/ 832 h 20000"/>
                              <a:gd name="T10" fmla="*/ 576 w 20000"/>
                              <a:gd name="T11" fmla="*/ 1215 h 20000"/>
                              <a:gd name="T12" fmla="*/ 255 w 20000"/>
                              <a:gd name="T13" fmla="*/ 1697 h 20000"/>
                              <a:gd name="T14" fmla="*/ 64 w 20000"/>
                              <a:gd name="T15" fmla="*/ 2240 h 20000"/>
                              <a:gd name="T16" fmla="*/ 33 w 20000"/>
                              <a:gd name="T17" fmla="*/ 2496 h 20000"/>
                              <a:gd name="T18" fmla="*/ 0 w 20000"/>
                              <a:gd name="T19" fmla="*/ 2784 h 20000"/>
                              <a:gd name="T20" fmla="*/ 0 w 20000"/>
                              <a:gd name="T21" fmla="*/ 17216 h 20000"/>
                              <a:gd name="T22" fmla="*/ 33 w 20000"/>
                              <a:gd name="T23" fmla="*/ 17504 h 20000"/>
                              <a:gd name="T24" fmla="*/ 64 w 20000"/>
                              <a:gd name="T25" fmla="*/ 17792 h 20000"/>
                              <a:gd name="T26" fmla="*/ 255 w 20000"/>
                              <a:gd name="T27" fmla="*/ 18303 h 20000"/>
                              <a:gd name="T28" fmla="*/ 576 w 20000"/>
                              <a:gd name="T29" fmla="*/ 18785 h 20000"/>
                              <a:gd name="T30" fmla="*/ 991 w 20000"/>
                              <a:gd name="T31" fmla="*/ 19201 h 20000"/>
                              <a:gd name="T32" fmla="*/ 1472 w 20000"/>
                              <a:gd name="T33" fmla="*/ 19520 h 20000"/>
                              <a:gd name="T34" fmla="*/ 2048 w 20000"/>
                              <a:gd name="T35" fmla="*/ 19776 h 20000"/>
                              <a:gd name="T36" fmla="*/ 2655 w 20000"/>
                              <a:gd name="T37" fmla="*/ 19936 h 20000"/>
                              <a:gd name="T38" fmla="*/ 3327 w 20000"/>
                              <a:gd name="T39" fmla="*/ 20000 h 20000"/>
                              <a:gd name="T40" fmla="*/ 16673 w 20000"/>
                              <a:gd name="T41" fmla="*/ 20000 h 20000"/>
                              <a:gd name="T42" fmla="*/ 17345 w 20000"/>
                              <a:gd name="T43" fmla="*/ 19936 h 20000"/>
                              <a:gd name="T44" fmla="*/ 17952 w 20000"/>
                              <a:gd name="T45" fmla="*/ 19776 h 20000"/>
                              <a:gd name="T46" fmla="*/ 18528 w 20000"/>
                              <a:gd name="T47" fmla="*/ 19520 h 20000"/>
                              <a:gd name="T48" fmla="*/ 19009 w 20000"/>
                              <a:gd name="T49" fmla="*/ 19201 h 20000"/>
                              <a:gd name="T50" fmla="*/ 19424 w 20000"/>
                              <a:gd name="T51" fmla="*/ 18785 h 20000"/>
                              <a:gd name="T52" fmla="*/ 19745 w 20000"/>
                              <a:gd name="T53" fmla="*/ 18303 h 20000"/>
                              <a:gd name="T54" fmla="*/ 19936 w 20000"/>
                              <a:gd name="T55" fmla="*/ 17792 h 20000"/>
                              <a:gd name="T56" fmla="*/ 19967 w 20000"/>
                              <a:gd name="T57" fmla="*/ 17504 h 20000"/>
                              <a:gd name="T58" fmla="*/ 20000 w 20000"/>
                              <a:gd name="T59" fmla="*/ 17216 h 20000"/>
                              <a:gd name="T60" fmla="*/ 20000 w 20000"/>
                              <a:gd name="T61" fmla="*/ 2784 h 20000"/>
                              <a:gd name="T62" fmla="*/ 19967 w 20000"/>
                              <a:gd name="T63" fmla="*/ 2496 h 20000"/>
                              <a:gd name="T64" fmla="*/ 19936 w 20000"/>
                              <a:gd name="T65" fmla="*/ 2240 h 20000"/>
                              <a:gd name="T66" fmla="*/ 19745 w 20000"/>
                              <a:gd name="T67" fmla="*/ 1697 h 20000"/>
                              <a:gd name="T68" fmla="*/ 19424 w 20000"/>
                              <a:gd name="T69" fmla="*/ 1215 h 20000"/>
                              <a:gd name="T70" fmla="*/ 19009 w 20000"/>
                              <a:gd name="T71" fmla="*/ 832 h 20000"/>
                              <a:gd name="T72" fmla="*/ 18528 w 20000"/>
                              <a:gd name="T73" fmla="*/ 480 h 20000"/>
                              <a:gd name="T74" fmla="*/ 17952 w 20000"/>
                              <a:gd name="T75" fmla="*/ 224 h 20000"/>
                              <a:gd name="T76" fmla="*/ 17345 w 20000"/>
                              <a:gd name="T77" fmla="*/ 64 h 20000"/>
                              <a:gd name="T78" fmla="*/ 16673 w 20000"/>
                              <a:gd name="T79" fmla="*/ 0 h 20000"/>
                              <a:gd name="T80" fmla="*/ 3327 w 20000"/>
                              <a:gd name="T81" fmla="*/ 0 h 200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</a:cxnLst>
                            <a:rect l="0" t="0" r="r" b="b"/>
                            <a:pathLst>
                              <a:path w="20000" h="20000">
                                <a:moveTo>
                                  <a:pt x="3327" y="0"/>
                                </a:moveTo>
                                <a:lnTo>
                                  <a:pt x="2655" y="64"/>
                                </a:lnTo>
                                <a:lnTo>
                                  <a:pt x="2048" y="224"/>
                                </a:lnTo>
                                <a:lnTo>
                                  <a:pt x="1472" y="480"/>
                                </a:lnTo>
                                <a:lnTo>
                                  <a:pt x="991" y="832"/>
                                </a:lnTo>
                                <a:lnTo>
                                  <a:pt x="576" y="1215"/>
                                </a:lnTo>
                                <a:lnTo>
                                  <a:pt x="255" y="1697"/>
                                </a:lnTo>
                                <a:lnTo>
                                  <a:pt x="64" y="2240"/>
                                </a:lnTo>
                                <a:lnTo>
                                  <a:pt x="33" y="2496"/>
                                </a:lnTo>
                                <a:lnTo>
                                  <a:pt x="0" y="2784"/>
                                </a:lnTo>
                                <a:lnTo>
                                  <a:pt x="0" y="17216"/>
                                </a:lnTo>
                                <a:lnTo>
                                  <a:pt x="33" y="17504"/>
                                </a:lnTo>
                                <a:lnTo>
                                  <a:pt x="64" y="17792"/>
                                </a:lnTo>
                                <a:lnTo>
                                  <a:pt x="255" y="18303"/>
                                </a:lnTo>
                                <a:lnTo>
                                  <a:pt x="576" y="18785"/>
                                </a:lnTo>
                                <a:lnTo>
                                  <a:pt x="991" y="19201"/>
                                </a:lnTo>
                                <a:lnTo>
                                  <a:pt x="1472" y="19520"/>
                                </a:lnTo>
                                <a:lnTo>
                                  <a:pt x="2048" y="19776"/>
                                </a:lnTo>
                                <a:lnTo>
                                  <a:pt x="2655" y="19936"/>
                                </a:lnTo>
                                <a:lnTo>
                                  <a:pt x="3327" y="20000"/>
                                </a:lnTo>
                                <a:lnTo>
                                  <a:pt x="16673" y="20000"/>
                                </a:lnTo>
                                <a:lnTo>
                                  <a:pt x="17345" y="19936"/>
                                </a:lnTo>
                                <a:lnTo>
                                  <a:pt x="17952" y="19776"/>
                                </a:lnTo>
                                <a:lnTo>
                                  <a:pt x="18528" y="19520"/>
                                </a:lnTo>
                                <a:lnTo>
                                  <a:pt x="19009" y="19201"/>
                                </a:lnTo>
                                <a:lnTo>
                                  <a:pt x="19424" y="18785"/>
                                </a:lnTo>
                                <a:lnTo>
                                  <a:pt x="19745" y="18303"/>
                                </a:lnTo>
                                <a:lnTo>
                                  <a:pt x="19936" y="17792"/>
                                </a:lnTo>
                                <a:lnTo>
                                  <a:pt x="19967" y="17504"/>
                                </a:lnTo>
                                <a:lnTo>
                                  <a:pt x="20000" y="17216"/>
                                </a:lnTo>
                                <a:lnTo>
                                  <a:pt x="20000" y="2784"/>
                                </a:lnTo>
                                <a:lnTo>
                                  <a:pt x="19967" y="2496"/>
                                </a:lnTo>
                                <a:lnTo>
                                  <a:pt x="19936" y="2240"/>
                                </a:lnTo>
                                <a:lnTo>
                                  <a:pt x="19745" y="1697"/>
                                </a:lnTo>
                                <a:lnTo>
                                  <a:pt x="19424" y="1215"/>
                                </a:lnTo>
                                <a:lnTo>
                                  <a:pt x="19009" y="832"/>
                                </a:lnTo>
                                <a:lnTo>
                                  <a:pt x="18528" y="480"/>
                                </a:lnTo>
                                <a:lnTo>
                                  <a:pt x="17952" y="224"/>
                                </a:lnTo>
                                <a:lnTo>
                                  <a:pt x="17345" y="64"/>
                                </a:lnTo>
                                <a:lnTo>
                                  <a:pt x="16673" y="0"/>
                                </a:lnTo>
                                <a:lnTo>
                                  <a:pt x="33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Rectangle 504"/>
                        <wps:cNvSpPr>
                          <a:spLocks noChangeArrowheads="1"/>
                        </wps:cNvSpPr>
                        <wps:spPr bwMode="auto">
                          <a:xfrm>
                            <a:off x="1466" y="2079"/>
                            <a:ext cx="9415" cy="12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</w:p>
                            <w:p w:rsidR="00C95F46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</w:p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</w:p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</w:p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sz w:val="48"/>
                                  <w:szCs w:val="48"/>
                                  <w:lang w:val="bg-BG"/>
                                </w:rPr>
                              </w:pPr>
                              <w:fldSimple w:instr=" TITLE   \* MERGEFORMAT ">
                                <w:r w:rsidRPr="00235819">
                                  <w:rPr>
                                    <w:sz w:val="48"/>
                                    <w:szCs w:val="48"/>
                                    <w:lang w:val="bg-BG"/>
                                  </w:rPr>
                                  <w:t>Обследване и даване на техническо решение за оптимизация работата на дренажни тръбопроводи свежа пара</w:t>
                                </w:r>
                              </w:fldSimple>
                            </w:p>
                            <w:p w:rsidR="00C95F46" w:rsidRPr="00320F02" w:rsidRDefault="00C95F46" w:rsidP="00813BD7">
                              <w:pPr>
                                <w:pStyle w:val="RELprojecttitle"/>
                              </w:pPr>
                            </w:p>
                            <w:p w:rsidR="00C95F46" w:rsidRPr="00463EBA" w:rsidRDefault="00C95F46" w:rsidP="00813BD7">
                              <w:pPr>
                                <w:pStyle w:val="RELprojecttitle"/>
                              </w:pPr>
                            </w:p>
                            <w:p w:rsidR="00C95F46" w:rsidRPr="00463EBA" w:rsidRDefault="00C95F46" w:rsidP="00813BD7">
                              <w:pPr>
                                <w:pStyle w:val="RELprojecttitle"/>
                              </w:pPr>
                              <w:r>
                                <w:rPr>
                                  <w:lang w:val="en-GB"/>
                                </w:rPr>
                                <w:t>ETA</w:t>
                              </w:r>
                              <w:r>
                                <w:rPr>
                                  <w:lang w:val="bg-BG"/>
                                </w:rPr>
                                <w:t>П</w:t>
                              </w:r>
                              <w:r w:rsidRPr="00463EBA">
                                <w:t xml:space="preserve"> 2</w:t>
                              </w:r>
                            </w:p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  <w:fldSimple w:instr=" SUBJECT   \* MERGEFORMAT ">
                                <w:r w:rsidRPr="00235819">
                                  <w:rPr>
                                    <w:lang w:val="bg-BG"/>
                                  </w:rPr>
                                  <w:t xml:space="preserve">Част „Машинно </w:t>
                                </w:r>
                                <w:r>
                                  <w:t>- технологична</w:t>
                                </w:r>
                                <w:r w:rsidRPr="00235819">
                                  <w:rPr>
                                    <w:lang w:val="bg-BG"/>
                                  </w:rPr>
                                  <w:t>”</w:t>
                                </w:r>
                              </w:fldSimple>
                            </w:p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</w:p>
                            <w:p w:rsidR="00C95F46" w:rsidRPr="007140DC" w:rsidRDefault="00C95F46" w:rsidP="00813BD7">
                              <w:pPr>
                                <w:pStyle w:val="RELrefNo"/>
                              </w:pPr>
                              <w:r w:rsidRPr="007140DC">
                                <w:t>Референтен номер</w:t>
                              </w:r>
                            </w:p>
                            <w:p w:rsidR="00C95F46" w:rsidRPr="007140DC" w:rsidRDefault="00C95F46" w:rsidP="003D341C">
                              <w:pPr>
                                <w:pStyle w:val="RELrefNo"/>
                              </w:pPr>
                              <w:fldSimple w:instr=" DOCPROPERTY  Manager  \* MERGEFORMAT ">
                                <w:r>
                                  <w:t>REL-1141-DD-002-1 MT</w:t>
                                </w:r>
                              </w:fldSimple>
                            </w:p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</w:p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</w:p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</w:p>
                            <w:p w:rsidR="00C95F46" w:rsidRPr="007140DC" w:rsidRDefault="00C95F46" w:rsidP="00813BD7">
                              <w:pPr>
                                <w:pStyle w:val="RELprojecttitle"/>
                                <w:rPr>
                                  <w:lang w:val="bg-BG"/>
                                </w:rPr>
                              </w:pPr>
                            </w:p>
                            <w:p w:rsidR="00C95F46" w:rsidRPr="007140DC" w:rsidRDefault="00C95F46" w:rsidP="00CB0DA3">
                              <w:pPr>
                                <w:pStyle w:val="RELcontrNo"/>
                              </w:pPr>
                              <w:r>
                                <w:t>Поръчка</w:t>
                              </w:r>
                              <w:r w:rsidRPr="00186848">
                                <w:t xml:space="preserve"> № </w:t>
                              </w:r>
                              <w:r>
                                <w:t>4500215047</w:t>
                              </w:r>
                              <w:r w:rsidRPr="00186848">
                                <w:t>/</w:t>
                              </w:r>
                              <w:r w:rsidRPr="00700F51">
                                <w:t xml:space="preserve"> </w:t>
                              </w:r>
                              <w:r>
                                <w:t>09.12.2014</w:t>
                              </w:r>
                              <w:r w:rsidRPr="00186848">
                                <w:t xml:space="preserve"> </w:t>
                              </w:r>
                              <w:r>
                                <w:t>г. с ЕЙ И ЕС 3C МАРИЦА ИЗТОК 1 ЕООД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2" o:spid="_x0000_s1026" style="position:absolute;left:0;text-align:left;margin-left:-3.85pt;margin-top:3.1pt;width:486pt;height:630pt;z-index:251658240" coordorigin="1341,2025" coordsize="9720,12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">
                <v:shape id="Freeform 503" o:spid="_x0000_s1027" style="position:absolute;left:1341;top:2025;width:9720;height:12600;visibility:visible;mso-wrap-style:square;v-text-anchor:top" coordsize="20000,2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jxv8QA&#10;AADaAAAADwAAAGRycy9kb3ducmV2LnhtbESPQWvCQBSE74L/YXmF3pqNLUpNXUWkUqEgNIrn1+xr&#10;Esy+XbJbE/Pr3ULB4zAz3zCLVW8acaHW15YVTJIUBHFhdc2lguNh+/QKwgdkjY1lUnAlD6vleLTA&#10;TNuOv+iSh1JECPsMFVQhuExKX1Rk0CfWEUfvx7YGQ5RtKXWLXYSbRj6n6UwarDkuVOhoU1Fxzn+N&#10;guHcn0r38rH3x087H9z3ZH163yr1+NCv30AE6sM9/N/eaQVT+LsSb4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48b/EAAAA2gAAAA8AAAAAAAAAAAAAAAAAmAIAAGRycy9k&#10;b3ducmV2LnhtbFBLBQYAAAAABAAEAPUAAACJAwAAAAA=&#10;" path="m3327,l2655,64,2048,224,1472,480,991,832,576,1215,255,1697,64,2240,33,2496,,2784,,17216r33,288l64,17792r191,511l576,18785r415,416l1472,19520r576,256l2655,19936r672,64l16673,20000r672,-64l17952,19776r576,-256l19009,19201r415,-416l19745,18303r191,-511l19967,17504r33,-288l20000,2784r-33,-288l19936,2240r-191,-543l19424,1215,19009,832,18528,480,17952,224,17345,64,16673,,3327,xe">
                  <v:path arrowok="t" o:connecttype="custom" o:connectlocs="1617,0;1290,40;995,141;715,302;482,524;280,765;124,1069;31,1411;16,1572;0,1754;0,10846;16,11028;31,11209;124,11531;280,11835;482,12097;715,12298;995,12459;1290,12560;1617,12600;8103,12600;8430,12560;8725,12459;9005,12298;9238,12097;9440,11835;9596,11531;9689,11209;9704,11028;9720,10846;9720,1754;9704,1572;9689,1411;9596,1069;9440,765;9238,524;9005,302;8725,141;8430,40;8103,0;1617,0" o:connectangles="0,0,0,0,0,0,0,0,0,0,0,0,0,0,0,0,0,0,0,0,0,0,0,0,0,0,0,0,0,0,0,0,0,0,0,0,0,0,0,0,0"/>
                </v:shape>
                <v:rect id="Rectangle 504" o:spid="_x0000_s1028" style="position:absolute;left:1466;top:2079;width:9415;height:125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yQLsIA&#10;AADaAAAADwAAAGRycy9kb3ducmV2LnhtbESPQWvCQBSE7wX/w/KE3uqmHkKNrlIMAXtr1Yu3R/Y1&#10;Cc2+TXbXJP57tyB4HGbmG2azm0wrBnK+sazgfZGAIC6tbrhScD4Vbx8gfEDW2FomBTfysNvOXjaY&#10;aTvyDw3HUIkIYZ+hgjqELpPSlzUZ9AvbEUfv1zqDIUpXSe1wjHDTymWSpNJgw3Ghxo72NZV/x6tR&#10;kLtUF35/yIvVZczD13c/9LJX6nU+fa5BBJrCM/xoH7SCFP6vxBsgt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zJAuwgAAANoAAAAPAAAAAAAAAAAAAAAAAJgCAABkcnMvZG93&#10;bnJldi54bWxQSwUGAAAAAAQABAD1AAAAhwMAAAAA&#10;" filled="f" stroked="f" strokeweight="0">
                  <v:textbox inset="0,0,0,0">
                    <w:txbxContent>
                      <w:p w:rsidR="005632EB" w:rsidRPr="007140DC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</w:p>
                      <w:p w:rsidR="005632EB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</w:p>
                      <w:p w:rsidR="005632EB" w:rsidRPr="007140DC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</w:p>
                      <w:p w:rsidR="005632EB" w:rsidRPr="007140DC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</w:p>
                      <w:p w:rsidR="005632EB" w:rsidRPr="007140DC" w:rsidRDefault="005632EB" w:rsidP="00813BD7">
                        <w:pPr>
                          <w:pStyle w:val="RELprojecttitle"/>
                          <w:rPr>
                            <w:sz w:val="48"/>
                            <w:szCs w:val="48"/>
                            <w:lang w:val="bg-BG"/>
                          </w:rPr>
                        </w:pPr>
                        <w:fldSimple w:instr=" TITLE   \* MERGEFORMAT ">
                          <w:r w:rsidR="00235819" w:rsidRPr="00235819">
                            <w:rPr>
                              <w:sz w:val="48"/>
                              <w:szCs w:val="48"/>
                              <w:lang w:val="bg-BG"/>
                            </w:rPr>
                            <w:t>Обследване и даване на техническо решение за оптимизация работата на дренажни тръбопроводи свежа пара</w:t>
                          </w:r>
                        </w:fldSimple>
                      </w:p>
                      <w:p w:rsidR="005632EB" w:rsidRPr="00320F02" w:rsidRDefault="005632EB" w:rsidP="00813BD7">
                        <w:pPr>
                          <w:pStyle w:val="RELprojecttitle"/>
                        </w:pPr>
                      </w:p>
                      <w:p w:rsidR="005632EB" w:rsidRPr="00463EBA" w:rsidRDefault="005632EB" w:rsidP="00813BD7">
                        <w:pPr>
                          <w:pStyle w:val="RELprojecttitle"/>
                        </w:pPr>
                      </w:p>
                      <w:p w:rsidR="005632EB" w:rsidRPr="00463EBA" w:rsidRDefault="005632EB" w:rsidP="00813BD7">
                        <w:pPr>
                          <w:pStyle w:val="RELprojecttitle"/>
                        </w:pPr>
                        <w:r>
                          <w:rPr>
                            <w:lang w:val="en-GB"/>
                          </w:rPr>
                          <w:t>ETA</w:t>
                        </w:r>
                        <w:r>
                          <w:rPr>
                            <w:lang w:val="bg-BG"/>
                          </w:rPr>
                          <w:t>П</w:t>
                        </w:r>
                        <w:r w:rsidRPr="00463EBA">
                          <w:t xml:space="preserve"> 2</w:t>
                        </w:r>
                      </w:p>
                      <w:p w:rsidR="005632EB" w:rsidRPr="007140DC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  <w:fldSimple w:instr=" SUBJECT   \* MERGEFORMAT ">
                          <w:r w:rsidR="00235819" w:rsidRPr="00235819">
                            <w:rPr>
                              <w:lang w:val="bg-BG"/>
                            </w:rPr>
                            <w:t xml:space="preserve">Част „Машинно </w:t>
                          </w:r>
                          <w:r w:rsidR="00235819">
                            <w:t>- технологична</w:t>
                          </w:r>
                          <w:r w:rsidR="00235819" w:rsidRPr="00235819">
                            <w:rPr>
                              <w:lang w:val="bg-BG"/>
                            </w:rPr>
                            <w:t>”</w:t>
                          </w:r>
                        </w:fldSimple>
                      </w:p>
                      <w:p w:rsidR="005632EB" w:rsidRPr="007140DC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</w:p>
                      <w:p w:rsidR="005632EB" w:rsidRPr="007140DC" w:rsidRDefault="005632EB" w:rsidP="00813BD7">
                        <w:pPr>
                          <w:pStyle w:val="RELrefNo"/>
                        </w:pPr>
                        <w:r w:rsidRPr="007140DC">
                          <w:t>Референтен номер</w:t>
                        </w:r>
                      </w:p>
                      <w:p w:rsidR="005632EB" w:rsidRPr="007140DC" w:rsidRDefault="005632EB" w:rsidP="003D341C">
                        <w:pPr>
                          <w:pStyle w:val="RELrefNo"/>
                        </w:pPr>
                        <w:fldSimple w:instr=" DOCPROPERTY  Manager  \* MERGEFORMAT ">
                          <w:r>
                            <w:t>REL-1141-DD-002-1 MT</w:t>
                          </w:r>
                        </w:fldSimple>
                      </w:p>
                      <w:p w:rsidR="005632EB" w:rsidRPr="007140DC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</w:p>
                      <w:p w:rsidR="005632EB" w:rsidRPr="007140DC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</w:p>
                      <w:p w:rsidR="005632EB" w:rsidRPr="007140DC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</w:p>
                      <w:p w:rsidR="005632EB" w:rsidRPr="007140DC" w:rsidRDefault="005632EB" w:rsidP="00813BD7">
                        <w:pPr>
                          <w:pStyle w:val="RELprojecttitle"/>
                          <w:rPr>
                            <w:lang w:val="bg-BG"/>
                          </w:rPr>
                        </w:pPr>
                      </w:p>
                      <w:p w:rsidR="005632EB" w:rsidRPr="007140DC" w:rsidRDefault="005632EB" w:rsidP="00CB0DA3">
                        <w:pPr>
                          <w:pStyle w:val="RELcontrNo"/>
                        </w:pPr>
                        <w:r>
                          <w:t>Поръчка</w:t>
                        </w:r>
                        <w:r w:rsidRPr="00186848">
                          <w:t xml:space="preserve"> № </w:t>
                        </w:r>
                        <w:r>
                          <w:t>45002150</w:t>
                        </w:r>
                        <w:bookmarkStart w:id="1" w:name="_GoBack"/>
                        <w:bookmarkEnd w:id="1"/>
                        <w:r>
                          <w:t>47</w:t>
                        </w:r>
                        <w:r w:rsidRPr="00186848">
                          <w:t>/</w:t>
                        </w:r>
                        <w:r w:rsidRPr="00700F51">
                          <w:t xml:space="preserve"> </w:t>
                        </w:r>
                        <w:r>
                          <w:t>09.12.2014</w:t>
                        </w:r>
                        <w:r w:rsidRPr="00186848">
                          <w:t xml:space="preserve"> </w:t>
                        </w:r>
                        <w:r>
                          <w:t>г. с ЕЙ И ЕС 3C МАРИЦА ИЗТОК 1 ЕООД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p w:rsidR="00813BD7" w:rsidRPr="007140DC" w:rsidRDefault="00813BD7" w:rsidP="00813BD7">
      <w:pPr>
        <w:pStyle w:val="RELcontrNo"/>
      </w:pPr>
    </w:p>
    <w:tbl>
      <w:tblPr>
        <w:tblW w:w="9828" w:type="dxa"/>
        <w:tblLayout w:type="fixed"/>
        <w:tblLook w:val="01E0" w:firstRow="1" w:lastRow="1" w:firstColumn="1" w:lastColumn="1" w:noHBand="0" w:noVBand="0"/>
      </w:tblPr>
      <w:tblGrid>
        <w:gridCol w:w="6588"/>
        <w:gridCol w:w="3240"/>
      </w:tblGrid>
      <w:tr w:rsidR="00813BD7" w:rsidRPr="007140DC" w:rsidTr="00857C87">
        <w:tc>
          <w:tcPr>
            <w:tcW w:w="6588" w:type="dxa"/>
          </w:tcPr>
          <w:p w:rsidR="00813BD7" w:rsidRPr="007140DC" w:rsidRDefault="00595B97" w:rsidP="00857C87">
            <w:pPr>
              <w:pStyle w:val="RELcontact"/>
            </w:pPr>
            <w:r w:rsidRPr="007140DC">
              <w:rPr>
                <w:noProof/>
                <w:lang w:eastAsia="bg-BG"/>
              </w:rPr>
              <w:drawing>
                <wp:inline distT="0" distB="0" distL="0" distR="0">
                  <wp:extent cx="4029075" cy="609600"/>
                  <wp:effectExtent l="19050" t="0" r="9525" b="0"/>
                  <wp:docPr id="1" name="Picture 1" descr="Risk Logo-bg-bla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isk Logo-bg-bla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9075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0" w:type="dxa"/>
            <w:vAlign w:val="bottom"/>
          </w:tcPr>
          <w:p w:rsidR="00813BD7" w:rsidRPr="007140DC" w:rsidRDefault="00813BD7" w:rsidP="00857C87">
            <w:pPr>
              <w:pStyle w:val="RELcontact"/>
            </w:pPr>
            <w:r w:rsidRPr="007140DC">
              <w:t>София 1618</w:t>
            </w:r>
          </w:p>
          <w:p w:rsidR="00813BD7" w:rsidRPr="007140DC" w:rsidRDefault="00813BD7" w:rsidP="00857C87">
            <w:pPr>
              <w:pStyle w:val="RELcontact"/>
            </w:pPr>
            <w:r w:rsidRPr="007140DC">
              <w:t>кв. „Павлово”, ул. „Вихрен” №10</w:t>
            </w:r>
          </w:p>
          <w:p w:rsidR="00813BD7" w:rsidRPr="007140DC" w:rsidRDefault="00813BD7" w:rsidP="00857C87">
            <w:pPr>
              <w:pStyle w:val="RELcontact"/>
            </w:pPr>
            <w:r w:rsidRPr="007140DC">
              <w:t>Тел.: 02 8089 702</w:t>
            </w:r>
          </w:p>
          <w:p w:rsidR="00813BD7" w:rsidRPr="007140DC" w:rsidRDefault="00813BD7" w:rsidP="00857C87">
            <w:pPr>
              <w:pStyle w:val="RELcontact"/>
              <w:rPr>
                <w:b/>
              </w:rPr>
            </w:pPr>
            <w:r w:rsidRPr="007140DC">
              <w:t>Факс: 02 9507 751</w:t>
            </w:r>
          </w:p>
        </w:tc>
      </w:tr>
    </w:tbl>
    <w:p w:rsidR="00AE3D93" w:rsidRPr="007140DC" w:rsidRDefault="00AE3D93" w:rsidP="005B33A2">
      <w:pPr>
        <w:pStyle w:val="RELcontact"/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89"/>
        <w:gridCol w:w="4889"/>
      </w:tblGrid>
      <w:tr w:rsidR="00916E1A" w:rsidRPr="007140DC" w:rsidTr="00857C87">
        <w:tc>
          <w:tcPr>
            <w:tcW w:w="4889" w:type="dxa"/>
          </w:tcPr>
          <w:p w:rsidR="00916E1A" w:rsidRPr="007140DC" w:rsidRDefault="00916E1A" w:rsidP="00857C87">
            <w:pPr>
              <w:pStyle w:val="RELaddr"/>
            </w:pPr>
            <w:r w:rsidRPr="007140DC">
              <w:lastRenderedPageBreak/>
              <w:t>РИСК ИНЖЕНЕРИНГ АД</w:t>
            </w:r>
          </w:p>
        </w:tc>
        <w:tc>
          <w:tcPr>
            <w:tcW w:w="4889" w:type="dxa"/>
            <w:vMerge w:val="restart"/>
          </w:tcPr>
          <w:p w:rsidR="00916E1A" w:rsidRPr="007140DC" w:rsidRDefault="00916E1A" w:rsidP="00857C87">
            <w:pPr>
              <w:pStyle w:val="RELcontr"/>
            </w:pPr>
            <w:r w:rsidRPr="007140DC">
              <w:t>КОНТРОЛ НА ДОКУМЕНТАЦИЯ</w:t>
            </w:r>
          </w:p>
        </w:tc>
      </w:tr>
      <w:tr w:rsidR="00916E1A" w:rsidRPr="007140DC" w:rsidTr="00857C87">
        <w:tc>
          <w:tcPr>
            <w:tcW w:w="4889" w:type="dxa"/>
          </w:tcPr>
          <w:p w:rsidR="00916E1A" w:rsidRPr="007140DC" w:rsidRDefault="00916E1A" w:rsidP="00857C87">
            <w:pPr>
              <w:pStyle w:val="RELaddr"/>
            </w:pPr>
            <w:r w:rsidRPr="007140DC">
              <w:t>ул. „Вихрен” №10, София 1618</w:t>
            </w:r>
          </w:p>
        </w:tc>
        <w:tc>
          <w:tcPr>
            <w:tcW w:w="4889" w:type="dxa"/>
            <w:vMerge/>
          </w:tcPr>
          <w:p w:rsidR="00916E1A" w:rsidRPr="007140DC" w:rsidRDefault="00916E1A" w:rsidP="00857C87">
            <w:pPr>
              <w:pStyle w:val="RELaddr"/>
            </w:pPr>
          </w:p>
        </w:tc>
      </w:tr>
    </w:tbl>
    <w:p w:rsidR="00916E1A" w:rsidRPr="007140DC" w:rsidRDefault="00916E1A" w:rsidP="00916E1A"/>
    <w:p w:rsidR="00916E1A" w:rsidRPr="007140DC" w:rsidRDefault="00916E1A" w:rsidP="00916E1A">
      <w:pPr>
        <w:pStyle w:val="RELsections"/>
      </w:pPr>
      <w:r w:rsidRPr="007140DC">
        <w:t>ПРОЕКТ:</w:t>
      </w:r>
    </w:p>
    <w:tbl>
      <w:tblPr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119"/>
        <w:gridCol w:w="2693"/>
        <w:gridCol w:w="1508"/>
        <w:gridCol w:w="2319"/>
      </w:tblGrid>
      <w:tr w:rsidR="00916E1A" w:rsidRPr="007140DC" w:rsidTr="00857C87">
        <w:tc>
          <w:tcPr>
            <w:tcW w:w="96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1A" w:rsidRPr="007140DC" w:rsidRDefault="00941F63" w:rsidP="00857C87">
            <w:pPr>
              <w:pStyle w:val="RELtext"/>
            </w:pPr>
            <w:r>
              <w:fldChar w:fldCharType="begin"/>
            </w:r>
            <w:r>
              <w:instrText xml:space="preserve"> TITLE   \* MERGEFORMAT </w:instrText>
            </w:r>
            <w:r>
              <w:fldChar w:fldCharType="separate"/>
            </w:r>
            <w:r w:rsidR="00211E8A">
              <w:t>Обследване и даване на техническо решение за оптимизация работата на дренажни тръбопроводи свежа пара</w:t>
            </w:r>
            <w:r>
              <w:fldChar w:fldCharType="end"/>
            </w:r>
          </w:p>
        </w:tc>
      </w:tr>
      <w:tr w:rsidR="00916E1A" w:rsidRPr="007140DC" w:rsidTr="00463EBA">
        <w:tc>
          <w:tcPr>
            <w:tcW w:w="3119" w:type="dxa"/>
            <w:tcBorders>
              <w:top w:val="single" w:sz="4" w:space="0" w:color="auto"/>
            </w:tcBorders>
          </w:tcPr>
          <w:p w:rsidR="00916E1A" w:rsidRPr="007140DC" w:rsidRDefault="00916E1A" w:rsidP="00857C87">
            <w:pPr>
              <w:pStyle w:val="REL4pt"/>
            </w:pP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916E1A" w:rsidRPr="007140DC" w:rsidRDefault="00916E1A" w:rsidP="00857C87">
            <w:pPr>
              <w:pStyle w:val="REL4pt"/>
            </w:pPr>
          </w:p>
        </w:tc>
        <w:tc>
          <w:tcPr>
            <w:tcW w:w="1508" w:type="dxa"/>
            <w:tcBorders>
              <w:top w:val="single" w:sz="4" w:space="0" w:color="auto"/>
            </w:tcBorders>
          </w:tcPr>
          <w:p w:rsidR="00916E1A" w:rsidRPr="007140DC" w:rsidRDefault="00916E1A" w:rsidP="00857C87">
            <w:pPr>
              <w:pStyle w:val="REL4pt"/>
            </w:pPr>
          </w:p>
        </w:tc>
        <w:tc>
          <w:tcPr>
            <w:tcW w:w="2319" w:type="dxa"/>
            <w:tcBorders>
              <w:top w:val="single" w:sz="4" w:space="0" w:color="auto"/>
            </w:tcBorders>
          </w:tcPr>
          <w:p w:rsidR="00916E1A" w:rsidRPr="007140DC" w:rsidRDefault="00916E1A" w:rsidP="00857C87">
            <w:pPr>
              <w:pStyle w:val="REL4pt"/>
            </w:pPr>
          </w:p>
        </w:tc>
      </w:tr>
      <w:tr w:rsidR="00916E1A" w:rsidRPr="007140DC" w:rsidTr="00463EBA">
        <w:tc>
          <w:tcPr>
            <w:tcW w:w="3119" w:type="dxa"/>
          </w:tcPr>
          <w:p w:rsidR="00916E1A" w:rsidRPr="007140DC" w:rsidRDefault="00916E1A" w:rsidP="00857C87">
            <w:pPr>
              <w:pStyle w:val="RELattributes"/>
              <w:jc w:val="right"/>
            </w:pPr>
            <w:r w:rsidRPr="007140DC">
              <w:t>НОМЕР НА ПРОЕКТА:</w:t>
            </w:r>
          </w:p>
        </w:tc>
        <w:tc>
          <w:tcPr>
            <w:tcW w:w="26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16E1A" w:rsidRPr="007140DC" w:rsidRDefault="00941F63" w:rsidP="00857C87">
            <w:pPr>
              <w:pStyle w:val="RELtextcentr"/>
            </w:pPr>
            <w:r>
              <w:fldChar w:fldCharType="begin"/>
            </w:r>
            <w:r>
              <w:instrText xml:space="preserve"> DOCPROPERTY  Category  \* MERGEFORMAT </w:instrText>
            </w:r>
            <w:r>
              <w:fldChar w:fldCharType="separate"/>
            </w:r>
            <w:r w:rsidR="00211E8A">
              <w:t>РИ/ДИ-1141</w:t>
            </w:r>
            <w:r>
              <w:fldChar w:fldCharType="end"/>
            </w:r>
          </w:p>
        </w:tc>
        <w:tc>
          <w:tcPr>
            <w:tcW w:w="1508" w:type="dxa"/>
            <w:tcBorders>
              <w:left w:val="nil"/>
            </w:tcBorders>
          </w:tcPr>
          <w:p w:rsidR="00916E1A" w:rsidRPr="007140DC" w:rsidRDefault="00916E1A" w:rsidP="00857C87">
            <w:pPr>
              <w:pStyle w:val="RELattributes"/>
              <w:jc w:val="right"/>
            </w:pPr>
            <w:r w:rsidRPr="007140DC">
              <w:t>ДАТА:</w:t>
            </w:r>
          </w:p>
        </w:tc>
        <w:tc>
          <w:tcPr>
            <w:tcW w:w="23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16E1A" w:rsidRPr="00211E8A" w:rsidRDefault="00C64691" w:rsidP="00B4219A">
            <w:pPr>
              <w:pStyle w:val="RELtextcentr"/>
              <w:rPr>
                <w:lang w:val="en-GB"/>
              </w:rPr>
            </w:pPr>
            <w:r>
              <w:rPr>
                <w:lang w:val="en-GB"/>
              </w:rPr>
              <w:t>27</w:t>
            </w:r>
            <w:r w:rsidR="006308FB" w:rsidRPr="007140DC">
              <w:t>.</w:t>
            </w:r>
            <w:r w:rsidR="00B4219A">
              <w:t>11</w:t>
            </w:r>
            <w:r w:rsidR="006308FB" w:rsidRPr="007140DC">
              <w:t>.201</w:t>
            </w:r>
            <w:r w:rsidR="00211E8A">
              <w:rPr>
                <w:lang w:val="en-GB"/>
              </w:rPr>
              <w:t>5</w:t>
            </w:r>
          </w:p>
        </w:tc>
      </w:tr>
      <w:tr w:rsidR="00916E1A" w:rsidRPr="007140DC" w:rsidTr="00463EBA">
        <w:tc>
          <w:tcPr>
            <w:tcW w:w="3119" w:type="dxa"/>
          </w:tcPr>
          <w:p w:rsidR="00916E1A" w:rsidRPr="007140DC" w:rsidRDefault="00916E1A" w:rsidP="00857C87">
            <w:pPr>
              <w:pStyle w:val="REL4pt"/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916E1A" w:rsidRPr="00463EBA" w:rsidRDefault="00916E1A" w:rsidP="00857C87">
            <w:pPr>
              <w:pStyle w:val="REL4pt"/>
              <w:rPr>
                <w:sz w:val="20"/>
                <w:szCs w:val="20"/>
              </w:rPr>
            </w:pPr>
          </w:p>
        </w:tc>
        <w:tc>
          <w:tcPr>
            <w:tcW w:w="1508" w:type="dxa"/>
          </w:tcPr>
          <w:p w:rsidR="00916E1A" w:rsidRPr="007140DC" w:rsidRDefault="00916E1A" w:rsidP="00857C87">
            <w:pPr>
              <w:pStyle w:val="REL4pt"/>
            </w:pPr>
          </w:p>
        </w:tc>
        <w:tc>
          <w:tcPr>
            <w:tcW w:w="2319" w:type="dxa"/>
            <w:tcBorders>
              <w:bottom w:val="single" w:sz="4" w:space="0" w:color="auto"/>
            </w:tcBorders>
          </w:tcPr>
          <w:p w:rsidR="00916E1A" w:rsidRPr="007140DC" w:rsidRDefault="00916E1A" w:rsidP="00857C87">
            <w:pPr>
              <w:pStyle w:val="REL4pt"/>
            </w:pPr>
          </w:p>
        </w:tc>
      </w:tr>
      <w:tr w:rsidR="00916E1A" w:rsidRPr="007140DC" w:rsidTr="00463EBA">
        <w:tc>
          <w:tcPr>
            <w:tcW w:w="3119" w:type="dxa"/>
            <w:tcBorders>
              <w:right w:val="single" w:sz="4" w:space="0" w:color="auto"/>
            </w:tcBorders>
          </w:tcPr>
          <w:p w:rsidR="00916E1A" w:rsidRPr="007140DC" w:rsidRDefault="00916E1A" w:rsidP="00857C87">
            <w:pPr>
              <w:pStyle w:val="RELattributes"/>
              <w:jc w:val="right"/>
            </w:pPr>
            <w:r w:rsidRPr="007140DC">
              <w:t>НОМЕР НА РАЗДЕЛА: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1A" w:rsidRPr="00463EBA" w:rsidRDefault="00941F63" w:rsidP="00857C87">
            <w:pPr>
              <w:pStyle w:val="RELtextcentr"/>
              <w:rPr>
                <w:sz w:val="20"/>
                <w:szCs w:val="20"/>
              </w:rPr>
            </w:pPr>
            <w:r>
              <w:fldChar w:fldCharType="begin"/>
            </w:r>
            <w:r>
              <w:instrText xml:space="preserve"> DOCPROPERTY  Manager  \* MERGEFORMAT </w:instrText>
            </w:r>
            <w:r>
              <w:fldChar w:fldCharType="separate"/>
            </w:r>
            <w:r w:rsidR="0089076A" w:rsidRPr="0089076A">
              <w:rPr>
                <w:sz w:val="20"/>
                <w:szCs w:val="20"/>
              </w:rPr>
              <w:t>REL-1141-DD-002-0 MT</w:t>
            </w:r>
            <w:r>
              <w:fldChar w:fldCharType="end"/>
            </w:r>
          </w:p>
        </w:tc>
        <w:tc>
          <w:tcPr>
            <w:tcW w:w="1508" w:type="dxa"/>
            <w:tcBorders>
              <w:left w:val="single" w:sz="4" w:space="0" w:color="auto"/>
              <w:right w:val="single" w:sz="4" w:space="0" w:color="auto"/>
            </w:tcBorders>
          </w:tcPr>
          <w:p w:rsidR="00916E1A" w:rsidRPr="007140DC" w:rsidRDefault="00916E1A" w:rsidP="00857C87">
            <w:pPr>
              <w:pStyle w:val="RELattributes"/>
              <w:jc w:val="right"/>
            </w:pPr>
            <w:r w:rsidRPr="007140DC">
              <w:t>РЕВИЗИЯ:</w:t>
            </w:r>
          </w:p>
        </w:tc>
        <w:tc>
          <w:tcPr>
            <w:tcW w:w="23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16E1A" w:rsidRPr="00C64691" w:rsidRDefault="00C64691" w:rsidP="00857C87">
            <w:pPr>
              <w:pStyle w:val="RELtextcent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</w:tr>
    </w:tbl>
    <w:p w:rsidR="00916E1A" w:rsidRPr="007140DC" w:rsidRDefault="00916E1A" w:rsidP="00916E1A">
      <w:pPr>
        <w:pStyle w:val="RELsections"/>
      </w:pPr>
      <w:r w:rsidRPr="007140DC">
        <w:t>РАЗДЕЛ:</w:t>
      </w:r>
    </w:p>
    <w:tbl>
      <w:tblPr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916E1A" w:rsidRPr="007140DC" w:rsidTr="00857C87"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1495" w:rsidRPr="00211E8A" w:rsidRDefault="00AA1495" w:rsidP="00857C87">
            <w:pPr>
              <w:pStyle w:val="RELtext"/>
              <w:rPr>
                <w:lang w:val="en-GB"/>
              </w:rPr>
            </w:pPr>
            <w:r w:rsidRPr="007140DC">
              <w:t xml:space="preserve">Етап </w:t>
            </w:r>
            <w:r w:rsidR="00211E8A">
              <w:rPr>
                <w:lang w:val="en-GB"/>
              </w:rPr>
              <w:t>2</w:t>
            </w:r>
          </w:p>
          <w:p w:rsidR="00916E1A" w:rsidRPr="0070260B" w:rsidRDefault="00941F63" w:rsidP="00857C87">
            <w:pPr>
              <w:pStyle w:val="RELtext"/>
            </w:pPr>
            <w:r>
              <w:fldChar w:fldCharType="begin"/>
            </w:r>
            <w:r>
              <w:instrText xml:space="preserve"> SUBJECT   \* MERGEFORMAT </w:instrText>
            </w:r>
            <w:r>
              <w:fldChar w:fldCharType="separate"/>
            </w:r>
            <w:r w:rsidR="0070260B">
              <w:t>Част „Машинно - технологична”</w:t>
            </w:r>
            <w:r>
              <w:fldChar w:fldCharType="end"/>
            </w:r>
            <w:r w:rsidR="00916E1A" w:rsidRPr="007140DC">
              <w:br/>
            </w:r>
          </w:p>
          <w:p w:rsidR="00916E1A" w:rsidRPr="007140DC" w:rsidRDefault="00916E1A" w:rsidP="00857C87">
            <w:pPr>
              <w:pStyle w:val="RELtext"/>
            </w:pPr>
          </w:p>
          <w:p w:rsidR="00916E1A" w:rsidRPr="007140DC" w:rsidRDefault="00916E1A" w:rsidP="00857C87">
            <w:pPr>
              <w:pStyle w:val="RELtext"/>
            </w:pPr>
          </w:p>
        </w:tc>
      </w:tr>
    </w:tbl>
    <w:p w:rsidR="00916E1A" w:rsidRPr="007140DC" w:rsidRDefault="00916E1A" w:rsidP="00916E1A">
      <w:pPr>
        <w:pStyle w:val="RELsections"/>
      </w:pPr>
      <w:r w:rsidRPr="007140DC">
        <w:t>КОЛЕКТИВ:</w:t>
      </w:r>
    </w:p>
    <w:tbl>
      <w:tblPr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9639"/>
      </w:tblGrid>
      <w:tr w:rsidR="00916E1A" w:rsidRPr="007140DC" w:rsidTr="00857C87"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4DFC" w:rsidRPr="00473669" w:rsidRDefault="00473669" w:rsidP="00464DFC">
            <w:pPr>
              <w:pStyle w:val="RELteam"/>
            </w:pPr>
            <w:r>
              <w:t>Юлиян Радев</w:t>
            </w:r>
          </w:p>
          <w:p w:rsidR="00464DFC" w:rsidRPr="007140DC" w:rsidRDefault="00935DDF" w:rsidP="00464DFC">
            <w:pPr>
              <w:pStyle w:val="RELteam"/>
              <w:rPr>
                <w:b/>
              </w:rPr>
            </w:pPr>
            <w:r>
              <w:t>Ивайло Икономов</w:t>
            </w:r>
          </w:p>
          <w:p w:rsidR="00464DFC" w:rsidRPr="007140DC" w:rsidRDefault="00464DFC" w:rsidP="00464DFC">
            <w:pPr>
              <w:pStyle w:val="RELteam"/>
              <w:rPr>
                <w:b/>
              </w:rPr>
            </w:pPr>
          </w:p>
          <w:p w:rsidR="00916E1A" w:rsidRPr="007140DC" w:rsidRDefault="00916E1A" w:rsidP="00857C87">
            <w:pPr>
              <w:pStyle w:val="RELteam"/>
            </w:pPr>
          </w:p>
          <w:p w:rsidR="00916E1A" w:rsidRPr="007140DC" w:rsidRDefault="00916E1A" w:rsidP="00857C87">
            <w:pPr>
              <w:pStyle w:val="RELteam"/>
            </w:pPr>
          </w:p>
          <w:p w:rsidR="00916E1A" w:rsidRPr="007140DC" w:rsidRDefault="00916E1A" w:rsidP="00857C87">
            <w:pPr>
              <w:pStyle w:val="RELteam"/>
            </w:pPr>
          </w:p>
        </w:tc>
      </w:tr>
    </w:tbl>
    <w:p w:rsidR="00916E1A" w:rsidRPr="007140DC" w:rsidRDefault="00916E1A" w:rsidP="00916E1A">
      <w:pPr>
        <w:pStyle w:val="RELsections"/>
      </w:pPr>
      <w:r w:rsidRPr="007140DC">
        <w:t>КЛИЕНТ:</w:t>
      </w:r>
    </w:p>
    <w:tbl>
      <w:tblPr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680"/>
        <w:gridCol w:w="720"/>
        <w:gridCol w:w="720"/>
        <w:gridCol w:w="3259"/>
        <w:gridCol w:w="3260"/>
      </w:tblGrid>
      <w:tr w:rsidR="00916E1A" w:rsidRPr="007140DC" w:rsidTr="00857C87">
        <w:tc>
          <w:tcPr>
            <w:tcW w:w="963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16E1A" w:rsidRPr="007140DC" w:rsidRDefault="00473669" w:rsidP="00857C87">
            <w:pPr>
              <w:pStyle w:val="RELtext"/>
            </w:pPr>
            <w:r>
              <w:t>ЕЙ И ЕС 3C МАРИЦА ИЗТОК 1 ЕООД</w:t>
            </w:r>
          </w:p>
        </w:tc>
      </w:tr>
      <w:tr w:rsidR="00916E1A" w:rsidRPr="007140DC" w:rsidTr="00857C87">
        <w:tc>
          <w:tcPr>
            <w:tcW w:w="9639" w:type="dxa"/>
            <w:gridSpan w:val="5"/>
            <w:tcBorders>
              <w:top w:val="single" w:sz="6" w:space="0" w:color="auto"/>
            </w:tcBorders>
          </w:tcPr>
          <w:p w:rsidR="00916E1A" w:rsidRPr="007140DC" w:rsidRDefault="00916E1A" w:rsidP="00857C87">
            <w:pPr>
              <w:pStyle w:val="REL4pt"/>
            </w:pPr>
          </w:p>
        </w:tc>
      </w:tr>
      <w:tr w:rsidR="00916E1A" w:rsidRPr="007140DC" w:rsidTr="00857C87">
        <w:tc>
          <w:tcPr>
            <w:tcW w:w="3120" w:type="dxa"/>
            <w:gridSpan w:val="3"/>
            <w:tcBorders>
              <w:right w:val="single" w:sz="2" w:space="0" w:color="auto"/>
            </w:tcBorders>
          </w:tcPr>
          <w:p w:rsidR="00916E1A" w:rsidRPr="007140DC" w:rsidRDefault="00916E1A" w:rsidP="00857C87">
            <w:pPr>
              <w:pStyle w:val="RELattributes"/>
            </w:pPr>
            <w:r w:rsidRPr="007140DC">
              <w:t>НОМЕР НА ДОГОВОРА:</w:t>
            </w:r>
          </w:p>
        </w:tc>
        <w:tc>
          <w:tcPr>
            <w:tcW w:w="6519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916E1A" w:rsidRPr="007140DC" w:rsidRDefault="00473669" w:rsidP="007C1DAD">
            <w:pPr>
              <w:pStyle w:val="RELteam"/>
            </w:pPr>
            <w:r w:rsidRPr="00186848">
              <w:t xml:space="preserve">№ </w:t>
            </w:r>
            <w:r>
              <w:t>4500215047</w:t>
            </w:r>
            <w:r w:rsidRPr="00186848">
              <w:t>/</w:t>
            </w:r>
            <w:r w:rsidRPr="00700F51">
              <w:t xml:space="preserve"> </w:t>
            </w:r>
            <w:r>
              <w:t>09.12.2014</w:t>
            </w:r>
            <w:r w:rsidRPr="00186848">
              <w:t xml:space="preserve"> </w:t>
            </w:r>
            <w:r>
              <w:t>г.</w:t>
            </w:r>
          </w:p>
        </w:tc>
      </w:tr>
      <w:tr w:rsidR="00916E1A" w:rsidRPr="007140DC" w:rsidTr="00857C87">
        <w:trPr>
          <w:trHeight w:val="65"/>
        </w:trPr>
        <w:tc>
          <w:tcPr>
            <w:tcW w:w="3120" w:type="dxa"/>
            <w:gridSpan w:val="3"/>
          </w:tcPr>
          <w:p w:rsidR="00916E1A" w:rsidRPr="007140DC" w:rsidRDefault="00916E1A" w:rsidP="00857C87">
            <w:pPr>
              <w:pStyle w:val="REL4pt"/>
              <w:rPr>
                <w:szCs w:val="8"/>
              </w:rPr>
            </w:pPr>
          </w:p>
        </w:tc>
        <w:tc>
          <w:tcPr>
            <w:tcW w:w="3259" w:type="dxa"/>
            <w:tcBorders>
              <w:top w:val="single" w:sz="2" w:space="0" w:color="auto"/>
              <w:bottom w:val="single" w:sz="2" w:space="0" w:color="auto"/>
            </w:tcBorders>
          </w:tcPr>
          <w:p w:rsidR="00916E1A" w:rsidRPr="007140DC" w:rsidRDefault="00916E1A" w:rsidP="00857C87">
            <w:pPr>
              <w:pStyle w:val="REL4pt"/>
            </w:pPr>
          </w:p>
        </w:tc>
        <w:tc>
          <w:tcPr>
            <w:tcW w:w="3260" w:type="dxa"/>
            <w:tcBorders>
              <w:top w:val="single" w:sz="2" w:space="0" w:color="auto"/>
              <w:bottom w:val="single" w:sz="2" w:space="0" w:color="auto"/>
            </w:tcBorders>
          </w:tcPr>
          <w:p w:rsidR="00916E1A" w:rsidRPr="007140DC" w:rsidRDefault="00916E1A" w:rsidP="00857C87">
            <w:pPr>
              <w:pStyle w:val="REL4pt"/>
            </w:pPr>
          </w:p>
        </w:tc>
      </w:tr>
      <w:tr w:rsidR="00916E1A" w:rsidRPr="007140DC" w:rsidTr="00857C87">
        <w:trPr>
          <w:trHeight w:val="65"/>
        </w:trPr>
        <w:tc>
          <w:tcPr>
            <w:tcW w:w="1680" w:type="dxa"/>
            <w:vAlign w:val="center"/>
          </w:tcPr>
          <w:p w:rsidR="00916E1A" w:rsidRPr="007140DC" w:rsidRDefault="00916E1A" w:rsidP="00857C87">
            <w:pPr>
              <w:pStyle w:val="RELattributes"/>
            </w:pPr>
            <w:r w:rsidRPr="007140DC">
              <w:t>ПРЕВОД</w:t>
            </w:r>
          </w:p>
        </w:tc>
        <w:bookmarkStart w:id="0" w:name="Check1"/>
        <w:tc>
          <w:tcPr>
            <w:tcW w:w="720" w:type="dxa"/>
            <w:vAlign w:val="center"/>
          </w:tcPr>
          <w:p w:rsidR="00916E1A" w:rsidRPr="007140DC" w:rsidRDefault="00941F63" w:rsidP="00857C87">
            <w:pPr>
              <w:pStyle w:val="RELteam"/>
              <w:jc w:val="center"/>
            </w:pPr>
            <w:r w:rsidRPr="007140DC"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16E1A" w:rsidRPr="007140DC">
              <w:instrText xml:space="preserve"> FORMCHECKBOX </w:instrText>
            </w:r>
            <w:r w:rsidRPr="007140DC">
              <w:fldChar w:fldCharType="end"/>
            </w:r>
            <w:bookmarkEnd w:id="0"/>
          </w:p>
        </w:tc>
        <w:bookmarkStart w:id="1" w:name="Check2"/>
        <w:tc>
          <w:tcPr>
            <w:tcW w:w="720" w:type="dxa"/>
            <w:tcBorders>
              <w:right w:val="single" w:sz="2" w:space="0" w:color="auto"/>
            </w:tcBorders>
            <w:vAlign w:val="center"/>
          </w:tcPr>
          <w:p w:rsidR="00916E1A" w:rsidRPr="007140DC" w:rsidRDefault="00941F63" w:rsidP="00857C87">
            <w:pPr>
              <w:pStyle w:val="RELteam"/>
              <w:jc w:val="center"/>
            </w:pPr>
            <w:r w:rsidRPr="007140DC"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16E1A" w:rsidRPr="007140DC">
              <w:instrText xml:space="preserve"> FORMCHECKBOX </w:instrText>
            </w:r>
            <w:r w:rsidRPr="007140DC">
              <w:fldChar w:fldCharType="end"/>
            </w:r>
            <w:bookmarkEnd w:id="1"/>
          </w:p>
        </w:tc>
        <w:tc>
          <w:tcPr>
            <w:tcW w:w="3259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</w:tcPr>
          <w:p w:rsidR="00916E1A" w:rsidRPr="007140DC" w:rsidRDefault="00916E1A" w:rsidP="00857C87">
            <w:pPr>
              <w:pStyle w:val="RELattributes"/>
            </w:pPr>
            <w:r w:rsidRPr="007140DC">
              <w:t>ПРЕВЕЛ:</w:t>
            </w:r>
          </w:p>
        </w:tc>
        <w:tc>
          <w:tcPr>
            <w:tcW w:w="3260" w:type="dxa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</w:tcPr>
          <w:p w:rsidR="00916E1A" w:rsidRPr="007140DC" w:rsidRDefault="00916E1A" w:rsidP="00857C87">
            <w:pPr>
              <w:pStyle w:val="RELattributes"/>
            </w:pPr>
            <w:r w:rsidRPr="007140DC">
              <w:t>ПРОВЕРИЛ:</w:t>
            </w:r>
          </w:p>
        </w:tc>
      </w:tr>
      <w:tr w:rsidR="00916E1A" w:rsidRPr="007140DC" w:rsidTr="00857C87">
        <w:trPr>
          <w:trHeight w:val="65"/>
        </w:trPr>
        <w:tc>
          <w:tcPr>
            <w:tcW w:w="1680" w:type="dxa"/>
            <w:vAlign w:val="center"/>
          </w:tcPr>
          <w:p w:rsidR="00916E1A" w:rsidRPr="007140DC" w:rsidRDefault="00916E1A" w:rsidP="00857C87">
            <w:pPr>
              <w:spacing w:before="60" w:after="60"/>
              <w:jc w:val="center"/>
              <w:rPr>
                <w:rFonts w:ascii="Tahoma" w:hAnsi="Tahoma"/>
                <w:b/>
              </w:rPr>
            </w:pPr>
          </w:p>
        </w:tc>
        <w:tc>
          <w:tcPr>
            <w:tcW w:w="720" w:type="dxa"/>
            <w:vAlign w:val="center"/>
          </w:tcPr>
          <w:p w:rsidR="00916E1A" w:rsidRPr="007140DC" w:rsidRDefault="00916E1A" w:rsidP="00857C87">
            <w:pPr>
              <w:pStyle w:val="RELtextcentr"/>
            </w:pPr>
            <w:r w:rsidRPr="007140DC">
              <w:t>Да</w:t>
            </w:r>
          </w:p>
        </w:tc>
        <w:tc>
          <w:tcPr>
            <w:tcW w:w="720" w:type="dxa"/>
            <w:tcBorders>
              <w:right w:val="single" w:sz="2" w:space="0" w:color="auto"/>
            </w:tcBorders>
            <w:vAlign w:val="center"/>
          </w:tcPr>
          <w:p w:rsidR="00916E1A" w:rsidRPr="007140DC" w:rsidRDefault="00916E1A" w:rsidP="00857C87">
            <w:pPr>
              <w:pStyle w:val="RELtextcentr"/>
            </w:pPr>
            <w:r w:rsidRPr="007140DC">
              <w:t>Не</w:t>
            </w:r>
          </w:p>
        </w:tc>
        <w:tc>
          <w:tcPr>
            <w:tcW w:w="3259" w:type="dxa"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916E1A" w:rsidRPr="007140DC" w:rsidRDefault="00916E1A" w:rsidP="003C0C99">
            <w:pPr>
              <w:spacing w:before="60" w:after="60"/>
              <w:ind w:right="57"/>
              <w:jc w:val="center"/>
              <w:rPr>
                <w:rFonts w:ascii="Tahoma" w:hAnsi="Tahoma"/>
                <w:b/>
                <w:i/>
                <w:sz w:val="16"/>
              </w:rPr>
            </w:pPr>
            <w:r w:rsidRPr="007140DC">
              <w:rPr>
                <w:rFonts w:ascii="Tahoma" w:hAnsi="Tahoma"/>
                <w:b/>
                <w:i/>
                <w:sz w:val="16"/>
              </w:rPr>
              <w:t>/Фамилия, подпис/</w:t>
            </w:r>
          </w:p>
        </w:tc>
        <w:tc>
          <w:tcPr>
            <w:tcW w:w="3260" w:type="dxa"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916E1A" w:rsidRPr="007140DC" w:rsidRDefault="00916E1A" w:rsidP="003C0C99">
            <w:pPr>
              <w:spacing w:before="60" w:after="60"/>
              <w:ind w:right="57"/>
              <w:jc w:val="center"/>
              <w:rPr>
                <w:rFonts w:ascii="Tahoma" w:hAnsi="Tahoma"/>
                <w:b/>
                <w:i/>
                <w:sz w:val="16"/>
              </w:rPr>
            </w:pPr>
            <w:r w:rsidRPr="007140DC">
              <w:rPr>
                <w:rFonts w:ascii="Tahoma" w:hAnsi="Tahoma"/>
                <w:b/>
                <w:i/>
                <w:sz w:val="16"/>
              </w:rPr>
              <w:t>/Фамилия, подпис/</w:t>
            </w:r>
          </w:p>
        </w:tc>
      </w:tr>
    </w:tbl>
    <w:p w:rsidR="00916E1A" w:rsidRPr="007140DC" w:rsidRDefault="00916E1A" w:rsidP="00916E1A"/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13"/>
        <w:gridCol w:w="3213"/>
        <w:gridCol w:w="3213"/>
      </w:tblGrid>
      <w:tr w:rsidR="00916E1A" w:rsidRPr="007140DC" w:rsidTr="007C1DAD">
        <w:tc>
          <w:tcPr>
            <w:tcW w:w="3213" w:type="dxa"/>
          </w:tcPr>
          <w:p w:rsidR="00916E1A" w:rsidRPr="007140DC" w:rsidRDefault="00916E1A" w:rsidP="00464DFC">
            <w:pPr>
              <w:pStyle w:val="RELattributes"/>
              <w:jc w:val="center"/>
            </w:pPr>
            <w:r w:rsidRPr="007140DC">
              <w:t>Р</w:t>
            </w:r>
            <w:r w:rsidR="00464DFC" w:rsidRPr="007140DC">
              <w:t>АЗРАБОТИЛ</w:t>
            </w:r>
          </w:p>
        </w:tc>
        <w:tc>
          <w:tcPr>
            <w:tcW w:w="3213" w:type="dxa"/>
          </w:tcPr>
          <w:p w:rsidR="00916E1A" w:rsidRPr="007140DC" w:rsidRDefault="00916E1A" w:rsidP="00857C87">
            <w:pPr>
              <w:pStyle w:val="RELattributes"/>
              <w:jc w:val="center"/>
            </w:pPr>
            <w:r w:rsidRPr="007140DC">
              <w:t>ПРОВЕРИЛ</w:t>
            </w:r>
          </w:p>
        </w:tc>
        <w:tc>
          <w:tcPr>
            <w:tcW w:w="3213" w:type="dxa"/>
          </w:tcPr>
          <w:p w:rsidR="00916E1A" w:rsidRPr="007140DC" w:rsidRDefault="00916E1A" w:rsidP="00857C87">
            <w:pPr>
              <w:pStyle w:val="RELattributes"/>
              <w:jc w:val="center"/>
            </w:pPr>
            <w:r w:rsidRPr="007140DC">
              <w:t>УТВЪРДИЛ</w:t>
            </w:r>
          </w:p>
        </w:tc>
      </w:tr>
      <w:tr w:rsidR="00916E1A" w:rsidRPr="007140DC" w:rsidTr="007C1DAD">
        <w:tc>
          <w:tcPr>
            <w:tcW w:w="3213" w:type="dxa"/>
          </w:tcPr>
          <w:p w:rsidR="00464DFC" w:rsidRPr="007140DC" w:rsidRDefault="00935DDF" w:rsidP="00464DFC">
            <w:pPr>
              <w:pStyle w:val="RELteam"/>
            </w:pPr>
            <w:r>
              <w:t>И. Икономов</w:t>
            </w:r>
          </w:p>
          <w:p w:rsidR="00916E1A" w:rsidRPr="007140DC" w:rsidRDefault="00916E1A" w:rsidP="00857C87">
            <w:pPr>
              <w:pStyle w:val="RELteam"/>
            </w:pPr>
          </w:p>
          <w:p w:rsidR="00916E1A" w:rsidRPr="007140DC" w:rsidRDefault="00916E1A" w:rsidP="00857C87">
            <w:pPr>
              <w:pStyle w:val="RELteam"/>
            </w:pPr>
          </w:p>
          <w:p w:rsidR="00916E1A" w:rsidRPr="007140DC" w:rsidRDefault="00916E1A" w:rsidP="00857C87">
            <w:pPr>
              <w:pStyle w:val="RELteam"/>
            </w:pPr>
          </w:p>
        </w:tc>
        <w:tc>
          <w:tcPr>
            <w:tcW w:w="3213" w:type="dxa"/>
          </w:tcPr>
          <w:p w:rsidR="00916E1A" w:rsidRPr="007140DC" w:rsidRDefault="00F14C49" w:rsidP="00857C87">
            <w:pPr>
              <w:pStyle w:val="RELteam"/>
            </w:pPr>
            <w:r>
              <w:t>Юлиян Радев</w:t>
            </w:r>
          </w:p>
          <w:p w:rsidR="00916E1A" w:rsidRPr="007140DC" w:rsidRDefault="00916E1A" w:rsidP="00857C87">
            <w:pPr>
              <w:pStyle w:val="RELteam"/>
            </w:pPr>
          </w:p>
          <w:p w:rsidR="00916E1A" w:rsidRPr="007140DC" w:rsidRDefault="00916E1A" w:rsidP="00857C87">
            <w:pPr>
              <w:pStyle w:val="RELteam"/>
            </w:pPr>
          </w:p>
          <w:p w:rsidR="00916E1A" w:rsidRPr="007140DC" w:rsidRDefault="00916E1A" w:rsidP="00857C87">
            <w:pPr>
              <w:pStyle w:val="RELteam"/>
            </w:pPr>
          </w:p>
        </w:tc>
        <w:tc>
          <w:tcPr>
            <w:tcW w:w="3213" w:type="dxa"/>
          </w:tcPr>
          <w:p w:rsidR="00916E1A" w:rsidRPr="007140DC" w:rsidRDefault="00F14C49" w:rsidP="00857C87">
            <w:pPr>
              <w:pStyle w:val="RELteam"/>
            </w:pPr>
            <w:r>
              <w:t xml:space="preserve">Т. </w:t>
            </w:r>
            <w:proofErr w:type="spellStart"/>
            <w:r>
              <w:t>Гьорчев</w:t>
            </w:r>
            <w:proofErr w:type="spellEnd"/>
          </w:p>
          <w:p w:rsidR="00916E1A" w:rsidRPr="007140DC" w:rsidRDefault="00916E1A" w:rsidP="00857C87">
            <w:pPr>
              <w:pStyle w:val="RELteam"/>
            </w:pPr>
          </w:p>
          <w:p w:rsidR="00916E1A" w:rsidRPr="007140DC" w:rsidRDefault="00916E1A" w:rsidP="00857C87">
            <w:pPr>
              <w:pStyle w:val="RELteam"/>
            </w:pPr>
          </w:p>
          <w:p w:rsidR="007C1DAD" w:rsidRPr="007140DC" w:rsidRDefault="007C1DAD" w:rsidP="00857C87">
            <w:pPr>
              <w:pStyle w:val="RELteam"/>
            </w:pPr>
          </w:p>
        </w:tc>
      </w:tr>
    </w:tbl>
    <w:p w:rsidR="00916E1A" w:rsidRPr="007140DC" w:rsidRDefault="00916E1A" w:rsidP="00CC2393">
      <w:pPr>
        <w:pStyle w:val="BodyText"/>
        <w:rPr>
          <w:lang w:val="bg-BG"/>
        </w:rPr>
      </w:pPr>
    </w:p>
    <w:p w:rsidR="00B13F6F" w:rsidRPr="007140DC" w:rsidRDefault="00B13F6F" w:rsidP="00CC2393">
      <w:pPr>
        <w:pStyle w:val="BodyText"/>
        <w:rPr>
          <w:lang w:val="bg-BG"/>
        </w:rPr>
        <w:sectPr w:rsidR="00B13F6F" w:rsidRPr="007140DC" w:rsidSect="00063F4D">
          <w:footerReference w:type="default" r:id="rId10"/>
          <w:pgSz w:w="11909" w:h="16834" w:code="9"/>
          <w:pgMar w:top="567" w:right="851" w:bottom="567" w:left="1412" w:header="578" w:footer="397" w:gutter="0"/>
          <w:cols w:space="720"/>
        </w:sectPr>
      </w:pPr>
    </w:p>
    <w:p w:rsidR="00AE3D93" w:rsidRPr="007140DC" w:rsidRDefault="00AE3D93" w:rsidP="0041215B">
      <w:pPr>
        <w:pStyle w:val="Title"/>
      </w:pPr>
      <w:r w:rsidRPr="007140DC">
        <w:lastRenderedPageBreak/>
        <w:t>С</w:t>
      </w:r>
      <w:r w:rsidR="00F85004" w:rsidRPr="007140DC">
        <w:t>ЪДЪРЖАНИЕ</w:t>
      </w:r>
    </w:p>
    <w:p w:rsidR="006A512E" w:rsidRDefault="006A512E"/>
    <w:p w:rsidR="00442EEB" w:rsidRDefault="00941F63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r>
        <w:fldChar w:fldCharType="begin"/>
      </w:r>
      <w:r w:rsidR="006A512E">
        <w:instrText xml:space="preserve"> TOC \o "1-3" \h \z \u </w:instrText>
      </w:r>
      <w:r>
        <w:fldChar w:fldCharType="separate"/>
      </w:r>
      <w:hyperlink w:anchor="_Toc426112698" w:history="1">
        <w:r w:rsidR="00442EEB" w:rsidRPr="00280882">
          <w:rPr>
            <w:rStyle w:val="Hyperlink"/>
            <w:noProof/>
          </w:rPr>
          <w:t>1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Въведение</w:t>
        </w:r>
        <w:r w:rsidR="00442EEB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95F46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699" w:history="1">
        <w:r w:rsidR="00442EEB" w:rsidRPr="00280882">
          <w:rPr>
            <w:rStyle w:val="Hyperlink"/>
            <w:noProof/>
          </w:rPr>
          <w:t>2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Входни данни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_Toc426112699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00" w:history="1">
        <w:r w:rsidR="00442EEB" w:rsidRPr="00280882">
          <w:rPr>
            <w:rStyle w:val="Hyperlink"/>
            <w:noProof/>
          </w:rPr>
          <w:t>3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Описание на системата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_Toc426112700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01" w:history="1">
        <w:r w:rsidR="00442EEB" w:rsidRPr="00280882">
          <w:rPr>
            <w:rStyle w:val="Hyperlink"/>
            <w:noProof/>
          </w:rPr>
          <w:t>3.1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Съществуващо положение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_Toc426112701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02" w:history="1">
        <w:r w:rsidR="00442EEB" w:rsidRPr="00280882">
          <w:rPr>
            <w:rStyle w:val="Hyperlink"/>
            <w:noProof/>
          </w:rPr>
          <w:t>3.2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Проектни решения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_Toc426112702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03" w:history="1">
        <w:r w:rsidR="00442EEB" w:rsidRPr="00280882">
          <w:rPr>
            <w:rStyle w:val="Hyperlink"/>
            <w:noProof/>
          </w:rPr>
          <w:t>4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Механични характеристики на използваните стомани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_Toc426112703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04" w:history="1">
        <w:r w:rsidR="00442EEB" w:rsidRPr="00280882">
          <w:rPr>
            <w:rStyle w:val="Hyperlink"/>
            <w:noProof/>
          </w:rPr>
          <w:t>5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Изчисляване на дебелината на стената на пробовземните линии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_Toc426112704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05" w:history="1">
        <w:r w:rsidR="00442EEB" w:rsidRPr="00280882">
          <w:rPr>
            <w:rStyle w:val="Hyperlink"/>
            <w:noProof/>
          </w:rPr>
          <w:t>6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якостен Анализ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_Toc426112705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06" w:history="1">
        <w:r w:rsidR="00442EEB" w:rsidRPr="00280882">
          <w:rPr>
            <w:rStyle w:val="Hyperlink"/>
            <w:noProof/>
          </w:rPr>
          <w:t>6.1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Общи положения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_Toc426112706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07" w:history="1">
        <w:r w:rsidR="00442EEB" w:rsidRPr="00280882">
          <w:rPr>
            <w:rStyle w:val="Hyperlink"/>
            <w:noProof/>
          </w:rPr>
          <w:t>6.2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Якостно пресмятане на дренажните линии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_Toc426112707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03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08" w:history="1">
        <w:r w:rsidR="00442EEB" w:rsidRPr="00280882">
          <w:rPr>
            <w:rStyle w:val="Hyperlink"/>
            <w:noProof/>
          </w:rPr>
          <w:t>6.2.1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Описание на модела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_Toc426112708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03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09" w:history="1">
        <w:r w:rsidR="00442EEB" w:rsidRPr="00280882">
          <w:rPr>
            <w:rStyle w:val="Hyperlink"/>
            <w:noProof/>
          </w:rPr>
          <w:t>6.2.2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Резултати от проведените якостни пресмятания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_Toc426112709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10" w:history="1">
        <w:r w:rsidR="00442EEB" w:rsidRPr="00280882">
          <w:rPr>
            <w:rStyle w:val="Hyperlink"/>
            <w:noProof/>
          </w:rPr>
          <w:t>6.3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Якостно пресмятане на дъното на колектора на дренажният разширител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_Toc426112710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03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11" w:history="1">
        <w:r w:rsidR="00442EEB" w:rsidRPr="00280882">
          <w:rPr>
            <w:rStyle w:val="Hyperlink"/>
            <w:noProof/>
          </w:rPr>
          <w:t>6.3.1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Описание на модела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_Toc426112711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03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12" w:history="1">
        <w:r w:rsidR="00442EEB" w:rsidRPr="00280882">
          <w:rPr>
            <w:rStyle w:val="Hyperlink"/>
            <w:noProof/>
          </w:rPr>
          <w:t>6.3.2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Резултати от проведените якостни пресмятания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_Toc426112712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13" w:history="1">
        <w:r w:rsidR="00442EEB" w:rsidRPr="00280882">
          <w:rPr>
            <w:rStyle w:val="Hyperlink"/>
            <w:noProof/>
          </w:rPr>
          <w:t>6.4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Заключения от проведеният анализ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_Toc426112713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14" w:history="1">
        <w:r w:rsidR="00442EEB" w:rsidRPr="00280882">
          <w:rPr>
            <w:rStyle w:val="Hyperlink"/>
            <w:noProof/>
          </w:rPr>
          <w:t>7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Хидро динамична проверка на новите дренажни линии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_Toc426112714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15" w:history="1">
        <w:r w:rsidR="00442EEB" w:rsidRPr="00280882">
          <w:rPr>
            <w:rStyle w:val="Hyperlink"/>
            <w:noProof/>
          </w:rPr>
          <w:t>7.1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Общи положения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_Toc426112715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16" w:history="1">
        <w:r w:rsidR="00442EEB" w:rsidRPr="00280882">
          <w:rPr>
            <w:rStyle w:val="Hyperlink"/>
            <w:noProof/>
          </w:rPr>
          <w:t>7.2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Модел на дренажният тръбопровод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_Toc426112716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17" w:history="1">
        <w:r w:rsidR="00442EEB" w:rsidRPr="00280882">
          <w:rPr>
            <w:rStyle w:val="Hyperlink"/>
            <w:noProof/>
          </w:rPr>
          <w:t>8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Предварителна процедура за изпълнение на неразглобяеми съединения.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_Toc426112717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18" w:history="1">
        <w:r w:rsidR="00442EEB" w:rsidRPr="00280882">
          <w:rPr>
            <w:rStyle w:val="Hyperlink"/>
            <w:noProof/>
          </w:rPr>
          <w:t>8.1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Дренажни линии Ø 60.3x8.7 от стомана X10CrMoVNb9-1.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_Toc426112718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19" w:history="1">
        <w:r w:rsidR="00442EEB" w:rsidRPr="00280882">
          <w:rPr>
            <w:rStyle w:val="Hyperlink"/>
            <w:noProof/>
          </w:rPr>
          <w:t>8.2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Колектор на дренажен разширител и дъно Ду400 от стомана 10CrMo9-10.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_Toc426112719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20" w:history="1">
        <w:r w:rsidR="00442EEB" w:rsidRPr="00280882">
          <w:rPr>
            <w:rStyle w:val="Hyperlink"/>
            <w:noProof/>
          </w:rPr>
          <w:t>8.3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Опорни конструкции от въглеродна стомана</w:t>
        </w:r>
        <w:r w:rsidR="00442EEB" w:rsidRPr="00280882">
          <w:rPr>
            <w:rStyle w:val="Hyperlink"/>
            <w:noProof/>
            <w:lang w:val="ru-RU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_Toc426112720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21" w:history="1">
        <w:r w:rsidR="00442EEB" w:rsidRPr="00280882">
          <w:rPr>
            <w:rStyle w:val="Hyperlink"/>
            <w:noProof/>
          </w:rPr>
          <w:t>9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Предварителна инструкция за монтаж, експлоатация, поддържане и ремонт</w:t>
        </w:r>
        <w:r w:rsidR="00442EEB" w:rsidRPr="00280882">
          <w:rPr>
            <w:rStyle w:val="Hyperlink"/>
            <w:noProof/>
            <w:lang w:val="ru-RU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_Toc426112721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22" w:history="1">
        <w:r w:rsidR="00442EEB" w:rsidRPr="00280882">
          <w:rPr>
            <w:rStyle w:val="Hyperlink"/>
            <w:rFonts w:ascii="Times New Roman" w:hAnsi="Times New Roman"/>
            <w:noProof/>
          </w:rPr>
          <w:t>9.1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Изисквания към собственика на съоръжението: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_Toc426112722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23" w:history="1">
        <w:r w:rsidR="00442EEB" w:rsidRPr="00280882">
          <w:rPr>
            <w:rStyle w:val="Hyperlink"/>
            <w:rFonts w:ascii="Times New Roman" w:hAnsi="Times New Roman"/>
            <w:noProof/>
          </w:rPr>
          <w:t>9.2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Изисквания при монтаж на тръбопровода.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_Toc426112723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24" w:history="1">
        <w:r w:rsidR="00442EEB" w:rsidRPr="00280882">
          <w:rPr>
            <w:rStyle w:val="Hyperlink"/>
            <w:rFonts w:ascii="Times New Roman" w:hAnsi="Times New Roman"/>
            <w:noProof/>
          </w:rPr>
          <w:t>9.3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Изисквания при експлоатация на тръбопровода</w:t>
        </w:r>
        <w:r w:rsidR="00442EEB" w:rsidRPr="00280882">
          <w:rPr>
            <w:rStyle w:val="Hyperlink"/>
            <w:rFonts w:ascii="Times New Roman" w:hAnsi="Times New Roman"/>
            <w:noProof/>
            <w:lang w:val="ru-RU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_Toc426112724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03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25" w:history="1">
        <w:r w:rsidR="00442EEB" w:rsidRPr="00280882">
          <w:rPr>
            <w:rStyle w:val="Hyperlink"/>
            <w:noProof/>
          </w:rPr>
          <w:t>9.3.1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Изисквания при пускане на тръбопровда.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_Toc426112725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03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26" w:history="1">
        <w:r w:rsidR="00442EEB" w:rsidRPr="00280882">
          <w:rPr>
            <w:rStyle w:val="Hyperlink"/>
            <w:noProof/>
          </w:rPr>
          <w:t>9.3.2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Изисквания при спиране на тръбопровода.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_Toc426112726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27" w:history="1">
        <w:r w:rsidR="00442EEB" w:rsidRPr="00280882">
          <w:rPr>
            <w:rStyle w:val="Hyperlink"/>
            <w:rFonts w:ascii="Times New Roman" w:hAnsi="Times New Roman"/>
            <w:noProof/>
          </w:rPr>
          <w:t>9.4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Изисквания към обслужващия персонал.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_Toc426112727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28" w:history="1">
        <w:r w:rsidR="00442EEB" w:rsidRPr="00280882">
          <w:rPr>
            <w:rStyle w:val="Hyperlink"/>
            <w:rFonts w:ascii="Times New Roman" w:hAnsi="Times New Roman"/>
            <w:noProof/>
          </w:rPr>
          <w:t>9.5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Изисквания за водене на техническата документация на тръбопровода.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_Toc426112728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29" w:history="1">
        <w:r w:rsidR="00442EEB" w:rsidRPr="00280882">
          <w:rPr>
            <w:rStyle w:val="Hyperlink"/>
            <w:rFonts w:ascii="Times New Roman" w:hAnsi="Times New Roman"/>
            <w:noProof/>
          </w:rPr>
          <w:t>9.6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Изисквания при аварийни ситуации към персонала.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_Toc426112729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30" w:history="1">
        <w:r w:rsidR="00442EEB" w:rsidRPr="00280882">
          <w:rPr>
            <w:rStyle w:val="Hyperlink"/>
            <w:noProof/>
          </w:rPr>
          <w:t>10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Предварителна инструкция за контрол на тръбопроводи и оборудване</w:t>
        </w:r>
        <w:r w:rsidR="00442EEB" w:rsidRPr="00280882">
          <w:rPr>
            <w:rStyle w:val="Hyperlink"/>
            <w:noProof/>
            <w:lang w:val="ru-RU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_Toc426112730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31" w:history="1">
        <w:r w:rsidR="00442EEB" w:rsidRPr="00280882">
          <w:rPr>
            <w:rStyle w:val="Hyperlink"/>
            <w:rFonts w:ascii="Times New Roman" w:hAnsi="Times New Roman"/>
            <w:noProof/>
          </w:rPr>
          <w:t>10.1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Изисквания към собственика на съоръжението: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_Toc426112731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32" w:history="1">
        <w:r w:rsidR="00442EEB" w:rsidRPr="00280882">
          <w:rPr>
            <w:rStyle w:val="Hyperlink"/>
            <w:rFonts w:ascii="Times New Roman" w:hAnsi="Times New Roman"/>
            <w:noProof/>
          </w:rPr>
          <w:t>10.2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Периодичност и вид на извършвания контрол на тръбопровода</w:t>
        </w:r>
        <w:r w:rsidR="00442EEB" w:rsidRPr="00280882">
          <w:rPr>
            <w:rStyle w:val="Hyperlink"/>
            <w:rFonts w:ascii="Times New Roman" w:hAnsi="Times New Roman"/>
            <w:noProof/>
            <w:lang w:val="ru-RU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_Toc426112732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33" w:history="1">
        <w:r w:rsidR="00442EEB" w:rsidRPr="00280882">
          <w:rPr>
            <w:rStyle w:val="Hyperlink"/>
            <w:rFonts w:ascii="Times New Roman" w:hAnsi="Times New Roman"/>
            <w:noProof/>
          </w:rPr>
          <w:t>10.3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 xml:space="preserve">Периодичност на безразрушителен контрол на главен паропровод </w:t>
        </w:r>
        <w:r w:rsidR="00442EEB" w:rsidRPr="00280882">
          <w:rPr>
            <w:rStyle w:val="Hyperlink"/>
            <w:rFonts w:ascii="Times New Roman" w:hAnsi="Times New Roman"/>
            <w:noProof/>
            <w:lang w:val="ru-RU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_Toc426112733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15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34" w:history="1">
        <w:r w:rsidR="00442EEB" w:rsidRPr="00280882">
          <w:rPr>
            <w:rStyle w:val="Hyperlink"/>
            <w:noProof/>
          </w:rPr>
          <w:t>10.3.1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Контрол на прави участъци</w:t>
        </w:r>
        <w:r w:rsidR="00442EEB" w:rsidRPr="00280882">
          <w:rPr>
            <w:rStyle w:val="Hyperlink"/>
            <w:noProof/>
            <w:lang w:val="en-US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_Toc426112734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15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35" w:history="1">
        <w:r w:rsidR="00442EEB" w:rsidRPr="00280882">
          <w:rPr>
            <w:rStyle w:val="Hyperlink"/>
            <w:noProof/>
          </w:rPr>
          <w:t>10.3.2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Контрол на колена</w:t>
        </w:r>
        <w:r w:rsidR="00442EEB" w:rsidRPr="00280882">
          <w:rPr>
            <w:rStyle w:val="Hyperlink"/>
            <w:noProof/>
            <w:lang w:val="en-US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_Toc426112735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15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36" w:history="1">
        <w:r w:rsidR="00442EEB" w:rsidRPr="00280882">
          <w:rPr>
            <w:rStyle w:val="Hyperlink"/>
            <w:noProof/>
          </w:rPr>
          <w:t>10.3.3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Контрол на челно заварени съединения</w:t>
        </w:r>
        <w:r w:rsidR="00442EEB" w:rsidRPr="00280882">
          <w:rPr>
            <w:rStyle w:val="Hyperlink"/>
            <w:noProof/>
            <w:lang w:val="ru-RU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_Toc426112736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15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37" w:history="1">
        <w:r w:rsidR="00442EEB" w:rsidRPr="00280882">
          <w:rPr>
            <w:rStyle w:val="Hyperlink"/>
            <w:noProof/>
          </w:rPr>
          <w:t>10.3.4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Щуцери на дренажни обезвъздушители</w:t>
        </w:r>
        <w:r w:rsidR="00442EEB" w:rsidRPr="00280882">
          <w:rPr>
            <w:rStyle w:val="Hyperlink"/>
            <w:noProof/>
            <w:lang w:val="en-US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_Toc426112737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15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38" w:history="1">
        <w:r w:rsidR="00442EEB" w:rsidRPr="00280882">
          <w:rPr>
            <w:rStyle w:val="Hyperlink"/>
            <w:noProof/>
          </w:rPr>
          <w:t>10.3.5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Тройници</w:t>
        </w:r>
        <w:r w:rsidR="00442EEB" w:rsidRPr="00280882">
          <w:rPr>
            <w:rStyle w:val="Hyperlink"/>
            <w:noProof/>
            <w:lang w:val="en-US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_Toc426112738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3"/>
        <w:tabs>
          <w:tab w:val="left" w:pos="2151"/>
          <w:tab w:val="right" w:leader="dot" w:pos="9355"/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2739" w:history="1">
        <w:r w:rsidR="00442EEB" w:rsidRPr="00280882">
          <w:rPr>
            <w:rStyle w:val="Hyperlink"/>
            <w:noProof/>
          </w:rPr>
          <w:t>10.3.6</w:t>
        </w:r>
        <w:r w:rsidR="00442EEB">
          <w:rPr>
            <w:rFonts w:asciiTheme="minorHAnsi" w:eastAsiaTheme="minorEastAsia" w:hAnsiTheme="minorHAnsi" w:cstheme="minorBidi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Хамути, полухамути, седла</w:t>
        </w:r>
        <w:r w:rsidR="00442EEB" w:rsidRPr="00280882">
          <w:rPr>
            <w:rStyle w:val="Hyperlink"/>
            <w:noProof/>
            <w:lang w:val="en-US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_Toc426112739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40" w:history="1">
        <w:r w:rsidR="00442EEB" w:rsidRPr="00280882">
          <w:rPr>
            <w:rStyle w:val="Hyperlink"/>
            <w:rFonts w:ascii="Times New Roman" w:hAnsi="Times New Roman"/>
            <w:noProof/>
          </w:rPr>
          <w:t>10.4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Арматура.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_Toc426112740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41" w:history="1">
        <w:r w:rsidR="00442EEB" w:rsidRPr="00280882">
          <w:rPr>
            <w:rStyle w:val="Hyperlink"/>
            <w:rFonts w:ascii="Times New Roman" w:hAnsi="Times New Roman"/>
            <w:noProof/>
          </w:rPr>
          <w:t>10.5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Контрол на опорно-подвесната система</w:t>
        </w:r>
        <w:r w:rsidR="00442EEB" w:rsidRPr="00280882">
          <w:rPr>
            <w:rStyle w:val="Hyperlink"/>
            <w:rFonts w:ascii="Times New Roman" w:hAnsi="Times New Roman"/>
            <w:noProof/>
            <w:lang w:val="ru-RU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_Toc426112741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2"/>
        <w:tabs>
          <w:tab w:val="right" w:leader="dot" w:pos="9355"/>
        </w:tabs>
        <w:rPr>
          <w:rFonts w:asciiTheme="minorHAnsi" w:eastAsiaTheme="minorEastAsia" w:hAnsiTheme="minorHAnsi" w:cstheme="minorBidi"/>
          <w:smallCaps w:val="0"/>
          <w:noProof/>
          <w:kern w:val="0"/>
          <w:sz w:val="22"/>
          <w:szCs w:val="22"/>
          <w:lang w:val="en-GB" w:eastAsia="en-GB"/>
        </w:rPr>
      </w:pPr>
      <w:hyperlink w:anchor="_Toc426112742" w:history="1">
        <w:r w:rsidR="00442EEB" w:rsidRPr="00280882">
          <w:rPr>
            <w:rStyle w:val="Hyperlink"/>
            <w:rFonts w:ascii="Times New Roman" w:hAnsi="Times New Roman"/>
            <w:noProof/>
          </w:rPr>
          <w:t>10.6</w:t>
        </w:r>
        <w:r w:rsidR="00442EEB">
          <w:rPr>
            <w:rFonts w:asciiTheme="minorHAnsi" w:eastAsiaTheme="minorEastAsia" w:hAnsiTheme="minorHAnsi" w:cstheme="minorBidi"/>
            <w:small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rFonts w:ascii="Times New Roman" w:hAnsi="Times New Roman"/>
            <w:noProof/>
          </w:rPr>
          <w:t>Контрол на приборите за измерване</w:t>
        </w:r>
        <w:r w:rsidR="00442EEB" w:rsidRPr="00280882">
          <w:rPr>
            <w:rStyle w:val="Hyperlink"/>
            <w:rFonts w:ascii="Times New Roman" w:hAnsi="Times New Roman"/>
            <w:noProof/>
            <w:lang w:val="ru-RU"/>
          </w:rPr>
          <w:t>.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_Toc426112742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43" w:history="1">
        <w:r w:rsidR="00442EEB" w:rsidRPr="00280882">
          <w:rPr>
            <w:rStyle w:val="Hyperlink"/>
            <w:noProof/>
          </w:rPr>
          <w:t>11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Количествена сметка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_Toc426112743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44" w:history="1">
        <w:r w:rsidR="00442EEB" w:rsidRPr="00280882">
          <w:rPr>
            <w:rStyle w:val="Hyperlink"/>
            <w:noProof/>
          </w:rPr>
          <w:t>12</w:t>
        </w:r>
        <w:r w:rsidR="00442EEB">
          <w:rPr>
            <w:rFonts w:asciiTheme="minorHAnsi" w:eastAsiaTheme="minorEastAsia" w:hAnsiTheme="minorHAnsi" w:cstheme="minorBidi"/>
            <w:b w:val="0"/>
            <w:caps w:val="0"/>
            <w:noProof/>
            <w:kern w:val="0"/>
            <w:sz w:val="22"/>
            <w:szCs w:val="22"/>
            <w:lang w:val="en-GB" w:eastAsia="en-GB"/>
          </w:rPr>
          <w:tab/>
        </w:r>
        <w:r w:rsidR="00442EEB" w:rsidRPr="00280882">
          <w:rPr>
            <w:rStyle w:val="Hyperlink"/>
            <w:noProof/>
          </w:rPr>
          <w:t>Опис на чертежите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_Toc426112744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 w:rsidR="00941F63">
          <w:rPr>
            <w:noProof/>
            <w:webHidden/>
          </w:rPr>
          <w:fldChar w:fldCharType="end"/>
        </w:r>
      </w:hyperlink>
    </w:p>
    <w:p w:rsidR="00442EEB" w:rsidRDefault="00C95F46" w:rsidP="00230D14">
      <w:pPr>
        <w:pStyle w:val="TOC1"/>
        <w:rPr>
          <w:rFonts w:asciiTheme="minorHAnsi" w:eastAsiaTheme="minorEastAsia" w:hAnsiTheme="minorHAnsi" w:cstheme="minorBidi"/>
          <w:b w:val="0"/>
          <w:caps w:val="0"/>
          <w:noProof/>
          <w:kern w:val="0"/>
          <w:sz w:val="22"/>
          <w:szCs w:val="22"/>
          <w:lang w:val="en-GB" w:eastAsia="en-GB"/>
        </w:rPr>
      </w:pPr>
      <w:hyperlink w:anchor="_Toc426112745" w:history="1">
        <w:r w:rsidR="00442EEB" w:rsidRPr="00280882">
          <w:rPr>
            <w:rStyle w:val="Hyperlink"/>
            <w:noProof/>
          </w:rPr>
          <w:t>Приложение 1</w:t>
        </w:r>
        <w:r w:rsidR="00442EEB" w:rsidRPr="00280882">
          <w:rPr>
            <w:rStyle w:val="Hyperlink"/>
            <w:noProof/>
            <w:lang w:val="en-GB"/>
          </w:rPr>
          <w:t>.</w:t>
        </w:r>
        <w:r w:rsidR="00442EEB" w:rsidRPr="00280882">
          <w:rPr>
            <w:rStyle w:val="Hyperlink"/>
            <w:noProof/>
          </w:rPr>
          <w:t xml:space="preserve">  Предварителна процедура за заваряване</w:t>
        </w:r>
        <w:r w:rsidR="00442EEB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442EEB">
          <w:rPr>
            <w:noProof/>
            <w:webHidden/>
          </w:rPr>
          <w:instrText xml:space="preserve"> PAGEREF _Toc426112745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 w:rsidR="00941F63">
          <w:rPr>
            <w:noProof/>
            <w:webHidden/>
          </w:rPr>
          <w:fldChar w:fldCharType="end"/>
        </w:r>
      </w:hyperlink>
    </w:p>
    <w:p w:rsidR="008F7842" w:rsidRPr="007140DC" w:rsidRDefault="00941F63" w:rsidP="00230D14">
      <w:pPr>
        <w:pStyle w:val="BodyText"/>
        <w:tabs>
          <w:tab w:val="right" w:leader="dot" w:pos="9355"/>
        </w:tabs>
        <w:rPr>
          <w:lang w:val="bg-BG"/>
        </w:rPr>
      </w:pPr>
      <w:r>
        <w:rPr>
          <w:lang w:val="bg-BG"/>
        </w:rPr>
        <w:fldChar w:fldCharType="end"/>
      </w:r>
    </w:p>
    <w:p w:rsidR="00451053" w:rsidRPr="007140DC" w:rsidRDefault="00451053" w:rsidP="00CC2393">
      <w:pPr>
        <w:pStyle w:val="BodyText"/>
        <w:rPr>
          <w:lang w:val="bg-BG"/>
        </w:rPr>
      </w:pPr>
    </w:p>
    <w:p w:rsidR="0039435E" w:rsidRPr="007140DC" w:rsidRDefault="0039435E">
      <w:pPr>
        <w:spacing w:before="0"/>
        <w:ind w:firstLine="0"/>
        <w:jc w:val="left"/>
        <w:rPr>
          <w:rFonts w:ascii="Arial" w:hAnsi="Arial"/>
          <w:b/>
          <w:bCs/>
          <w:kern w:val="0"/>
          <w:szCs w:val="24"/>
        </w:rPr>
      </w:pPr>
      <w:bookmarkStart w:id="2" w:name="_Toc106532073"/>
      <w:r w:rsidRPr="007140DC">
        <w:br w:type="page"/>
      </w:r>
    </w:p>
    <w:p w:rsidR="00F45BBD" w:rsidRPr="007140DC" w:rsidRDefault="00F45BBD" w:rsidP="003C0C99">
      <w:pPr>
        <w:pStyle w:val="Title"/>
      </w:pPr>
      <w:r w:rsidRPr="007140DC">
        <w:lastRenderedPageBreak/>
        <w:t>СПИСЪК НА ФИГУРИТЕ</w:t>
      </w:r>
    </w:p>
    <w:p w:rsidR="00F45BBD" w:rsidRDefault="00F45BBD" w:rsidP="00437EF3">
      <w:pPr>
        <w:pStyle w:val="Listoffigures"/>
        <w:rPr>
          <w:noProof w:val="0"/>
        </w:rPr>
      </w:pPr>
    </w:p>
    <w:p w:rsidR="000D6988" w:rsidRDefault="00941F63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r>
        <w:fldChar w:fldCharType="begin"/>
      </w:r>
      <w:r w:rsidR="000124B0">
        <w:instrText xml:space="preserve"> TOC \h \z \c "Фигура" </w:instrText>
      </w:r>
      <w:r>
        <w:fldChar w:fldCharType="separate"/>
      </w:r>
      <w:hyperlink w:anchor="_Toc426110478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1 Общ вид на модела</w:t>
        </w:r>
        <w:r w:rsidR="000D698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95F46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79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2 Главни напрежения – първа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_Toc426110479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0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3 Коефициент на натоварване – първа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_Toc426110480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1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4 Общи премествания – първа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_Toc426110481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2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5 Главни напрежения – втора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_Toc426110482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3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6 Коефициент на натоварване – втора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_Toc426110483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4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7 Главни напрежения – трета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_Toc426110484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5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8 Коефициент на натоварване – трета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_Toc426110485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6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9 Главни напрежения – четвърта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_Toc426110486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7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10 Коефициент на натоварване – четвърта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_Toc426110487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8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11 Главни напрежения – пета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_Toc426110488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89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12 Коефициент на натоварване – пета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_Toc426110489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0" w:history="1">
        <w:r w:rsidR="000D6988" w:rsidRPr="0078349E">
          <w:rPr>
            <w:rStyle w:val="Hyperlink"/>
            <w:noProof/>
          </w:rPr>
          <w:t>Фигура 6</w:t>
        </w:r>
        <w:r w:rsidR="000D6988" w:rsidRPr="0078349E">
          <w:rPr>
            <w:rStyle w:val="Hyperlink"/>
            <w:noProof/>
          </w:rPr>
          <w:noBreakHyphen/>
          <w:t>2 Модел на д дъното на колектора на дренажният разширител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_Toc426110490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1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Напрежения получени от първа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_Toc426110491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2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Деформации получени от първа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_Toc426110492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3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Напрежения получени от втора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_Toc426110493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4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Деформации получени от втора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_Toc426110494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5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Напрежения получени от трета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_Toc426110495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6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Деформации получени от трета товарна комбинация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_Toc426110496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7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Общ вид на модела на дренажните линии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_Toc426110497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8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Разпределение на налягането в дренажните линии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_Toc426110498 \h </w:instrText>
        </w:r>
        <w:r w:rsidR="00941F63">
          <w:rPr>
            <w:noProof/>
            <w:webHidden/>
          </w:rPr>
          <w:fldChar w:fldCharType="separate"/>
        </w:r>
        <w:r>
          <w:rPr>
            <w:b/>
            <w:bCs/>
            <w:noProof/>
            <w:webHidden/>
            <w:lang w:val="en-US"/>
          </w:rPr>
          <w:t>Error! Bookmark not defined.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499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Скорост на флуида в колената преди вентилните групи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_Toc426110499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500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Скорост на флуида във вентилните групи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_Toc426110500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 w:rsidR="00941F63">
          <w:rPr>
            <w:noProof/>
            <w:webHidden/>
          </w:rPr>
          <w:fldChar w:fldCharType="end"/>
        </w:r>
      </w:hyperlink>
    </w:p>
    <w:p w:rsidR="000D6988" w:rsidRDefault="00C95F46">
      <w:pPr>
        <w:pStyle w:val="TableofFigures"/>
        <w:tabs>
          <w:tab w:val="right" w:leader="dot" w:pos="9630"/>
        </w:tabs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10501" w:history="1">
        <w:r w:rsidR="000D6988" w:rsidRPr="0078349E">
          <w:rPr>
            <w:rStyle w:val="Hyperlink"/>
            <w:noProof/>
          </w:rPr>
          <w:t>Фигура 3</w:t>
        </w:r>
        <w:r w:rsidR="000D6988" w:rsidRPr="0078349E">
          <w:rPr>
            <w:rStyle w:val="Hyperlink"/>
            <w:noProof/>
          </w:rPr>
          <w:noBreakHyphen/>
          <w:t>1. Скорост на флуида в дюзите преди дренажният колектор</w:t>
        </w:r>
        <w:r w:rsidR="000D6988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0D6988">
          <w:rPr>
            <w:noProof/>
            <w:webHidden/>
          </w:rPr>
          <w:instrText xml:space="preserve"> PAGEREF _Toc426110501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 w:rsidR="00941F63">
          <w:rPr>
            <w:noProof/>
            <w:webHidden/>
          </w:rPr>
          <w:fldChar w:fldCharType="end"/>
        </w:r>
      </w:hyperlink>
    </w:p>
    <w:p w:rsidR="000124B0" w:rsidRDefault="00941F63" w:rsidP="00437EF3">
      <w:pPr>
        <w:pStyle w:val="Listoffigures"/>
        <w:rPr>
          <w:noProof w:val="0"/>
        </w:rPr>
      </w:pPr>
      <w:r>
        <w:rPr>
          <w:noProof w:val="0"/>
        </w:rPr>
        <w:fldChar w:fldCharType="end"/>
      </w:r>
    </w:p>
    <w:p w:rsidR="0020429D" w:rsidRDefault="0020429D">
      <w:pPr>
        <w:spacing w:before="0"/>
        <w:ind w:firstLine="0"/>
        <w:jc w:val="left"/>
        <w:rPr>
          <w:rFonts w:ascii="Arial" w:hAnsi="Arial" w:cs="Arial"/>
          <w:sz w:val="22"/>
          <w:szCs w:val="22"/>
          <w:lang w:val="en-GB"/>
        </w:rPr>
      </w:pPr>
      <w:r>
        <w:rPr>
          <w:lang w:val="en-GB"/>
        </w:rPr>
        <w:br w:type="page"/>
      </w:r>
    </w:p>
    <w:p w:rsidR="000124B0" w:rsidRDefault="000124B0" w:rsidP="00437EF3">
      <w:pPr>
        <w:pStyle w:val="Listoffigures"/>
        <w:rPr>
          <w:noProof w:val="0"/>
          <w:lang w:val="en-GB"/>
        </w:rPr>
      </w:pPr>
    </w:p>
    <w:p w:rsidR="0020429D" w:rsidRPr="0020429D" w:rsidRDefault="0020429D" w:rsidP="00437EF3">
      <w:pPr>
        <w:pStyle w:val="Listoffigures"/>
        <w:rPr>
          <w:noProof w:val="0"/>
          <w:lang w:val="en-GB"/>
        </w:rPr>
      </w:pPr>
    </w:p>
    <w:p w:rsidR="000124B0" w:rsidRPr="007140DC" w:rsidRDefault="000124B0" w:rsidP="000124B0">
      <w:pPr>
        <w:pStyle w:val="Title"/>
      </w:pPr>
      <w:r w:rsidRPr="007140DC">
        <w:t xml:space="preserve">СПИСЪК НА </w:t>
      </w:r>
      <w:r>
        <w:t>ТАБЛИЦИТЕ</w:t>
      </w:r>
    </w:p>
    <w:p w:rsidR="000124B0" w:rsidRDefault="000124B0" w:rsidP="00437EF3">
      <w:pPr>
        <w:pStyle w:val="Listoffigures"/>
        <w:rPr>
          <w:noProof w:val="0"/>
        </w:rPr>
      </w:pPr>
    </w:p>
    <w:p w:rsidR="001A4023" w:rsidRDefault="00941F63" w:rsidP="00230D14">
      <w:pPr>
        <w:pStyle w:val="TableofFigures"/>
        <w:tabs>
          <w:tab w:val="right" w:leader="dot" w:pos="9630"/>
        </w:tabs>
        <w:ind w:firstLine="0"/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r>
        <w:fldChar w:fldCharType="begin"/>
      </w:r>
      <w:r w:rsidR="000124B0">
        <w:instrText xml:space="preserve"> TOC \h \z \c "Таблица" </w:instrText>
      </w:r>
      <w:r>
        <w:fldChar w:fldCharType="separate"/>
      </w:r>
      <w:hyperlink w:anchor="_Toc426122042" w:history="1">
        <w:r w:rsidR="001A4023" w:rsidRPr="00B1312C">
          <w:rPr>
            <w:rStyle w:val="Hyperlink"/>
            <w:noProof/>
          </w:rPr>
          <w:t>Таблица 4</w:t>
        </w:r>
        <w:r w:rsidR="001A4023" w:rsidRPr="00B1312C">
          <w:rPr>
            <w:rStyle w:val="Hyperlink"/>
            <w:noProof/>
          </w:rPr>
          <w:noBreakHyphen/>
          <w:t>1. Механични характеристики на легирана стомана X10CrMoVNb9-1</w:t>
        </w:r>
        <w:r w:rsidR="001A402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A4023">
          <w:rPr>
            <w:noProof/>
            <w:webHidden/>
          </w:rPr>
          <w:instrText xml:space="preserve"> PAGEREF _Toc426122042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95F46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1A4023" w:rsidRDefault="00C95F46" w:rsidP="00230D14">
      <w:pPr>
        <w:pStyle w:val="TableofFigures"/>
        <w:tabs>
          <w:tab w:val="right" w:leader="dot" w:pos="9630"/>
        </w:tabs>
        <w:ind w:firstLine="0"/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22043" w:history="1">
        <w:r w:rsidR="001A4023" w:rsidRPr="00B1312C">
          <w:rPr>
            <w:rStyle w:val="Hyperlink"/>
            <w:noProof/>
          </w:rPr>
          <w:t>Таблица 4</w:t>
        </w:r>
        <w:r w:rsidR="001A4023" w:rsidRPr="00B1312C">
          <w:rPr>
            <w:rStyle w:val="Hyperlink"/>
            <w:noProof/>
          </w:rPr>
          <w:noBreakHyphen/>
          <w:t>2. Механични характеристики на легирана стомана 10CrMo9-10</w:t>
        </w:r>
        <w:r w:rsidR="001A4023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1A4023">
          <w:rPr>
            <w:noProof/>
            <w:webHidden/>
          </w:rPr>
          <w:instrText xml:space="preserve"> PAGEREF _Toc426122043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941F63">
          <w:rPr>
            <w:noProof/>
            <w:webHidden/>
          </w:rPr>
          <w:fldChar w:fldCharType="end"/>
        </w:r>
      </w:hyperlink>
    </w:p>
    <w:p w:rsidR="001A4023" w:rsidRDefault="00C95F46" w:rsidP="00230D14">
      <w:pPr>
        <w:pStyle w:val="TableofFigures"/>
        <w:tabs>
          <w:tab w:val="right" w:leader="dot" w:pos="9630"/>
        </w:tabs>
        <w:ind w:firstLine="0"/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22044" w:history="1">
        <w:r w:rsidR="001A4023" w:rsidRPr="00B1312C">
          <w:rPr>
            <w:rStyle w:val="Hyperlink"/>
            <w:noProof/>
          </w:rPr>
          <w:t>Таблица 6</w:t>
        </w:r>
        <w:r w:rsidR="001A4023" w:rsidRPr="00B1312C">
          <w:rPr>
            <w:rStyle w:val="Hyperlink"/>
            <w:noProof/>
          </w:rPr>
          <w:noBreakHyphen/>
          <w:t>1 Изчислителни режими</w:t>
        </w:r>
        <w:r w:rsidR="001A4023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1A4023">
          <w:rPr>
            <w:noProof/>
            <w:webHidden/>
          </w:rPr>
          <w:instrText xml:space="preserve"> PAGEREF _Toc426122044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 w:rsidR="00941F63">
          <w:rPr>
            <w:noProof/>
            <w:webHidden/>
          </w:rPr>
          <w:fldChar w:fldCharType="end"/>
        </w:r>
      </w:hyperlink>
    </w:p>
    <w:p w:rsidR="001A4023" w:rsidRDefault="00C95F46" w:rsidP="00230D14">
      <w:pPr>
        <w:pStyle w:val="TableofFigures"/>
        <w:tabs>
          <w:tab w:val="right" w:leader="dot" w:pos="9630"/>
        </w:tabs>
        <w:ind w:firstLine="0"/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22045" w:history="1">
        <w:r w:rsidR="001A4023" w:rsidRPr="00B1312C">
          <w:rPr>
            <w:rStyle w:val="Hyperlink"/>
            <w:noProof/>
          </w:rPr>
          <w:t>Таблица 6</w:t>
        </w:r>
        <w:r w:rsidR="001A4023" w:rsidRPr="00B1312C">
          <w:rPr>
            <w:rStyle w:val="Hyperlink"/>
            <w:noProof/>
          </w:rPr>
          <w:noBreakHyphen/>
          <w:t>2 Общи критерии за якост на тръбопроводите</w:t>
        </w:r>
        <w:r w:rsidR="001A4023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1A4023">
          <w:rPr>
            <w:noProof/>
            <w:webHidden/>
          </w:rPr>
          <w:instrText xml:space="preserve"> PAGEREF _Toc426122045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 w:rsidR="00941F63">
          <w:rPr>
            <w:noProof/>
            <w:webHidden/>
          </w:rPr>
          <w:fldChar w:fldCharType="end"/>
        </w:r>
      </w:hyperlink>
    </w:p>
    <w:p w:rsidR="001A4023" w:rsidRDefault="00C95F46" w:rsidP="00230D14">
      <w:pPr>
        <w:pStyle w:val="TableofFigures"/>
        <w:tabs>
          <w:tab w:val="right" w:leader="dot" w:pos="9630"/>
        </w:tabs>
        <w:ind w:firstLine="0"/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22046" w:history="1">
        <w:r w:rsidR="001A4023" w:rsidRPr="00B1312C">
          <w:rPr>
            <w:rStyle w:val="Hyperlink"/>
            <w:b/>
            <w:noProof/>
            <w:lang w:val="ru-RU"/>
          </w:rPr>
          <w:t>Таблица 4</w:t>
        </w:r>
        <w:r w:rsidR="001A4023" w:rsidRPr="00B1312C">
          <w:rPr>
            <w:rStyle w:val="Hyperlink"/>
            <w:b/>
            <w:noProof/>
            <w:lang w:val="ru-RU"/>
          </w:rPr>
          <w:noBreakHyphen/>
          <w:t>2 Собствени форми на модела на дренажните линии</w:t>
        </w:r>
        <w:r w:rsidR="001A4023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1A4023">
          <w:rPr>
            <w:noProof/>
            <w:webHidden/>
          </w:rPr>
          <w:instrText xml:space="preserve"> PAGEREF _Toc426122046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 w:rsidR="00941F63">
          <w:rPr>
            <w:noProof/>
            <w:webHidden/>
          </w:rPr>
          <w:fldChar w:fldCharType="end"/>
        </w:r>
      </w:hyperlink>
    </w:p>
    <w:p w:rsidR="001A4023" w:rsidRDefault="00C95F46" w:rsidP="00230D14">
      <w:pPr>
        <w:pStyle w:val="TableofFigures"/>
        <w:tabs>
          <w:tab w:val="right" w:leader="dot" w:pos="9630"/>
        </w:tabs>
        <w:ind w:firstLine="0"/>
        <w:rPr>
          <w:rFonts w:asciiTheme="minorHAnsi" w:eastAsiaTheme="minorEastAsia" w:hAnsiTheme="minorHAnsi" w:cstheme="minorBidi"/>
          <w:noProof/>
          <w:kern w:val="0"/>
          <w:sz w:val="22"/>
          <w:szCs w:val="22"/>
          <w:lang w:val="en-GB" w:eastAsia="en-GB"/>
        </w:rPr>
      </w:pPr>
      <w:hyperlink w:anchor="_Toc426122047" w:history="1">
        <w:r w:rsidR="001A4023" w:rsidRPr="00B1312C">
          <w:rPr>
            <w:rStyle w:val="Hyperlink"/>
            <w:b/>
            <w:noProof/>
            <w:lang w:val="ru-RU"/>
          </w:rPr>
          <w:t>Таблица 4</w:t>
        </w:r>
        <w:r w:rsidR="001A4023" w:rsidRPr="00B1312C">
          <w:rPr>
            <w:rStyle w:val="Hyperlink"/>
            <w:b/>
            <w:noProof/>
            <w:lang w:val="ru-RU"/>
          </w:rPr>
          <w:noBreakHyphen/>
          <w:t>2 Опорни реакции на дренажните линии</w:t>
        </w:r>
        <w:r w:rsidR="001A4023">
          <w:rPr>
            <w:noProof/>
            <w:webHidden/>
          </w:rPr>
          <w:tab/>
        </w:r>
        <w:r w:rsidR="00941F63">
          <w:rPr>
            <w:noProof/>
            <w:webHidden/>
          </w:rPr>
          <w:fldChar w:fldCharType="begin"/>
        </w:r>
        <w:r w:rsidR="001A4023">
          <w:rPr>
            <w:noProof/>
            <w:webHidden/>
          </w:rPr>
          <w:instrText xml:space="preserve"> PAGEREF _Toc426122047 \h </w:instrText>
        </w:r>
        <w:r w:rsidR="00941F63">
          <w:rPr>
            <w:noProof/>
            <w:webHidden/>
          </w:rPr>
        </w:r>
        <w:r w:rsidR="00941F63"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 w:rsidR="00941F63">
          <w:rPr>
            <w:noProof/>
            <w:webHidden/>
          </w:rPr>
          <w:fldChar w:fldCharType="end"/>
        </w:r>
      </w:hyperlink>
    </w:p>
    <w:p w:rsidR="000124B0" w:rsidRDefault="00941F63" w:rsidP="00230D14">
      <w:pPr>
        <w:pStyle w:val="Listoffigures"/>
        <w:ind w:firstLine="0"/>
        <w:rPr>
          <w:noProof w:val="0"/>
        </w:rPr>
      </w:pPr>
      <w:r>
        <w:rPr>
          <w:noProof w:val="0"/>
        </w:rPr>
        <w:fldChar w:fldCharType="end"/>
      </w:r>
    </w:p>
    <w:p w:rsidR="000124B0" w:rsidRDefault="000124B0" w:rsidP="00437EF3">
      <w:pPr>
        <w:pStyle w:val="Listoffigures"/>
        <w:rPr>
          <w:noProof w:val="0"/>
        </w:rPr>
      </w:pPr>
    </w:p>
    <w:p w:rsidR="005C3442" w:rsidRDefault="005C3442">
      <w:pPr>
        <w:spacing w:before="0"/>
        <w:ind w:firstLine="0"/>
        <w:jc w:val="left"/>
        <w:rPr>
          <w:rFonts w:ascii="Arial" w:hAnsi="Arial" w:cs="Arial"/>
          <w:sz w:val="22"/>
          <w:szCs w:val="22"/>
        </w:rPr>
      </w:pPr>
      <w:r>
        <w:br w:type="page"/>
      </w:r>
    </w:p>
    <w:p w:rsidR="005C3442" w:rsidRPr="00E212AE" w:rsidRDefault="005C3442" w:rsidP="005C3442">
      <w:pPr>
        <w:pStyle w:val="Title"/>
        <w:outlineLvl w:val="0"/>
      </w:pPr>
      <w:r w:rsidRPr="00E212AE">
        <w:lastRenderedPageBreak/>
        <w:t>ИЗПОЛЗВАНИ СИМВОЛИ</w:t>
      </w:r>
    </w:p>
    <w:tbl>
      <w:tblPr>
        <w:tblW w:w="9639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30"/>
        <w:gridCol w:w="6167"/>
        <w:gridCol w:w="2042"/>
      </w:tblGrid>
      <w:tr w:rsidR="005C3442" w:rsidRPr="00E212AE" w:rsidTr="008E6C74">
        <w:trPr>
          <w:trHeight w:val="430"/>
        </w:trPr>
        <w:tc>
          <w:tcPr>
            <w:tcW w:w="1430" w:type="dxa"/>
            <w:shd w:val="clear" w:color="auto" w:fill="F2F2F2" w:themeFill="background1" w:themeFillShade="F2"/>
            <w:vAlign w:val="center"/>
          </w:tcPr>
          <w:p w:rsidR="005C3442" w:rsidRPr="00E212AE" w:rsidRDefault="005C3442" w:rsidP="008E6C74">
            <w:pPr>
              <w:pStyle w:val="Abbreviation"/>
              <w:rPr>
                <w:b/>
              </w:rPr>
            </w:pPr>
            <w:r w:rsidRPr="00E212AE">
              <w:rPr>
                <w:b/>
              </w:rPr>
              <w:t>Символ</w:t>
            </w:r>
          </w:p>
        </w:tc>
        <w:tc>
          <w:tcPr>
            <w:tcW w:w="6167" w:type="dxa"/>
            <w:tcBorders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C3442" w:rsidRPr="00E212AE" w:rsidRDefault="005C3442" w:rsidP="008E6C74">
            <w:pPr>
              <w:pStyle w:val="Abbreviation"/>
              <w:rPr>
                <w:b/>
              </w:rPr>
            </w:pPr>
            <w:r w:rsidRPr="00E212AE">
              <w:rPr>
                <w:b/>
              </w:rPr>
              <w:t>Наименование</w:t>
            </w:r>
          </w:p>
        </w:tc>
        <w:tc>
          <w:tcPr>
            <w:tcW w:w="2042" w:type="dxa"/>
            <w:tcBorders>
              <w:lef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C3442" w:rsidRPr="00E212AE" w:rsidRDefault="005C3442" w:rsidP="008E6C74">
            <w:pPr>
              <w:pStyle w:val="Abbreviation"/>
              <w:rPr>
                <w:b/>
              </w:rPr>
            </w:pPr>
            <w:r w:rsidRPr="00E212AE">
              <w:rPr>
                <w:b/>
              </w:rPr>
              <w:t>Мерни единици</w:t>
            </w:r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>P</w:t>
            </w:r>
          </w:p>
        </w:tc>
        <w:tc>
          <w:tcPr>
            <w:tcW w:w="6167" w:type="dxa"/>
            <w:tcBorders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>Вътрешно налягане (</w:t>
            </w:r>
            <w:proofErr w:type="spellStart"/>
            <w:r w:rsidRPr="00E212AE">
              <w:t>Рressure</w:t>
            </w:r>
            <w:proofErr w:type="spellEnd"/>
            <w:r w:rsidRPr="00E212AE">
              <w:t>)</w:t>
            </w: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proofErr w:type="spellStart"/>
            <w:r w:rsidRPr="00E212AE">
              <w:t>МРа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>Т</w:t>
            </w:r>
          </w:p>
        </w:tc>
        <w:tc>
          <w:tcPr>
            <w:tcW w:w="6167" w:type="dxa"/>
            <w:tcBorders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 xml:space="preserve">Температура (температурни сили, </w:t>
            </w:r>
            <w:proofErr w:type="spellStart"/>
            <w:r w:rsidRPr="00E212AE">
              <w:t>Thermal</w:t>
            </w:r>
            <w:proofErr w:type="spellEnd"/>
            <w:r w:rsidRPr="00E212AE">
              <w:t xml:space="preserve"> </w:t>
            </w:r>
            <w:proofErr w:type="spellStart"/>
            <w:r w:rsidRPr="00E212AE">
              <w:t>Load</w:t>
            </w:r>
            <w:proofErr w:type="spellEnd"/>
            <w:r w:rsidRPr="00E212AE">
              <w:t>)</w:t>
            </w: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>°С</w:t>
            </w:r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vAlign w:val="center"/>
          </w:tcPr>
          <w:p w:rsidR="005C3442" w:rsidRPr="00E212AE" w:rsidRDefault="005C3442" w:rsidP="008E6C74">
            <w:pPr>
              <w:pStyle w:val="Abbreviation"/>
            </w:pPr>
            <w:proofErr w:type="spellStart"/>
            <w:r w:rsidRPr="00E212AE">
              <w:t>D</w:t>
            </w:r>
            <w:r w:rsidRPr="00E212AE">
              <w:rPr>
                <w:vertAlign w:val="subscript"/>
              </w:rPr>
              <w:t>о</w:t>
            </w:r>
            <w:proofErr w:type="spellEnd"/>
          </w:p>
        </w:tc>
        <w:tc>
          <w:tcPr>
            <w:tcW w:w="6167" w:type="dxa"/>
            <w:tcBorders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>Външен диаметър</w:t>
            </w:r>
          </w:p>
        </w:tc>
        <w:tc>
          <w:tcPr>
            <w:tcW w:w="2042" w:type="dxa"/>
            <w:tcBorders>
              <w:lef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>mm</w:t>
            </w:r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proofErr w:type="spellStart"/>
            <w:r w:rsidRPr="00E212AE">
              <w:t>t</w:t>
            </w:r>
            <w:r w:rsidRPr="00E212AE">
              <w:rPr>
                <w:vertAlign w:val="subscript"/>
              </w:rPr>
              <w:t>n</w:t>
            </w:r>
            <w:proofErr w:type="spellEnd"/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Дебелина на стената на тръбата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mm</w:t>
            </w:r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М</w:t>
            </w:r>
            <w:r w:rsidRPr="00E212AE">
              <w:rPr>
                <w:vertAlign w:val="subscript"/>
              </w:rPr>
              <w:t>А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Общ огъващ момент от теглото и постоянни външни товари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N-mm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М</w:t>
            </w:r>
            <w:r w:rsidRPr="00E212AE">
              <w:rPr>
                <w:vertAlign w:val="subscript"/>
              </w:rPr>
              <w:t>В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Общ огъващ момент от случайни товари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N-mm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М</w:t>
            </w:r>
            <w:r w:rsidRPr="00E212AE">
              <w:rPr>
                <w:vertAlign w:val="subscript"/>
              </w:rPr>
              <w:t>C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Амплитуда на общия момент от температурни товари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N-mm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Z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Съпротивителен момент на тръбата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mm</w:t>
            </w:r>
            <w:r w:rsidRPr="00E212AE">
              <w:rPr>
                <w:vertAlign w:val="superscript"/>
              </w:rPr>
              <w:t>3</w:t>
            </w:r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S</w:t>
            </w:r>
            <w:r w:rsidRPr="00E212AE">
              <w:rPr>
                <w:vertAlign w:val="subscript"/>
              </w:rPr>
              <w:t>y</w:t>
            </w:r>
            <w:proofErr w:type="spellEnd"/>
            <w:r w:rsidRPr="00E212AE">
              <w:t xml:space="preserve"> 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 xml:space="preserve">Граница на </w:t>
            </w:r>
            <w:proofErr w:type="spellStart"/>
            <w:r w:rsidRPr="00E212AE">
              <w:t>провлачване</w:t>
            </w:r>
            <w:proofErr w:type="spellEnd"/>
            <w:r w:rsidRPr="00E212AE">
              <w:t xml:space="preserve"> при стайна температура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МРа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S</w:t>
            </w:r>
            <w:r w:rsidRPr="00E212AE">
              <w:rPr>
                <w:vertAlign w:val="subscript"/>
              </w:rPr>
              <w:t>u</w:t>
            </w:r>
            <w:proofErr w:type="spellEnd"/>
            <w:r w:rsidRPr="00E212AE">
              <w:t xml:space="preserve"> 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Временно съпротивление преди разрушаване при стайна температура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МРа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proofErr w:type="spellStart"/>
            <w:r w:rsidRPr="00E212AE">
              <w:t>S</w:t>
            </w:r>
            <w:r w:rsidRPr="00E212AE">
              <w:rPr>
                <w:vertAlign w:val="subscript"/>
              </w:rPr>
              <w:t>yт</w:t>
            </w:r>
            <w:proofErr w:type="spellEnd"/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 xml:space="preserve">Граница на </w:t>
            </w:r>
            <w:proofErr w:type="spellStart"/>
            <w:r w:rsidRPr="00E212AE">
              <w:t>провлачване</w:t>
            </w:r>
            <w:proofErr w:type="spellEnd"/>
            <w:r w:rsidRPr="00E212AE">
              <w:t xml:space="preserve"> при изчислителна температура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proofErr w:type="spellStart"/>
            <w:r w:rsidRPr="00E212AE">
              <w:t>МРа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proofErr w:type="spellStart"/>
            <w:r w:rsidRPr="00E212AE">
              <w:t>S</w:t>
            </w:r>
            <w:r w:rsidRPr="00E212AE">
              <w:rPr>
                <w:vertAlign w:val="subscript"/>
              </w:rPr>
              <w:t>uт</w:t>
            </w:r>
            <w:proofErr w:type="spellEnd"/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>Временно съпротивление преди разрушаване при изчислителна температура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proofErr w:type="spellStart"/>
            <w:r w:rsidRPr="00E212AE">
              <w:t>МРа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>S</w:t>
            </w:r>
            <w:r w:rsidRPr="00E212AE">
              <w:rPr>
                <w:vertAlign w:val="subscript"/>
              </w:rPr>
              <w:t>c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r w:rsidRPr="00E212AE">
              <w:t>Допустими напрежения при стайна температура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</w:pPr>
            <w:proofErr w:type="spellStart"/>
            <w:r w:rsidRPr="00E212AE">
              <w:t>МРа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S</w:t>
            </w:r>
            <w:r w:rsidRPr="00E212AE">
              <w:rPr>
                <w:vertAlign w:val="subscript"/>
              </w:rPr>
              <w:t>h</w:t>
            </w:r>
            <w:proofErr w:type="spellEnd"/>
            <w:r w:rsidRPr="00E212AE">
              <w:t xml:space="preserve"> 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Допустими напрежения при изчислителна температура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МРа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S</w:t>
            </w:r>
            <w:r w:rsidRPr="00E212AE">
              <w:rPr>
                <w:vertAlign w:val="subscript"/>
              </w:rPr>
              <w:t>A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Амплитуда на напреженията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МРа</w:t>
            </w:r>
            <w:proofErr w:type="spellEnd"/>
          </w:p>
        </w:tc>
      </w:tr>
      <w:tr w:rsidR="005C3442" w:rsidRPr="00E212AE" w:rsidTr="008E6C74">
        <w:trPr>
          <w:trHeight w:val="430"/>
        </w:trPr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>Е</w:t>
            </w:r>
          </w:p>
        </w:tc>
        <w:tc>
          <w:tcPr>
            <w:tcW w:w="61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r w:rsidRPr="00E212AE">
              <w:t xml:space="preserve">Модул на </w:t>
            </w:r>
            <w:proofErr w:type="spellStart"/>
            <w:r w:rsidRPr="00E212AE">
              <w:t>Юнг</w:t>
            </w:r>
            <w:proofErr w:type="spellEnd"/>
            <w:r w:rsidRPr="00E212AE">
              <w:t xml:space="preserve"> </w:t>
            </w:r>
          </w:p>
        </w:tc>
        <w:tc>
          <w:tcPr>
            <w:tcW w:w="204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C3442" w:rsidRPr="00E212AE" w:rsidRDefault="005C3442" w:rsidP="008E6C74">
            <w:pPr>
              <w:pStyle w:val="Abbreviation"/>
              <w:rPr>
                <w:i/>
              </w:rPr>
            </w:pPr>
            <w:proofErr w:type="spellStart"/>
            <w:r w:rsidRPr="00E212AE">
              <w:t>МРа</w:t>
            </w:r>
            <w:proofErr w:type="spellEnd"/>
          </w:p>
        </w:tc>
      </w:tr>
    </w:tbl>
    <w:p w:rsidR="000124B0" w:rsidRDefault="000124B0" w:rsidP="00437EF3">
      <w:pPr>
        <w:pStyle w:val="Listoffigures"/>
        <w:rPr>
          <w:noProof w:val="0"/>
        </w:rPr>
      </w:pPr>
    </w:p>
    <w:p w:rsidR="000124B0" w:rsidRPr="00437EF3" w:rsidRDefault="000124B0" w:rsidP="00437EF3">
      <w:pPr>
        <w:pStyle w:val="Listoffigures"/>
      </w:pPr>
    </w:p>
    <w:p w:rsidR="00D943C9" w:rsidRPr="007140DC" w:rsidRDefault="00D77E62" w:rsidP="003C0C99">
      <w:pPr>
        <w:pStyle w:val="Title"/>
      </w:pPr>
      <w:r w:rsidRPr="007140DC">
        <w:br w:type="page"/>
      </w:r>
      <w:r w:rsidR="00D943C9" w:rsidRPr="007140DC">
        <w:lastRenderedPageBreak/>
        <w:t>СПИСЪК НА СЪКРАЩЕНИЯТА</w:t>
      </w:r>
    </w:p>
    <w:tbl>
      <w:tblPr>
        <w:tblW w:w="9540" w:type="dxa"/>
        <w:tblLook w:val="0000" w:firstRow="0" w:lastRow="0" w:firstColumn="0" w:lastColumn="0" w:noHBand="0" w:noVBand="0"/>
      </w:tblPr>
      <w:tblGrid>
        <w:gridCol w:w="1368"/>
        <w:gridCol w:w="8172"/>
      </w:tblGrid>
      <w:tr w:rsidR="00033EB8" w:rsidRPr="007140DC">
        <w:tc>
          <w:tcPr>
            <w:tcW w:w="1368" w:type="dxa"/>
          </w:tcPr>
          <w:p w:rsidR="00033EB8" w:rsidRPr="007140DC" w:rsidRDefault="00067C43" w:rsidP="00F61594">
            <w:pPr>
              <w:pStyle w:val="Abbreviation"/>
            </w:pPr>
            <w:r>
              <w:t>АСК</w:t>
            </w:r>
          </w:p>
        </w:tc>
        <w:tc>
          <w:tcPr>
            <w:tcW w:w="8172" w:type="dxa"/>
          </w:tcPr>
          <w:p w:rsidR="00033EB8" w:rsidRPr="007140DC" w:rsidRDefault="00067C43" w:rsidP="00F61594">
            <w:pPr>
              <w:pStyle w:val="Abbreviation"/>
            </w:pPr>
            <w:r>
              <w:t xml:space="preserve">Автоматичен </w:t>
            </w:r>
            <w:proofErr w:type="spellStart"/>
            <w:r>
              <w:t>стопорен</w:t>
            </w:r>
            <w:proofErr w:type="spellEnd"/>
            <w:r>
              <w:t xml:space="preserve"> клапан</w:t>
            </w:r>
          </w:p>
        </w:tc>
      </w:tr>
      <w:tr w:rsidR="00D94629" w:rsidRPr="007140DC">
        <w:tc>
          <w:tcPr>
            <w:tcW w:w="1368" w:type="dxa"/>
          </w:tcPr>
          <w:p w:rsidR="00D94629" w:rsidRPr="007140DC" w:rsidRDefault="00D94629" w:rsidP="00F61594">
            <w:pPr>
              <w:pStyle w:val="Abbreviation"/>
            </w:pPr>
          </w:p>
        </w:tc>
        <w:tc>
          <w:tcPr>
            <w:tcW w:w="8172" w:type="dxa"/>
          </w:tcPr>
          <w:p w:rsidR="00D94629" w:rsidRPr="007140DC" w:rsidRDefault="00D94629" w:rsidP="00F61594">
            <w:pPr>
              <w:pStyle w:val="Abbreviation"/>
            </w:pPr>
          </w:p>
        </w:tc>
      </w:tr>
      <w:tr w:rsidR="0031580C" w:rsidRPr="007140DC">
        <w:tc>
          <w:tcPr>
            <w:tcW w:w="1368" w:type="dxa"/>
          </w:tcPr>
          <w:p w:rsidR="0031580C" w:rsidRPr="007140DC" w:rsidRDefault="0031580C" w:rsidP="00F61594">
            <w:pPr>
              <w:pStyle w:val="Abbreviation"/>
            </w:pPr>
          </w:p>
        </w:tc>
        <w:tc>
          <w:tcPr>
            <w:tcW w:w="8172" w:type="dxa"/>
          </w:tcPr>
          <w:p w:rsidR="0031580C" w:rsidRPr="007140DC" w:rsidRDefault="0031580C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31580C" w:rsidRPr="007140DC">
        <w:tc>
          <w:tcPr>
            <w:tcW w:w="1368" w:type="dxa"/>
          </w:tcPr>
          <w:p w:rsidR="0031580C" w:rsidRPr="007140DC" w:rsidRDefault="0031580C" w:rsidP="00F61594">
            <w:pPr>
              <w:pStyle w:val="Abbreviation"/>
            </w:pPr>
          </w:p>
        </w:tc>
        <w:tc>
          <w:tcPr>
            <w:tcW w:w="8172" w:type="dxa"/>
          </w:tcPr>
          <w:p w:rsidR="0031580C" w:rsidRPr="007140DC" w:rsidRDefault="0031580C" w:rsidP="00F61594">
            <w:pPr>
              <w:pStyle w:val="Abbreviation"/>
            </w:pPr>
          </w:p>
        </w:tc>
      </w:tr>
      <w:tr w:rsidR="00D94629" w:rsidRPr="007140DC">
        <w:tc>
          <w:tcPr>
            <w:tcW w:w="1368" w:type="dxa"/>
          </w:tcPr>
          <w:p w:rsidR="00D94629" w:rsidRPr="007140DC" w:rsidRDefault="00D94629" w:rsidP="00F61594">
            <w:pPr>
              <w:pStyle w:val="Abbreviation"/>
            </w:pPr>
          </w:p>
        </w:tc>
        <w:tc>
          <w:tcPr>
            <w:tcW w:w="8172" w:type="dxa"/>
          </w:tcPr>
          <w:p w:rsidR="00D94629" w:rsidRPr="007140DC" w:rsidRDefault="00D94629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F73DFE" w:rsidRPr="007140DC">
        <w:tc>
          <w:tcPr>
            <w:tcW w:w="1368" w:type="dxa"/>
          </w:tcPr>
          <w:p w:rsidR="00F73DFE" w:rsidRPr="007140DC" w:rsidRDefault="00F73DFE" w:rsidP="00F61594">
            <w:pPr>
              <w:pStyle w:val="Abbreviation"/>
            </w:pPr>
          </w:p>
        </w:tc>
        <w:tc>
          <w:tcPr>
            <w:tcW w:w="8172" w:type="dxa"/>
          </w:tcPr>
          <w:p w:rsidR="00F73DFE" w:rsidRPr="007140DC" w:rsidRDefault="00F73DFE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F73DFE" w:rsidRPr="007140DC">
        <w:tc>
          <w:tcPr>
            <w:tcW w:w="1368" w:type="dxa"/>
          </w:tcPr>
          <w:p w:rsidR="00F73DFE" w:rsidRPr="007140DC" w:rsidRDefault="00F73DFE" w:rsidP="00F61594">
            <w:pPr>
              <w:pStyle w:val="Abbreviation"/>
            </w:pPr>
          </w:p>
        </w:tc>
        <w:tc>
          <w:tcPr>
            <w:tcW w:w="8172" w:type="dxa"/>
          </w:tcPr>
          <w:p w:rsidR="00F73DFE" w:rsidRPr="007140DC" w:rsidRDefault="00F73DFE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31580C" w:rsidRPr="007140DC">
        <w:tc>
          <w:tcPr>
            <w:tcW w:w="1368" w:type="dxa"/>
          </w:tcPr>
          <w:p w:rsidR="0031580C" w:rsidRPr="007140DC" w:rsidRDefault="0031580C" w:rsidP="00F61594">
            <w:pPr>
              <w:pStyle w:val="Abbreviation"/>
            </w:pPr>
          </w:p>
        </w:tc>
        <w:tc>
          <w:tcPr>
            <w:tcW w:w="8172" w:type="dxa"/>
          </w:tcPr>
          <w:p w:rsidR="0031580C" w:rsidRPr="007140DC" w:rsidRDefault="0031580C" w:rsidP="00F61594">
            <w:pPr>
              <w:pStyle w:val="Abbreviation"/>
            </w:pPr>
          </w:p>
        </w:tc>
      </w:tr>
      <w:tr w:rsidR="00D94629" w:rsidRPr="007140DC">
        <w:tc>
          <w:tcPr>
            <w:tcW w:w="1368" w:type="dxa"/>
          </w:tcPr>
          <w:p w:rsidR="00D94629" w:rsidRPr="007140DC" w:rsidRDefault="00D94629" w:rsidP="00F61594">
            <w:pPr>
              <w:pStyle w:val="Abbreviation"/>
            </w:pPr>
          </w:p>
        </w:tc>
        <w:tc>
          <w:tcPr>
            <w:tcW w:w="8172" w:type="dxa"/>
          </w:tcPr>
          <w:p w:rsidR="00D94629" w:rsidRPr="007140DC" w:rsidRDefault="00D94629" w:rsidP="00F61594">
            <w:pPr>
              <w:pStyle w:val="Abbreviation"/>
            </w:pPr>
          </w:p>
        </w:tc>
      </w:tr>
      <w:tr w:rsidR="005E3537" w:rsidRPr="007140DC">
        <w:tc>
          <w:tcPr>
            <w:tcW w:w="1368" w:type="dxa"/>
          </w:tcPr>
          <w:p w:rsidR="005E3537" w:rsidRPr="007140DC" w:rsidRDefault="005E3537" w:rsidP="00F61594">
            <w:pPr>
              <w:pStyle w:val="Abbreviation"/>
            </w:pPr>
          </w:p>
        </w:tc>
        <w:tc>
          <w:tcPr>
            <w:tcW w:w="8172" w:type="dxa"/>
          </w:tcPr>
          <w:p w:rsidR="005E3537" w:rsidRPr="007140DC" w:rsidRDefault="005E3537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F73DFE" w:rsidRPr="007140DC">
        <w:tc>
          <w:tcPr>
            <w:tcW w:w="1368" w:type="dxa"/>
          </w:tcPr>
          <w:p w:rsidR="00F73DFE" w:rsidRPr="007140DC" w:rsidRDefault="00F73DFE" w:rsidP="00F61594">
            <w:pPr>
              <w:pStyle w:val="Abbreviation"/>
            </w:pPr>
          </w:p>
        </w:tc>
        <w:tc>
          <w:tcPr>
            <w:tcW w:w="8172" w:type="dxa"/>
          </w:tcPr>
          <w:p w:rsidR="00F73DFE" w:rsidRPr="007140DC" w:rsidRDefault="00F73DFE" w:rsidP="00F61594">
            <w:pPr>
              <w:pStyle w:val="Abbreviation"/>
            </w:pPr>
          </w:p>
        </w:tc>
      </w:tr>
      <w:tr w:rsidR="00F73DFE" w:rsidRPr="007140DC">
        <w:tc>
          <w:tcPr>
            <w:tcW w:w="1368" w:type="dxa"/>
          </w:tcPr>
          <w:p w:rsidR="00F73DFE" w:rsidRPr="007140DC" w:rsidRDefault="00F73DFE" w:rsidP="00F61594">
            <w:pPr>
              <w:pStyle w:val="Abbreviation"/>
            </w:pPr>
          </w:p>
        </w:tc>
        <w:tc>
          <w:tcPr>
            <w:tcW w:w="8172" w:type="dxa"/>
          </w:tcPr>
          <w:p w:rsidR="00F73DFE" w:rsidRPr="007140DC" w:rsidRDefault="00F73DFE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31580C" w:rsidRPr="007140DC">
        <w:tc>
          <w:tcPr>
            <w:tcW w:w="1368" w:type="dxa"/>
          </w:tcPr>
          <w:p w:rsidR="0031580C" w:rsidRPr="007140DC" w:rsidRDefault="0031580C" w:rsidP="00F61594">
            <w:pPr>
              <w:pStyle w:val="Abbreviation"/>
            </w:pPr>
          </w:p>
        </w:tc>
        <w:tc>
          <w:tcPr>
            <w:tcW w:w="8172" w:type="dxa"/>
          </w:tcPr>
          <w:p w:rsidR="0031580C" w:rsidRPr="007140DC" w:rsidRDefault="0031580C" w:rsidP="00F61594">
            <w:pPr>
              <w:pStyle w:val="Abbreviation"/>
            </w:pPr>
          </w:p>
        </w:tc>
      </w:tr>
      <w:tr w:rsidR="0031580C" w:rsidRPr="007140DC">
        <w:tc>
          <w:tcPr>
            <w:tcW w:w="1368" w:type="dxa"/>
          </w:tcPr>
          <w:p w:rsidR="0031580C" w:rsidRPr="007140DC" w:rsidRDefault="0031580C" w:rsidP="00F61594">
            <w:pPr>
              <w:pStyle w:val="Abbreviation"/>
            </w:pPr>
          </w:p>
        </w:tc>
        <w:tc>
          <w:tcPr>
            <w:tcW w:w="8172" w:type="dxa"/>
          </w:tcPr>
          <w:p w:rsidR="0031580C" w:rsidRPr="007140DC" w:rsidRDefault="0031580C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F61594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F61594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005212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005212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005212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005212">
            <w:pPr>
              <w:pStyle w:val="Abbreviation"/>
            </w:pPr>
          </w:p>
        </w:tc>
      </w:tr>
      <w:tr w:rsidR="00033EB8" w:rsidRPr="007140DC">
        <w:tc>
          <w:tcPr>
            <w:tcW w:w="1368" w:type="dxa"/>
          </w:tcPr>
          <w:p w:rsidR="00033EB8" w:rsidRPr="007140DC" w:rsidRDefault="00033EB8" w:rsidP="00005212">
            <w:pPr>
              <w:pStyle w:val="Abbreviation"/>
            </w:pPr>
          </w:p>
        </w:tc>
        <w:tc>
          <w:tcPr>
            <w:tcW w:w="8172" w:type="dxa"/>
          </w:tcPr>
          <w:p w:rsidR="00033EB8" w:rsidRPr="007140DC" w:rsidRDefault="00033EB8" w:rsidP="00005212">
            <w:pPr>
              <w:pStyle w:val="Abbreviation"/>
            </w:pPr>
          </w:p>
        </w:tc>
      </w:tr>
    </w:tbl>
    <w:p w:rsidR="00D943C9" w:rsidRPr="007140DC" w:rsidRDefault="00D943C9" w:rsidP="00CC2393">
      <w:pPr>
        <w:pStyle w:val="BodyText"/>
        <w:rPr>
          <w:lang w:val="bg-BG"/>
        </w:rPr>
      </w:pPr>
    </w:p>
    <w:p w:rsidR="007558EA" w:rsidRPr="007140DC" w:rsidRDefault="007558EA" w:rsidP="003C0C99">
      <w:pPr>
        <w:pStyle w:val="Title"/>
      </w:pPr>
      <w:r w:rsidRPr="007140DC">
        <w:br w:type="page"/>
      </w:r>
    </w:p>
    <w:p w:rsidR="00E33000" w:rsidRDefault="00E33000" w:rsidP="00E33000">
      <w:pPr>
        <w:pStyle w:val="Title"/>
        <w:jc w:val="both"/>
        <w:rPr>
          <w:rFonts w:ascii="Times New Roman" w:hAnsi="Times New Roman"/>
        </w:rPr>
      </w:pPr>
    </w:p>
    <w:p w:rsidR="00E33000" w:rsidRPr="005823DE" w:rsidRDefault="00E33000" w:rsidP="00E33000">
      <w:pPr>
        <w:pStyle w:val="Title"/>
        <w:jc w:val="both"/>
        <w:rPr>
          <w:rFonts w:ascii="Times New Roman" w:hAnsi="Times New Roman"/>
        </w:rPr>
      </w:pPr>
      <w:r w:rsidRPr="005823DE">
        <w:rPr>
          <w:rFonts w:ascii="Times New Roman" w:hAnsi="Times New Roman"/>
        </w:rPr>
        <w:t>ИЗПОЛЗВАН</w:t>
      </w:r>
      <w:r>
        <w:rPr>
          <w:rFonts w:ascii="Times New Roman" w:hAnsi="Times New Roman"/>
        </w:rPr>
        <w:t>А</w:t>
      </w:r>
      <w:r w:rsidRPr="005823DE">
        <w:rPr>
          <w:rFonts w:ascii="Times New Roman" w:hAnsi="Times New Roman"/>
        </w:rPr>
        <w:t xml:space="preserve"> ЛИТЕРАТУРА</w:t>
      </w:r>
      <w:r w:rsidRPr="00E33000">
        <w:rPr>
          <w:rFonts w:ascii="Times New Roman" w:hAnsi="Times New Roman"/>
          <w:lang w:val="ru-RU"/>
        </w:rPr>
        <w:t xml:space="preserve"> </w:t>
      </w:r>
      <w:r w:rsidRPr="005823DE">
        <w:rPr>
          <w:rFonts w:ascii="Times New Roman" w:hAnsi="Times New Roman"/>
        </w:rPr>
        <w:t>И НОРМАТИВНИ ДОКУМЕНТИ</w:t>
      </w:r>
    </w:p>
    <w:p w:rsidR="00E33000" w:rsidRPr="00E33000" w:rsidRDefault="00E33000" w:rsidP="00E33000">
      <w:pPr>
        <w:spacing w:before="0"/>
        <w:ind w:firstLine="0"/>
        <w:jc w:val="left"/>
        <w:rPr>
          <w:lang w:val="ru-RU"/>
        </w:rPr>
      </w:pPr>
    </w:p>
    <w:p w:rsidR="003411E4" w:rsidRDefault="003411E4" w:rsidP="003411E4">
      <w:pPr>
        <w:pStyle w:val="Literature"/>
        <w:jc w:val="both"/>
        <w:rPr>
          <w:lang w:val="bg-BG"/>
        </w:rPr>
      </w:pPr>
      <w:bookmarkStart w:id="3" w:name="_Ref426111627"/>
      <w:bookmarkStart w:id="4" w:name="_Ref412054914"/>
      <w:r w:rsidRPr="003411E4">
        <w:rPr>
          <w:lang w:val="bg-BG"/>
        </w:rPr>
        <w:t>REL-1141-TD-001-1</w:t>
      </w:r>
      <w:r>
        <w:rPr>
          <w:lang w:val="bg-BG"/>
        </w:rPr>
        <w:t xml:space="preserve"> - </w:t>
      </w:r>
      <w:r w:rsidRPr="003411E4">
        <w:rPr>
          <w:lang w:val="bg-BG"/>
        </w:rPr>
        <w:t>Обследване и даване на техническо решение за оптимизация работата на дренажни тръбопроводи свежа пара</w:t>
      </w:r>
      <w:r>
        <w:rPr>
          <w:lang w:val="bg-BG"/>
        </w:rPr>
        <w:t>. Част експертна оценка.</w:t>
      </w:r>
      <w:bookmarkEnd w:id="3"/>
    </w:p>
    <w:p w:rsidR="00E33000" w:rsidRDefault="00E33000" w:rsidP="003411E4">
      <w:pPr>
        <w:pStyle w:val="Literature"/>
        <w:jc w:val="both"/>
        <w:rPr>
          <w:lang w:val="bg-BG"/>
        </w:rPr>
      </w:pPr>
      <w:r w:rsidRPr="00E33000">
        <w:rPr>
          <w:lang w:val="bg-BG"/>
        </w:rPr>
        <w:t>Наредба за устройството, безопасната експлоатация и техническия надзор на съоръжения под налягане.</w:t>
      </w:r>
      <w:bookmarkEnd w:id="4"/>
    </w:p>
    <w:p w:rsidR="003411E4" w:rsidRPr="003411E4" w:rsidRDefault="003411E4" w:rsidP="003411E4">
      <w:pPr>
        <w:pStyle w:val="Literature"/>
        <w:jc w:val="both"/>
        <w:rPr>
          <w:lang w:val="bg-BG"/>
        </w:rPr>
      </w:pPr>
      <w:bookmarkStart w:id="5" w:name="_Ref315855557"/>
      <w:r w:rsidRPr="003411E4">
        <w:rPr>
          <w:lang w:val="bg-BG"/>
        </w:rPr>
        <w:t>Наредба № Із-1971</w:t>
      </w:r>
      <w:bookmarkEnd w:id="5"/>
      <w:r w:rsidRPr="003411E4">
        <w:rPr>
          <w:lang w:val="bg-BG"/>
        </w:rPr>
        <w:t xml:space="preserve"> за строително- технически правила и норми за осигуряване на безопасност при пожар</w:t>
      </w:r>
    </w:p>
    <w:p w:rsidR="003411E4" w:rsidRPr="003411E4" w:rsidRDefault="003411E4" w:rsidP="003411E4">
      <w:pPr>
        <w:pStyle w:val="Literature"/>
        <w:jc w:val="both"/>
        <w:rPr>
          <w:lang w:val="bg-BG"/>
        </w:rPr>
      </w:pPr>
      <w:bookmarkStart w:id="6" w:name="_Ref307302350"/>
      <w:r w:rsidRPr="003411E4">
        <w:rPr>
          <w:lang w:val="bg-BG"/>
        </w:rPr>
        <w:t>НАРЕДБА № 15 за технически правила и нормативи за проектиране, изграждане и експлоатация на обектите и съоръженията за производство, пренос и разпределение на топлинна енергия</w:t>
      </w:r>
      <w:bookmarkEnd w:id="6"/>
      <w:r w:rsidRPr="003411E4">
        <w:rPr>
          <w:lang w:val="bg-BG"/>
        </w:rPr>
        <w:t xml:space="preserve">, </w:t>
      </w:r>
    </w:p>
    <w:p w:rsidR="003411E4" w:rsidRPr="003411E4" w:rsidRDefault="003411E4" w:rsidP="003411E4">
      <w:pPr>
        <w:pStyle w:val="Literature"/>
        <w:jc w:val="both"/>
        <w:rPr>
          <w:lang w:val="bg-BG"/>
        </w:rPr>
      </w:pPr>
      <w:bookmarkStart w:id="7" w:name="_Ref325970872"/>
      <w:r w:rsidRPr="003411E4">
        <w:rPr>
          <w:lang w:val="bg-BG"/>
        </w:rPr>
        <w:t>НАРЕДБА за устройството, безопасната експлоатация и техническия надзор на съоръжения под налягане;</w:t>
      </w:r>
      <w:bookmarkEnd w:id="7"/>
    </w:p>
    <w:p w:rsidR="003411E4" w:rsidRPr="003411E4" w:rsidRDefault="003411E4" w:rsidP="003411E4">
      <w:pPr>
        <w:pStyle w:val="Literature"/>
        <w:jc w:val="both"/>
        <w:rPr>
          <w:lang w:val="bg-BG"/>
        </w:rPr>
      </w:pPr>
      <w:r w:rsidRPr="003411E4">
        <w:rPr>
          <w:lang w:val="bg-BG"/>
        </w:rPr>
        <w:t>НАРЕДБА № 4 от 21.05.2001 г. за обхвата и съдържанието на инвестиционните проекти;</w:t>
      </w:r>
    </w:p>
    <w:p w:rsidR="003411E4" w:rsidRPr="003411E4" w:rsidRDefault="003411E4" w:rsidP="003411E4">
      <w:pPr>
        <w:pStyle w:val="Literature"/>
        <w:jc w:val="both"/>
        <w:rPr>
          <w:lang w:val="bg-BG"/>
        </w:rPr>
      </w:pPr>
      <w:bookmarkStart w:id="8" w:name="_Ref320885492"/>
      <w:r w:rsidRPr="003411E4">
        <w:rPr>
          <w:lang w:val="bg-BG"/>
        </w:rPr>
        <w:t>БДС EN 13480, за проектиране производство и изпитване на тръбопроводи;</w:t>
      </w:r>
      <w:bookmarkEnd w:id="8"/>
    </w:p>
    <w:p w:rsidR="003411E4" w:rsidRPr="003411E4" w:rsidRDefault="003411E4" w:rsidP="003411E4">
      <w:pPr>
        <w:pStyle w:val="Literature"/>
        <w:jc w:val="both"/>
        <w:rPr>
          <w:lang w:val="bg-BG"/>
        </w:rPr>
      </w:pPr>
      <w:bookmarkStart w:id="9" w:name="_Ref320980408"/>
      <w:r w:rsidRPr="003411E4">
        <w:rPr>
          <w:lang w:val="bg-BG"/>
        </w:rPr>
        <w:t xml:space="preserve">ASME B31.1-2007 </w:t>
      </w:r>
      <w:proofErr w:type="spellStart"/>
      <w:r w:rsidRPr="003411E4">
        <w:rPr>
          <w:lang w:val="bg-BG"/>
        </w:rPr>
        <w:t>Power</w:t>
      </w:r>
      <w:proofErr w:type="spellEnd"/>
      <w:r w:rsidRPr="003411E4">
        <w:rPr>
          <w:lang w:val="bg-BG"/>
        </w:rPr>
        <w:t xml:space="preserve"> </w:t>
      </w:r>
      <w:proofErr w:type="spellStart"/>
      <w:r w:rsidRPr="003411E4">
        <w:rPr>
          <w:lang w:val="bg-BG"/>
        </w:rPr>
        <w:t>Piping</w:t>
      </w:r>
      <w:bookmarkEnd w:id="9"/>
      <w:proofErr w:type="spellEnd"/>
    </w:p>
    <w:p w:rsidR="00E33000" w:rsidRPr="00E33000" w:rsidRDefault="00E33000" w:rsidP="003411E4">
      <w:pPr>
        <w:pStyle w:val="Literature"/>
        <w:jc w:val="both"/>
        <w:rPr>
          <w:lang w:val="bg-BG"/>
        </w:rPr>
      </w:pPr>
      <w:proofErr w:type="spellStart"/>
      <w:r w:rsidRPr="00E33000">
        <w:rPr>
          <w:lang w:val="bg-BG"/>
        </w:rPr>
        <w:t>Shaum’s</w:t>
      </w:r>
      <w:proofErr w:type="spellEnd"/>
      <w:r w:rsidRPr="00E33000">
        <w:rPr>
          <w:lang w:val="bg-BG"/>
        </w:rPr>
        <w:t xml:space="preserve"> </w:t>
      </w:r>
      <w:proofErr w:type="spellStart"/>
      <w:r w:rsidRPr="00E33000">
        <w:rPr>
          <w:lang w:val="bg-BG"/>
        </w:rPr>
        <w:t>outline</w:t>
      </w:r>
      <w:proofErr w:type="spellEnd"/>
      <w:r w:rsidRPr="00E33000">
        <w:rPr>
          <w:lang w:val="bg-BG"/>
        </w:rPr>
        <w:t xml:space="preserve"> of </w:t>
      </w:r>
      <w:proofErr w:type="spellStart"/>
      <w:r w:rsidRPr="00E33000">
        <w:rPr>
          <w:lang w:val="bg-BG"/>
        </w:rPr>
        <w:t>theory</w:t>
      </w:r>
      <w:proofErr w:type="spellEnd"/>
      <w:r w:rsidRPr="00E33000">
        <w:rPr>
          <w:lang w:val="bg-BG"/>
        </w:rPr>
        <w:t xml:space="preserve"> </w:t>
      </w:r>
      <w:proofErr w:type="spellStart"/>
      <w:r w:rsidRPr="00E33000">
        <w:rPr>
          <w:lang w:val="bg-BG"/>
        </w:rPr>
        <w:t>and</w:t>
      </w:r>
      <w:proofErr w:type="spellEnd"/>
      <w:r w:rsidRPr="00E33000">
        <w:rPr>
          <w:lang w:val="bg-BG"/>
        </w:rPr>
        <w:t xml:space="preserve"> </w:t>
      </w:r>
      <w:proofErr w:type="spellStart"/>
      <w:r w:rsidRPr="00E33000">
        <w:rPr>
          <w:lang w:val="bg-BG"/>
        </w:rPr>
        <w:t>problems</w:t>
      </w:r>
      <w:proofErr w:type="spellEnd"/>
      <w:r w:rsidRPr="00E33000">
        <w:rPr>
          <w:lang w:val="bg-BG"/>
        </w:rPr>
        <w:t xml:space="preserve"> of </w:t>
      </w:r>
      <w:proofErr w:type="spellStart"/>
      <w:r w:rsidRPr="00E33000">
        <w:rPr>
          <w:lang w:val="bg-BG"/>
        </w:rPr>
        <w:t>fluid</w:t>
      </w:r>
      <w:proofErr w:type="spellEnd"/>
      <w:r w:rsidRPr="00E33000">
        <w:rPr>
          <w:lang w:val="bg-BG"/>
        </w:rPr>
        <w:t xml:space="preserve"> </w:t>
      </w:r>
      <w:proofErr w:type="spellStart"/>
      <w:r w:rsidRPr="00E33000">
        <w:rPr>
          <w:lang w:val="bg-BG"/>
        </w:rPr>
        <w:t>dynamics</w:t>
      </w:r>
      <w:proofErr w:type="spellEnd"/>
      <w:r w:rsidRPr="00E33000">
        <w:rPr>
          <w:lang w:val="bg-BG"/>
        </w:rPr>
        <w:t xml:space="preserve"> – </w:t>
      </w:r>
      <w:proofErr w:type="spellStart"/>
      <w:r w:rsidRPr="00E33000">
        <w:rPr>
          <w:lang w:val="bg-BG"/>
        </w:rPr>
        <w:t>William</w:t>
      </w:r>
      <w:proofErr w:type="spellEnd"/>
      <w:r w:rsidRPr="00E33000">
        <w:rPr>
          <w:lang w:val="bg-BG"/>
        </w:rPr>
        <w:t xml:space="preserve"> F. </w:t>
      </w:r>
      <w:proofErr w:type="spellStart"/>
      <w:r w:rsidRPr="00E33000">
        <w:rPr>
          <w:lang w:val="bg-BG"/>
        </w:rPr>
        <w:t>Hugest</w:t>
      </w:r>
      <w:proofErr w:type="spellEnd"/>
      <w:r w:rsidRPr="00E33000">
        <w:rPr>
          <w:lang w:val="bg-BG"/>
        </w:rPr>
        <w:t xml:space="preserve">, </w:t>
      </w:r>
      <w:proofErr w:type="spellStart"/>
      <w:r w:rsidRPr="00E33000">
        <w:rPr>
          <w:lang w:val="bg-BG"/>
        </w:rPr>
        <w:t>Ph</w:t>
      </w:r>
      <w:proofErr w:type="spellEnd"/>
      <w:r w:rsidRPr="00E33000">
        <w:rPr>
          <w:lang w:val="bg-BG"/>
        </w:rPr>
        <w:t>.D</w:t>
      </w:r>
    </w:p>
    <w:p w:rsidR="00E33000" w:rsidRPr="00E33000" w:rsidRDefault="00E33000" w:rsidP="003411E4">
      <w:pPr>
        <w:pStyle w:val="Literature"/>
        <w:jc w:val="both"/>
        <w:rPr>
          <w:lang w:val="bg-BG"/>
        </w:rPr>
      </w:pPr>
      <w:r w:rsidRPr="00E33000">
        <w:rPr>
          <w:lang w:val="bg-BG"/>
        </w:rPr>
        <w:t xml:space="preserve">Справочник по </w:t>
      </w:r>
      <w:proofErr w:type="spellStart"/>
      <w:r w:rsidRPr="00E33000">
        <w:rPr>
          <w:lang w:val="bg-BG"/>
        </w:rPr>
        <w:t>трубопроводам</w:t>
      </w:r>
      <w:proofErr w:type="spellEnd"/>
      <w:r w:rsidRPr="00E33000">
        <w:rPr>
          <w:lang w:val="bg-BG"/>
        </w:rPr>
        <w:t xml:space="preserve"> </w:t>
      </w:r>
      <w:proofErr w:type="spellStart"/>
      <w:r w:rsidRPr="00E33000">
        <w:rPr>
          <w:lang w:val="bg-BG"/>
        </w:rPr>
        <w:t>тепловых</w:t>
      </w:r>
      <w:proofErr w:type="spellEnd"/>
      <w:r w:rsidRPr="00E33000">
        <w:rPr>
          <w:lang w:val="bg-BG"/>
        </w:rPr>
        <w:t xml:space="preserve"> </w:t>
      </w:r>
      <w:proofErr w:type="spellStart"/>
      <w:r w:rsidRPr="00E33000">
        <w:rPr>
          <w:lang w:val="bg-BG"/>
        </w:rPr>
        <w:t>электростанций</w:t>
      </w:r>
      <w:proofErr w:type="spellEnd"/>
      <w:r w:rsidRPr="00E33000">
        <w:rPr>
          <w:lang w:val="bg-BG"/>
        </w:rPr>
        <w:t xml:space="preserve">. </w:t>
      </w:r>
      <w:proofErr w:type="spellStart"/>
      <w:r w:rsidRPr="00E33000">
        <w:rPr>
          <w:lang w:val="bg-BG"/>
        </w:rPr>
        <w:t>Никитина</w:t>
      </w:r>
      <w:proofErr w:type="spellEnd"/>
      <w:r w:rsidRPr="00E33000">
        <w:rPr>
          <w:lang w:val="bg-BG"/>
        </w:rPr>
        <w:t xml:space="preserve"> И.К. </w:t>
      </w:r>
    </w:p>
    <w:p w:rsidR="00E33000" w:rsidRPr="00E33000" w:rsidRDefault="00E33000" w:rsidP="003411E4">
      <w:pPr>
        <w:pStyle w:val="Literature"/>
        <w:jc w:val="both"/>
        <w:rPr>
          <w:lang w:val="bg-BG"/>
        </w:rPr>
      </w:pPr>
      <w:bookmarkStart w:id="10" w:name="_Ref412052319"/>
      <w:r w:rsidRPr="00E33000">
        <w:rPr>
          <w:lang w:val="bg-BG"/>
        </w:rPr>
        <w:t xml:space="preserve">“Справочник по </w:t>
      </w:r>
      <w:proofErr w:type="spellStart"/>
      <w:r w:rsidRPr="00E33000">
        <w:rPr>
          <w:lang w:val="bg-BG"/>
        </w:rPr>
        <w:t>гидравлическим</w:t>
      </w:r>
      <w:proofErr w:type="spellEnd"/>
      <w:r w:rsidRPr="00E33000">
        <w:rPr>
          <w:lang w:val="bg-BG"/>
        </w:rPr>
        <w:t xml:space="preserve"> </w:t>
      </w:r>
      <w:proofErr w:type="spellStart"/>
      <w:r w:rsidRPr="00E33000">
        <w:rPr>
          <w:lang w:val="bg-BG"/>
        </w:rPr>
        <w:t>сопротивлениям</w:t>
      </w:r>
      <w:proofErr w:type="spellEnd"/>
      <w:r w:rsidRPr="00E33000">
        <w:rPr>
          <w:lang w:val="bg-BG"/>
        </w:rPr>
        <w:t xml:space="preserve">” И. Е. </w:t>
      </w:r>
      <w:proofErr w:type="spellStart"/>
      <w:r w:rsidRPr="00E33000">
        <w:rPr>
          <w:lang w:val="bg-BG"/>
        </w:rPr>
        <w:t>Идельчик</w:t>
      </w:r>
      <w:bookmarkEnd w:id="10"/>
      <w:proofErr w:type="spellEnd"/>
      <w:r w:rsidRPr="00E33000">
        <w:rPr>
          <w:lang w:val="bg-BG"/>
        </w:rPr>
        <w:t xml:space="preserve"> </w:t>
      </w:r>
    </w:p>
    <w:p w:rsidR="00E33000" w:rsidRPr="00E33000" w:rsidRDefault="00E33000" w:rsidP="00CC2393">
      <w:pPr>
        <w:pStyle w:val="BodyText"/>
        <w:rPr>
          <w:lang w:val="ru-RU"/>
        </w:rPr>
      </w:pPr>
    </w:p>
    <w:p w:rsidR="00053345" w:rsidRPr="007140DC" w:rsidRDefault="00053345" w:rsidP="00CC2393">
      <w:pPr>
        <w:pStyle w:val="BodyText"/>
        <w:rPr>
          <w:lang w:val="bg-BG"/>
        </w:rPr>
      </w:pPr>
    </w:p>
    <w:bookmarkEnd w:id="2"/>
    <w:p w:rsidR="007C1DAD" w:rsidRPr="007140DC" w:rsidRDefault="007C1DAD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 w:rsidRPr="007140DC">
        <w:rPr>
          <w:rFonts w:cs="Arial"/>
          <w:b/>
          <w:caps/>
          <w:kern w:val="22"/>
          <w:szCs w:val="24"/>
        </w:rPr>
        <w:br w:type="page"/>
      </w:r>
    </w:p>
    <w:p w:rsidR="00B26039" w:rsidRDefault="00337663" w:rsidP="00126046">
      <w:pPr>
        <w:pStyle w:val="Heading1"/>
      </w:pPr>
      <w:bookmarkStart w:id="11" w:name="_Toc426018369"/>
      <w:bookmarkStart w:id="12" w:name="_Toc426112698"/>
      <w:r w:rsidRPr="007140DC">
        <w:lastRenderedPageBreak/>
        <w:t>Въведение</w:t>
      </w:r>
      <w:bookmarkEnd w:id="11"/>
      <w:bookmarkEnd w:id="12"/>
    </w:p>
    <w:p w:rsidR="003638D2" w:rsidRDefault="003638D2" w:rsidP="00B26039">
      <w:pPr>
        <w:pStyle w:val="BodyText"/>
        <w:rPr>
          <w:lang w:val="bg-BG"/>
        </w:rPr>
      </w:pPr>
    </w:p>
    <w:p w:rsidR="00516FF1" w:rsidRPr="001302AB" w:rsidRDefault="00E33000" w:rsidP="001302AB">
      <w:pPr>
        <w:pStyle w:val="BodyText"/>
        <w:shd w:val="clear" w:color="auto" w:fill="FFFFFF" w:themeFill="background1"/>
        <w:rPr>
          <w:rFonts w:ascii="Times New Roman" w:hAnsi="Times New Roman" w:cs="Times New Roman"/>
          <w:lang w:val="bg-BG"/>
        </w:rPr>
      </w:pPr>
      <w:r w:rsidRPr="001302AB">
        <w:rPr>
          <w:rFonts w:ascii="Times New Roman" w:hAnsi="Times New Roman" w:cs="Times New Roman"/>
          <w:lang w:val="bg-BG"/>
        </w:rPr>
        <w:t>Настоящият работен проект е разработен на основание на поръчка № 4500215047/ 09.12.2014 г. на ЕЙ И ЕС 3C МАРИЦА ИЗТОК 1 ЕООД, с предмет „</w:t>
      </w:r>
      <w:r w:rsidR="00331C90">
        <w:fldChar w:fldCharType="begin"/>
      </w:r>
      <w:r w:rsidR="00331C90" w:rsidRPr="003F7C28">
        <w:rPr>
          <w:lang w:val="ru-RU"/>
        </w:rPr>
        <w:instrText xml:space="preserve"> </w:instrText>
      </w:r>
      <w:r w:rsidR="00331C90">
        <w:instrText>TITLE</w:instrText>
      </w:r>
      <w:r w:rsidR="00331C90" w:rsidRPr="003F7C28">
        <w:rPr>
          <w:lang w:val="ru-RU"/>
        </w:rPr>
        <w:instrText xml:space="preserve">   \* </w:instrText>
      </w:r>
      <w:r w:rsidR="00331C90">
        <w:instrText>MERGEFORMAT</w:instrText>
      </w:r>
      <w:r w:rsidR="00331C90" w:rsidRPr="003F7C28">
        <w:rPr>
          <w:lang w:val="ru-RU"/>
        </w:rPr>
        <w:instrText xml:space="preserve"> </w:instrText>
      </w:r>
      <w:r w:rsidR="00331C90">
        <w:fldChar w:fldCharType="separate"/>
      </w:r>
      <w:r w:rsidRPr="001302AB">
        <w:rPr>
          <w:rFonts w:ascii="Times New Roman" w:hAnsi="Times New Roman" w:cs="Times New Roman"/>
          <w:lang w:val="bg-BG"/>
        </w:rPr>
        <w:t>Обследване и даване на техническо решение за оптимизация работата на дренажни тръбопроводи свежа пара</w:t>
      </w:r>
      <w:r w:rsidR="00331C90">
        <w:rPr>
          <w:rFonts w:ascii="Times New Roman" w:hAnsi="Times New Roman" w:cs="Times New Roman"/>
          <w:lang w:val="bg-BG"/>
        </w:rPr>
        <w:fldChar w:fldCharType="end"/>
      </w:r>
      <w:r w:rsidRPr="001302AB">
        <w:rPr>
          <w:rFonts w:ascii="Times New Roman" w:hAnsi="Times New Roman" w:cs="Times New Roman"/>
          <w:lang w:val="bg-BG"/>
        </w:rPr>
        <w:t xml:space="preserve">”. </w:t>
      </w:r>
      <w:r w:rsidR="00516FF1" w:rsidRPr="001302AB">
        <w:rPr>
          <w:rFonts w:ascii="Times New Roman" w:hAnsi="Times New Roman" w:cs="Times New Roman"/>
          <w:lang w:val="bg-BG"/>
        </w:rPr>
        <w:t xml:space="preserve">В работният проект е разработено проектното решение на вариант 3 от </w:t>
      </w:r>
      <w:r w:rsidR="00331C90">
        <w:fldChar w:fldCharType="begin"/>
      </w:r>
      <w:r w:rsidR="00331C90" w:rsidRPr="003F7C28">
        <w:rPr>
          <w:lang w:val="ru-RU"/>
        </w:rPr>
        <w:instrText xml:space="preserve"> </w:instrText>
      </w:r>
      <w:r w:rsidR="00331C90">
        <w:instrText>REF</w:instrText>
      </w:r>
      <w:r w:rsidR="00331C90" w:rsidRPr="003F7C28">
        <w:rPr>
          <w:lang w:val="ru-RU"/>
        </w:rPr>
        <w:instrText xml:space="preserve"> _</w:instrText>
      </w:r>
      <w:r w:rsidR="00331C90">
        <w:instrText>Ref</w:instrText>
      </w:r>
      <w:r w:rsidR="00331C90" w:rsidRPr="003F7C28">
        <w:rPr>
          <w:lang w:val="ru-RU"/>
        </w:rPr>
        <w:instrText>426111627 \</w:instrText>
      </w:r>
      <w:r w:rsidR="00331C90">
        <w:instrText>r</w:instrText>
      </w:r>
      <w:r w:rsidR="00331C90" w:rsidRPr="003F7C28">
        <w:rPr>
          <w:lang w:val="ru-RU"/>
        </w:rPr>
        <w:instrText xml:space="preserve"> \</w:instrText>
      </w:r>
      <w:r w:rsidR="00331C90">
        <w:instrText>h</w:instrText>
      </w:r>
      <w:r w:rsidR="00331C90" w:rsidRPr="003F7C28">
        <w:rPr>
          <w:lang w:val="ru-RU"/>
        </w:rPr>
        <w:instrText xml:space="preserve">  \* </w:instrText>
      </w:r>
      <w:r w:rsidR="00331C90">
        <w:instrText>MERGEFORMAT</w:instrText>
      </w:r>
      <w:r w:rsidR="00331C90" w:rsidRPr="003F7C28">
        <w:rPr>
          <w:lang w:val="ru-RU"/>
        </w:rPr>
        <w:instrText xml:space="preserve"> </w:instrText>
      </w:r>
      <w:r w:rsidR="00331C90">
        <w:fldChar w:fldCharType="separate"/>
      </w:r>
      <w:r w:rsidR="00C95F46" w:rsidRPr="00C95F46">
        <w:rPr>
          <w:rFonts w:ascii="Times New Roman" w:hAnsi="Times New Roman" w:cs="Times New Roman"/>
          <w:lang w:val="bg-BG"/>
        </w:rPr>
        <w:t>[1]</w:t>
      </w:r>
      <w:r w:rsidR="00331C90">
        <w:fldChar w:fldCharType="end"/>
      </w:r>
      <w:r w:rsidR="00516FF1" w:rsidRPr="001302AB">
        <w:rPr>
          <w:rFonts w:ascii="Times New Roman" w:hAnsi="Times New Roman" w:cs="Times New Roman"/>
          <w:lang w:val="bg-BG"/>
        </w:rPr>
        <w:t xml:space="preserve"> в следният обем:</w:t>
      </w:r>
    </w:p>
    <w:p w:rsidR="00E33000" w:rsidRPr="00516FF1" w:rsidRDefault="00516FF1" w:rsidP="00147379">
      <w:pPr>
        <w:pStyle w:val="ListParagraph"/>
        <w:numPr>
          <w:ilvl w:val="1"/>
          <w:numId w:val="37"/>
        </w:numPr>
        <w:spacing w:before="40" w:after="40"/>
      </w:pPr>
      <w:r>
        <w:t>Д</w:t>
      </w:r>
      <w:r w:rsidR="00E33000" w:rsidRPr="00516FF1">
        <w:t>ренажни линии на тръбопроводите за свежа пара 01LBA10BR202 на блок 1 и 02</w:t>
      </w:r>
      <w:r>
        <w:t xml:space="preserve">LBA10BR202 на блок 2, с граници от </w:t>
      </w:r>
      <w:proofErr w:type="spellStart"/>
      <w:r>
        <w:t>кота</w:t>
      </w:r>
      <w:proofErr w:type="spellEnd"/>
      <w:r>
        <w:t xml:space="preserve"> +2998</w:t>
      </w:r>
      <w:r w:rsidR="00725D6F">
        <w:t xml:space="preserve"> (джоба на главен паропровод) до </w:t>
      </w:r>
      <w:proofErr w:type="spellStart"/>
      <w:r w:rsidR="00725D6F">
        <w:t>кота</w:t>
      </w:r>
      <w:proofErr w:type="spellEnd"/>
      <w:r w:rsidR="00725D6F">
        <w:t xml:space="preserve"> +740 (дъното на колектора на дренажен разширител).</w:t>
      </w:r>
    </w:p>
    <w:p w:rsidR="00516FF1" w:rsidRDefault="00516FF1" w:rsidP="00147379">
      <w:pPr>
        <w:pStyle w:val="ListParagraph"/>
        <w:numPr>
          <w:ilvl w:val="1"/>
          <w:numId w:val="37"/>
        </w:numPr>
        <w:spacing w:before="40" w:after="40"/>
      </w:pPr>
      <w:r>
        <w:t xml:space="preserve">Две нови линии за подгряване на двата ръкава на </w:t>
      </w:r>
      <w:r w:rsidR="00725D6F" w:rsidRPr="00516FF1">
        <w:t>тръбопровод</w:t>
      </w:r>
      <w:r w:rsidR="00725D6F">
        <w:t>ите</w:t>
      </w:r>
      <w:r w:rsidR="00725D6F" w:rsidRPr="00516FF1">
        <w:t xml:space="preserve"> за свежа пара </w:t>
      </w:r>
      <w:r>
        <w:t xml:space="preserve">пред АСК на блок 1 и блок 2, с граници от </w:t>
      </w:r>
      <w:proofErr w:type="spellStart"/>
      <w:r>
        <w:t>кота</w:t>
      </w:r>
      <w:proofErr w:type="spellEnd"/>
      <w:r>
        <w:t xml:space="preserve"> </w:t>
      </w:r>
      <w:r w:rsidR="00725D6F">
        <w:t xml:space="preserve">6464 (ляво и дясно под АСК) до </w:t>
      </w:r>
      <w:proofErr w:type="spellStart"/>
      <w:r w:rsidR="00725D6F">
        <w:t>кота</w:t>
      </w:r>
      <w:proofErr w:type="spellEnd"/>
      <w:r w:rsidR="00725D6F">
        <w:t xml:space="preserve"> +740 (дъното на колектора на дренажен разширител)</w:t>
      </w:r>
    </w:p>
    <w:p w:rsidR="00E65D8F" w:rsidRPr="00E65D8F" w:rsidRDefault="00E65D8F" w:rsidP="001302AB">
      <w:pPr>
        <w:pStyle w:val="BodyText"/>
        <w:shd w:val="clear" w:color="auto" w:fill="FFFFFF" w:themeFill="background1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В текстовата част на настоящият работен проект са включени общо описание на проектното решение, якостни изчисления, </w:t>
      </w:r>
      <w:proofErr w:type="spellStart"/>
      <w:r>
        <w:rPr>
          <w:rFonts w:ascii="Times New Roman" w:hAnsi="Times New Roman" w:cs="Times New Roman"/>
          <w:lang w:val="bg-BG"/>
        </w:rPr>
        <w:t>хидро</w:t>
      </w:r>
      <w:proofErr w:type="spellEnd"/>
      <w:r>
        <w:rPr>
          <w:rFonts w:ascii="Times New Roman" w:hAnsi="Times New Roman" w:cs="Times New Roman"/>
          <w:lang w:val="bg-BG"/>
        </w:rPr>
        <w:t xml:space="preserve"> динамични проверки, процедури на неразглобяемите съединения, инструкции за монтаж експлоатация и поддръжка на новата система, количествени сметки. В графичната част на насто</w:t>
      </w:r>
      <w:r w:rsidR="001302AB">
        <w:rPr>
          <w:rFonts w:ascii="Times New Roman" w:hAnsi="Times New Roman" w:cs="Times New Roman"/>
          <w:lang w:val="bg-BG"/>
        </w:rPr>
        <w:t xml:space="preserve">ящият работен проект са включени заглавен чертеж, планове и разрези , </w:t>
      </w:r>
      <w:proofErr w:type="spellStart"/>
      <w:r w:rsidR="001302AB">
        <w:rPr>
          <w:rFonts w:ascii="Times New Roman" w:hAnsi="Times New Roman" w:cs="Times New Roman"/>
          <w:lang w:val="bg-BG"/>
        </w:rPr>
        <w:t>изометрични</w:t>
      </w:r>
      <w:proofErr w:type="spellEnd"/>
      <w:r w:rsidR="001302AB">
        <w:rPr>
          <w:rFonts w:ascii="Times New Roman" w:hAnsi="Times New Roman" w:cs="Times New Roman"/>
          <w:lang w:val="bg-BG"/>
        </w:rPr>
        <w:t xml:space="preserve"> схеми, </w:t>
      </w:r>
      <w:r w:rsidR="00903928">
        <w:rPr>
          <w:rFonts w:ascii="Times New Roman" w:hAnsi="Times New Roman" w:cs="Times New Roman"/>
          <w:lang w:val="bg-BG"/>
        </w:rPr>
        <w:t xml:space="preserve">чертежи на </w:t>
      </w:r>
      <w:proofErr w:type="spellStart"/>
      <w:r w:rsidR="00903928">
        <w:rPr>
          <w:rFonts w:ascii="Times New Roman" w:hAnsi="Times New Roman" w:cs="Times New Roman"/>
          <w:lang w:val="bg-BG"/>
        </w:rPr>
        <w:t>опоро</w:t>
      </w:r>
      <w:proofErr w:type="spellEnd"/>
      <w:r w:rsidR="00903928">
        <w:rPr>
          <w:rFonts w:ascii="Times New Roman" w:hAnsi="Times New Roman" w:cs="Times New Roman"/>
          <w:lang w:val="bg-BG"/>
        </w:rPr>
        <w:t xml:space="preserve"> окачващата система, детайлни чертежи и чертежи за монтаж на топлинната изолация.</w:t>
      </w:r>
    </w:p>
    <w:p w:rsidR="00E33000" w:rsidRPr="005823DE" w:rsidRDefault="008769D1" w:rsidP="001302AB">
      <w:pPr>
        <w:pStyle w:val="BodyText"/>
        <w:shd w:val="clear" w:color="auto" w:fill="FFFFFF" w:themeFill="background1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Включените а</w:t>
      </w:r>
      <w:r w:rsidR="00E33000" w:rsidRPr="005823DE">
        <w:rPr>
          <w:rFonts w:ascii="Times New Roman" w:hAnsi="Times New Roman" w:cs="Times New Roman"/>
          <w:lang w:val="bg-BG"/>
        </w:rPr>
        <w:t>нализи</w:t>
      </w:r>
      <w:r>
        <w:rPr>
          <w:rFonts w:ascii="Times New Roman" w:hAnsi="Times New Roman" w:cs="Times New Roman"/>
          <w:lang w:val="bg-BG"/>
        </w:rPr>
        <w:t xml:space="preserve"> в настоящият работен проект</w:t>
      </w:r>
      <w:r w:rsidR="00E33000" w:rsidRPr="005823DE">
        <w:rPr>
          <w:rFonts w:ascii="Times New Roman" w:hAnsi="Times New Roman" w:cs="Times New Roman"/>
          <w:lang w:val="bg-BG"/>
        </w:rPr>
        <w:t xml:space="preserve"> са проведени посредством софтуерният продукт ALGOR FEMPRO</w:t>
      </w:r>
      <w:r>
        <w:rPr>
          <w:rFonts w:ascii="Times New Roman" w:hAnsi="Times New Roman" w:cs="Times New Roman"/>
          <w:lang w:val="bg-BG"/>
        </w:rPr>
        <w:t xml:space="preserve"> и </w:t>
      </w:r>
      <w:r>
        <w:rPr>
          <w:rFonts w:ascii="Times New Roman" w:hAnsi="Times New Roman" w:cs="Times New Roman"/>
          <w:lang w:val="en-GB"/>
        </w:rPr>
        <w:t>PIPEPAK</w:t>
      </w:r>
      <w:r w:rsidR="00E33000" w:rsidRPr="005823DE">
        <w:rPr>
          <w:rFonts w:ascii="Times New Roman" w:hAnsi="Times New Roman" w:cs="Times New Roman"/>
          <w:lang w:val="bg-BG"/>
        </w:rPr>
        <w:t>.</w:t>
      </w:r>
    </w:p>
    <w:p w:rsidR="005B2FEA" w:rsidRPr="005B2FEA" w:rsidRDefault="005B2FEA" w:rsidP="005B2FEA">
      <w:pPr>
        <w:pStyle w:val="BodyText"/>
        <w:rPr>
          <w:lang w:val="bg-BG"/>
        </w:rPr>
      </w:pPr>
    </w:p>
    <w:p w:rsidR="005B2FEA" w:rsidRPr="005B2FEA" w:rsidRDefault="005B2FEA" w:rsidP="005B2FEA">
      <w:pPr>
        <w:pStyle w:val="BodyText"/>
        <w:rPr>
          <w:lang w:val="bg-BG"/>
        </w:rPr>
      </w:pPr>
    </w:p>
    <w:p w:rsidR="005B2FEA" w:rsidRPr="005B2FEA" w:rsidRDefault="005B2FEA" w:rsidP="005B2FEA">
      <w:pPr>
        <w:pStyle w:val="BodyText"/>
        <w:rPr>
          <w:lang w:val="bg-BG"/>
        </w:rPr>
      </w:pPr>
    </w:p>
    <w:p w:rsidR="00ED69F1" w:rsidRDefault="00ED69F1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>
        <w:br w:type="page"/>
      </w:r>
    </w:p>
    <w:p w:rsidR="00ED69F1" w:rsidRPr="00032A95" w:rsidRDefault="00ED69F1" w:rsidP="00032A95">
      <w:pPr>
        <w:pStyle w:val="BodyText"/>
        <w:rPr>
          <w:lang w:val="bg-BG"/>
        </w:rPr>
      </w:pPr>
    </w:p>
    <w:p w:rsidR="00032A95" w:rsidRDefault="008C31C9" w:rsidP="00032A95">
      <w:pPr>
        <w:pStyle w:val="Heading1"/>
      </w:pPr>
      <w:bookmarkStart w:id="13" w:name="_Toc426018370"/>
      <w:bookmarkStart w:id="14" w:name="_Toc426112699"/>
      <w:r>
        <w:t>Входни данни</w:t>
      </w:r>
      <w:bookmarkEnd w:id="13"/>
      <w:bookmarkEnd w:id="14"/>
    </w:p>
    <w:p w:rsidR="00EB127A" w:rsidRPr="005823DE" w:rsidRDefault="00EB127A" w:rsidP="00EB127A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За разработване на </w:t>
      </w:r>
      <w:r w:rsidR="00A45682">
        <w:rPr>
          <w:rFonts w:ascii="Times New Roman" w:hAnsi="Times New Roman" w:cs="Times New Roman"/>
          <w:lang w:val="bg-BG"/>
        </w:rPr>
        <w:t>работният проект</w:t>
      </w:r>
      <w:r w:rsidRPr="005823DE">
        <w:rPr>
          <w:rFonts w:ascii="Times New Roman" w:hAnsi="Times New Roman" w:cs="Times New Roman"/>
          <w:lang w:val="bg-BG"/>
        </w:rPr>
        <w:t xml:space="preserve"> са ползвани входни данни, предоставени от Възложителя. Входните данни са представени в следващата „Таблица с входни данни”. Направен е оглед на тръбопроводите на място с цел запознаване със съществуващото положение.</w:t>
      </w:r>
    </w:p>
    <w:tbl>
      <w:tblPr>
        <w:tblStyle w:val="TableGrid"/>
        <w:tblW w:w="9498" w:type="dxa"/>
        <w:jc w:val="center"/>
        <w:tblInd w:w="250" w:type="dxa"/>
        <w:tblLook w:val="04A0" w:firstRow="1" w:lastRow="0" w:firstColumn="1" w:lastColumn="0" w:noHBand="0" w:noVBand="1"/>
      </w:tblPr>
      <w:tblGrid>
        <w:gridCol w:w="425"/>
        <w:gridCol w:w="3544"/>
        <w:gridCol w:w="5529"/>
      </w:tblGrid>
      <w:tr w:rsidR="00EB127A" w:rsidRPr="005823DE" w:rsidTr="00516FF1">
        <w:trPr>
          <w:jc w:val="center"/>
        </w:trPr>
        <w:tc>
          <w:tcPr>
            <w:tcW w:w="9498" w:type="dxa"/>
            <w:gridSpan w:val="3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jc w:val="center"/>
              <w:rPr>
                <w:b/>
                <w:bCs/>
                <w:sz w:val="22"/>
                <w:szCs w:val="24"/>
              </w:rPr>
            </w:pPr>
            <w:r w:rsidRPr="005823DE">
              <w:rPr>
                <w:b/>
                <w:bCs/>
                <w:sz w:val="22"/>
                <w:szCs w:val="24"/>
              </w:rPr>
              <w:t>Таблица с входни данни</w:t>
            </w:r>
          </w:p>
        </w:tc>
      </w:tr>
      <w:tr w:rsidR="00EB127A" w:rsidRPr="005823DE" w:rsidTr="00516FF1">
        <w:trPr>
          <w:jc w:val="center"/>
        </w:trPr>
        <w:tc>
          <w:tcPr>
            <w:tcW w:w="425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>№</w:t>
            </w:r>
          </w:p>
        </w:tc>
        <w:tc>
          <w:tcPr>
            <w:tcW w:w="3544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>Номер на документа</w:t>
            </w:r>
          </w:p>
        </w:tc>
        <w:tc>
          <w:tcPr>
            <w:tcW w:w="5529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>Кратко описание на документа</w:t>
            </w:r>
          </w:p>
        </w:tc>
      </w:tr>
      <w:tr w:rsidR="00EB127A" w:rsidRPr="005823DE" w:rsidTr="00516FF1">
        <w:trPr>
          <w:jc w:val="center"/>
        </w:trPr>
        <w:tc>
          <w:tcPr>
            <w:tcW w:w="425" w:type="dxa"/>
            <w:vAlign w:val="center"/>
          </w:tcPr>
          <w:p w:rsidR="00EB127A" w:rsidRPr="005823DE" w:rsidRDefault="00EB127A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</w:rPr>
            </w:pPr>
          </w:p>
        </w:tc>
        <w:tc>
          <w:tcPr>
            <w:tcW w:w="3544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>ME1-ED-REP-0746</w:t>
            </w:r>
          </w:p>
        </w:tc>
        <w:tc>
          <w:tcPr>
            <w:tcW w:w="5529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>Анализ на дренаж остра пара</w:t>
            </w:r>
          </w:p>
        </w:tc>
      </w:tr>
      <w:tr w:rsidR="00EB127A" w:rsidRPr="005823DE" w:rsidTr="00516FF1">
        <w:trPr>
          <w:jc w:val="center"/>
        </w:trPr>
        <w:tc>
          <w:tcPr>
            <w:tcW w:w="425" w:type="dxa"/>
            <w:vAlign w:val="center"/>
          </w:tcPr>
          <w:p w:rsidR="00EB127A" w:rsidRPr="005823DE" w:rsidRDefault="00EB127A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  <w:lang w:val="ru-RU"/>
              </w:rPr>
            </w:pPr>
          </w:p>
        </w:tc>
        <w:tc>
          <w:tcPr>
            <w:tcW w:w="3544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>01LBA10BR202</w:t>
            </w:r>
          </w:p>
        </w:tc>
        <w:tc>
          <w:tcPr>
            <w:tcW w:w="5529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proofErr w:type="spellStart"/>
            <w:r w:rsidRPr="005823DE">
              <w:rPr>
                <w:bCs/>
                <w:sz w:val="22"/>
                <w:szCs w:val="24"/>
              </w:rPr>
              <w:t>Изометрична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схема на дренажен паропровод на блок 1</w:t>
            </w:r>
          </w:p>
        </w:tc>
      </w:tr>
      <w:tr w:rsidR="00EB127A" w:rsidRPr="005823DE" w:rsidTr="00516FF1">
        <w:trPr>
          <w:jc w:val="center"/>
        </w:trPr>
        <w:tc>
          <w:tcPr>
            <w:tcW w:w="425" w:type="dxa"/>
            <w:vAlign w:val="center"/>
          </w:tcPr>
          <w:p w:rsidR="00EB127A" w:rsidRPr="005823DE" w:rsidRDefault="00EB127A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  <w:lang w:val="ru-RU"/>
              </w:rPr>
            </w:pPr>
          </w:p>
        </w:tc>
        <w:tc>
          <w:tcPr>
            <w:tcW w:w="3544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>02LBA10BR202</w:t>
            </w:r>
          </w:p>
        </w:tc>
        <w:tc>
          <w:tcPr>
            <w:tcW w:w="5529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proofErr w:type="spellStart"/>
            <w:r w:rsidRPr="005823DE">
              <w:rPr>
                <w:bCs/>
                <w:sz w:val="22"/>
                <w:szCs w:val="24"/>
              </w:rPr>
              <w:t>Изометрична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схема на дренажен паропровод на блок 2</w:t>
            </w:r>
          </w:p>
        </w:tc>
      </w:tr>
      <w:tr w:rsidR="00EB127A" w:rsidRPr="005823DE" w:rsidTr="00516FF1">
        <w:trPr>
          <w:jc w:val="center"/>
        </w:trPr>
        <w:tc>
          <w:tcPr>
            <w:tcW w:w="425" w:type="dxa"/>
            <w:vAlign w:val="center"/>
          </w:tcPr>
          <w:p w:rsidR="00EB127A" w:rsidRPr="005823DE" w:rsidRDefault="00EB127A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  <w:lang w:val="ru-RU"/>
              </w:rPr>
            </w:pPr>
          </w:p>
        </w:tc>
        <w:tc>
          <w:tcPr>
            <w:tcW w:w="3544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>MTZ 12 M LBA-------FD001</w:t>
            </w:r>
          </w:p>
        </w:tc>
        <w:tc>
          <w:tcPr>
            <w:tcW w:w="5529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 xml:space="preserve">P&amp;ID </w:t>
            </w:r>
            <w:proofErr w:type="spellStart"/>
            <w:r w:rsidRPr="005823DE">
              <w:rPr>
                <w:bCs/>
                <w:sz w:val="22"/>
                <w:szCs w:val="24"/>
              </w:rPr>
              <w:t>Main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</w:t>
            </w:r>
            <w:proofErr w:type="spellStart"/>
            <w:r w:rsidRPr="005823DE">
              <w:rPr>
                <w:bCs/>
                <w:sz w:val="22"/>
                <w:szCs w:val="24"/>
              </w:rPr>
              <w:t>steam</w:t>
            </w:r>
            <w:proofErr w:type="spellEnd"/>
          </w:p>
        </w:tc>
      </w:tr>
      <w:tr w:rsidR="00EB127A" w:rsidRPr="005823DE" w:rsidTr="00516FF1">
        <w:trPr>
          <w:jc w:val="center"/>
        </w:trPr>
        <w:tc>
          <w:tcPr>
            <w:tcW w:w="425" w:type="dxa"/>
            <w:vAlign w:val="center"/>
          </w:tcPr>
          <w:p w:rsidR="00EB127A" w:rsidRPr="005823DE" w:rsidRDefault="00EB127A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</w:rPr>
            </w:pPr>
          </w:p>
        </w:tc>
        <w:tc>
          <w:tcPr>
            <w:tcW w:w="3544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>MTZ 12 M--- ---K10 GA 003 3</w:t>
            </w:r>
          </w:p>
        </w:tc>
        <w:tc>
          <w:tcPr>
            <w:tcW w:w="5529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proofErr w:type="spellStart"/>
            <w:r w:rsidRPr="005823DE">
              <w:rPr>
                <w:bCs/>
                <w:sz w:val="22"/>
                <w:szCs w:val="24"/>
              </w:rPr>
              <w:t>Atmospheric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</w:t>
            </w:r>
            <w:proofErr w:type="spellStart"/>
            <w:r w:rsidRPr="005823DE">
              <w:rPr>
                <w:bCs/>
                <w:sz w:val="22"/>
                <w:szCs w:val="24"/>
              </w:rPr>
              <w:t>drain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</w:t>
            </w:r>
            <w:proofErr w:type="spellStart"/>
            <w:r w:rsidRPr="005823DE">
              <w:rPr>
                <w:bCs/>
                <w:sz w:val="22"/>
                <w:szCs w:val="24"/>
              </w:rPr>
              <w:t>vessel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01/02LCM10BB010</w:t>
            </w:r>
          </w:p>
        </w:tc>
      </w:tr>
      <w:tr w:rsidR="00EB127A" w:rsidRPr="005823DE" w:rsidTr="00516FF1">
        <w:trPr>
          <w:jc w:val="center"/>
        </w:trPr>
        <w:tc>
          <w:tcPr>
            <w:tcW w:w="425" w:type="dxa"/>
            <w:vAlign w:val="center"/>
          </w:tcPr>
          <w:p w:rsidR="00EB127A" w:rsidRPr="005823DE" w:rsidRDefault="00EB127A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</w:rPr>
            </w:pPr>
          </w:p>
        </w:tc>
        <w:tc>
          <w:tcPr>
            <w:tcW w:w="3544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 xml:space="preserve">MTZ 12 M LCM-------FD001 </w:t>
            </w:r>
            <w:proofErr w:type="spellStart"/>
            <w:r w:rsidRPr="005823DE">
              <w:rPr>
                <w:bCs/>
                <w:sz w:val="22"/>
                <w:szCs w:val="24"/>
              </w:rPr>
              <w:t>Rev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6</w:t>
            </w:r>
          </w:p>
        </w:tc>
        <w:tc>
          <w:tcPr>
            <w:tcW w:w="5529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5823DE">
              <w:rPr>
                <w:bCs/>
                <w:sz w:val="22"/>
                <w:szCs w:val="24"/>
              </w:rPr>
              <w:t xml:space="preserve">P&amp;ID </w:t>
            </w:r>
            <w:proofErr w:type="spellStart"/>
            <w:r w:rsidRPr="005823DE">
              <w:rPr>
                <w:bCs/>
                <w:sz w:val="22"/>
                <w:szCs w:val="24"/>
              </w:rPr>
              <w:t>Clean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</w:t>
            </w:r>
            <w:proofErr w:type="spellStart"/>
            <w:r w:rsidRPr="005823DE">
              <w:rPr>
                <w:bCs/>
                <w:sz w:val="22"/>
                <w:szCs w:val="24"/>
              </w:rPr>
              <w:t>drain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</w:t>
            </w:r>
            <w:proofErr w:type="spellStart"/>
            <w:r w:rsidRPr="005823DE">
              <w:rPr>
                <w:bCs/>
                <w:sz w:val="22"/>
                <w:szCs w:val="24"/>
              </w:rPr>
              <w:t>system</w:t>
            </w:r>
            <w:proofErr w:type="spellEnd"/>
          </w:p>
        </w:tc>
      </w:tr>
      <w:tr w:rsidR="00EB127A" w:rsidRPr="005823DE" w:rsidTr="00516FF1">
        <w:trPr>
          <w:jc w:val="center"/>
        </w:trPr>
        <w:tc>
          <w:tcPr>
            <w:tcW w:w="425" w:type="dxa"/>
            <w:vAlign w:val="center"/>
          </w:tcPr>
          <w:p w:rsidR="00EB127A" w:rsidRPr="005823DE" w:rsidRDefault="00EB127A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</w:rPr>
            </w:pPr>
          </w:p>
        </w:tc>
        <w:tc>
          <w:tcPr>
            <w:tcW w:w="3544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proofErr w:type="spellStart"/>
            <w:r w:rsidRPr="005823DE">
              <w:rPr>
                <w:bCs/>
                <w:sz w:val="22"/>
                <w:szCs w:val="24"/>
              </w:rPr>
              <w:t>Main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</w:t>
            </w:r>
            <w:proofErr w:type="spellStart"/>
            <w:r w:rsidRPr="005823DE">
              <w:rPr>
                <w:bCs/>
                <w:sz w:val="22"/>
                <w:szCs w:val="24"/>
              </w:rPr>
              <w:t>steam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</w:t>
            </w:r>
            <w:proofErr w:type="spellStart"/>
            <w:r w:rsidRPr="005823DE">
              <w:rPr>
                <w:bCs/>
                <w:sz w:val="22"/>
                <w:szCs w:val="24"/>
              </w:rPr>
              <w:t>drain</w:t>
            </w:r>
            <w:proofErr w:type="spellEnd"/>
            <w:r w:rsidRPr="005823DE">
              <w:rPr>
                <w:bCs/>
                <w:sz w:val="22"/>
                <w:szCs w:val="24"/>
              </w:rPr>
              <w:t xml:space="preserve"> 02LBA10AA204</w:t>
            </w:r>
          </w:p>
        </w:tc>
        <w:tc>
          <w:tcPr>
            <w:tcW w:w="5529" w:type="dxa"/>
            <w:vAlign w:val="center"/>
          </w:tcPr>
          <w:p w:rsidR="00EB127A" w:rsidRPr="005823DE" w:rsidRDefault="00EB127A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proofErr w:type="spellStart"/>
            <w:r w:rsidRPr="005823DE">
              <w:rPr>
                <w:bCs/>
                <w:sz w:val="22"/>
                <w:szCs w:val="24"/>
              </w:rPr>
              <w:t>Trend</w:t>
            </w:r>
            <w:proofErr w:type="spellEnd"/>
          </w:p>
        </w:tc>
      </w:tr>
      <w:tr w:rsidR="00A50E3E" w:rsidRPr="005823DE" w:rsidTr="00516FF1">
        <w:trPr>
          <w:jc w:val="center"/>
        </w:trPr>
        <w:tc>
          <w:tcPr>
            <w:tcW w:w="425" w:type="dxa"/>
            <w:vAlign w:val="center"/>
          </w:tcPr>
          <w:p w:rsidR="00A50E3E" w:rsidRPr="005823DE" w:rsidRDefault="00A50E3E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</w:rPr>
            </w:pPr>
          </w:p>
        </w:tc>
        <w:tc>
          <w:tcPr>
            <w:tcW w:w="3544" w:type="dxa"/>
            <w:vAlign w:val="center"/>
          </w:tcPr>
          <w:p w:rsidR="00A50E3E" w:rsidRPr="00A50E3E" w:rsidRDefault="00A50E3E" w:rsidP="00A50E3E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  <w:lang w:val="en-GB"/>
              </w:rPr>
            </w:pPr>
            <w:r>
              <w:rPr>
                <w:bCs/>
                <w:sz w:val="22"/>
                <w:szCs w:val="24"/>
              </w:rPr>
              <w:t>MTZ/00/</w:t>
            </w:r>
            <w:r>
              <w:rPr>
                <w:bCs/>
                <w:sz w:val="22"/>
                <w:szCs w:val="24"/>
                <w:lang w:val="en-GB"/>
              </w:rPr>
              <w:t>W/UMA</w:t>
            </w:r>
            <w:r w:rsidRPr="005823DE">
              <w:rPr>
                <w:bCs/>
                <w:sz w:val="22"/>
                <w:szCs w:val="24"/>
              </w:rPr>
              <w:t xml:space="preserve"> </w:t>
            </w:r>
            <w:r>
              <w:rPr>
                <w:bCs/>
                <w:sz w:val="22"/>
                <w:szCs w:val="24"/>
                <w:lang w:val="en-GB"/>
              </w:rPr>
              <w:t xml:space="preserve"> /CX/018</w:t>
            </w:r>
          </w:p>
        </w:tc>
        <w:tc>
          <w:tcPr>
            <w:tcW w:w="5529" w:type="dxa"/>
            <w:vAlign w:val="center"/>
          </w:tcPr>
          <w:p w:rsidR="00A50E3E" w:rsidRPr="00A50E3E" w:rsidRDefault="00A50E3E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>
              <w:rPr>
                <w:bCs/>
                <w:sz w:val="22"/>
                <w:szCs w:val="24"/>
              </w:rPr>
              <w:t>Разположение на фундаментите</w:t>
            </w:r>
          </w:p>
        </w:tc>
      </w:tr>
      <w:tr w:rsidR="00A50E3E" w:rsidRPr="005823DE" w:rsidTr="00516FF1">
        <w:trPr>
          <w:jc w:val="center"/>
        </w:trPr>
        <w:tc>
          <w:tcPr>
            <w:tcW w:w="425" w:type="dxa"/>
            <w:vAlign w:val="center"/>
          </w:tcPr>
          <w:p w:rsidR="00A50E3E" w:rsidRPr="005823DE" w:rsidRDefault="00A50E3E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</w:rPr>
            </w:pPr>
          </w:p>
        </w:tc>
        <w:tc>
          <w:tcPr>
            <w:tcW w:w="3544" w:type="dxa"/>
            <w:vAlign w:val="center"/>
          </w:tcPr>
          <w:p w:rsidR="00A50E3E" w:rsidRDefault="00A50E3E" w:rsidP="00A50E3E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>
              <w:rPr>
                <w:bCs/>
                <w:sz w:val="22"/>
                <w:szCs w:val="24"/>
              </w:rPr>
              <w:t>MTZ/00/</w:t>
            </w:r>
            <w:r>
              <w:rPr>
                <w:bCs/>
                <w:sz w:val="22"/>
                <w:szCs w:val="24"/>
                <w:lang w:val="en-GB"/>
              </w:rPr>
              <w:t>W/UMA</w:t>
            </w:r>
            <w:r w:rsidRPr="005823DE">
              <w:rPr>
                <w:bCs/>
                <w:sz w:val="22"/>
                <w:szCs w:val="24"/>
              </w:rPr>
              <w:t xml:space="preserve"> </w:t>
            </w:r>
            <w:r>
              <w:rPr>
                <w:bCs/>
                <w:sz w:val="22"/>
                <w:szCs w:val="24"/>
                <w:lang w:val="en-GB"/>
              </w:rPr>
              <w:t xml:space="preserve"> /CX/019</w:t>
            </w:r>
          </w:p>
        </w:tc>
        <w:tc>
          <w:tcPr>
            <w:tcW w:w="5529" w:type="dxa"/>
            <w:vAlign w:val="center"/>
          </w:tcPr>
          <w:p w:rsidR="00A50E3E" w:rsidRPr="005823DE" w:rsidRDefault="00A50E3E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>
              <w:rPr>
                <w:bCs/>
                <w:sz w:val="22"/>
                <w:szCs w:val="24"/>
              </w:rPr>
              <w:t xml:space="preserve">Разположение на </w:t>
            </w:r>
            <w:proofErr w:type="spellStart"/>
            <w:r>
              <w:rPr>
                <w:bCs/>
                <w:sz w:val="22"/>
                <w:szCs w:val="24"/>
              </w:rPr>
              <w:t>кота</w:t>
            </w:r>
            <w:proofErr w:type="spellEnd"/>
            <w:r>
              <w:rPr>
                <w:bCs/>
                <w:sz w:val="22"/>
                <w:szCs w:val="24"/>
              </w:rPr>
              <w:t xml:space="preserve"> 0,00</w:t>
            </w:r>
          </w:p>
        </w:tc>
      </w:tr>
      <w:tr w:rsidR="00A50E3E" w:rsidRPr="005823DE" w:rsidTr="00516FF1">
        <w:trPr>
          <w:jc w:val="center"/>
        </w:trPr>
        <w:tc>
          <w:tcPr>
            <w:tcW w:w="425" w:type="dxa"/>
            <w:vAlign w:val="center"/>
          </w:tcPr>
          <w:p w:rsidR="00A50E3E" w:rsidRPr="005823DE" w:rsidRDefault="00A50E3E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</w:rPr>
            </w:pPr>
          </w:p>
        </w:tc>
        <w:tc>
          <w:tcPr>
            <w:tcW w:w="3544" w:type="dxa"/>
            <w:vAlign w:val="center"/>
          </w:tcPr>
          <w:p w:rsidR="00A50E3E" w:rsidRDefault="00A50E3E" w:rsidP="00A50E3E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>
              <w:rPr>
                <w:bCs/>
                <w:sz w:val="22"/>
                <w:szCs w:val="24"/>
              </w:rPr>
              <w:t>MTZ/00/</w:t>
            </w:r>
            <w:r>
              <w:rPr>
                <w:bCs/>
                <w:sz w:val="22"/>
                <w:szCs w:val="24"/>
                <w:lang w:val="en-GB"/>
              </w:rPr>
              <w:t>W/UMA</w:t>
            </w:r>
            <w:r w:rsidRPr="005823DE">
              <w:rPr>
                <w:bCs/>
                <w:sz w:val="22"/>
                <w:szCs w:val="24"/>
              </w:rPr>
              <w:t xml:space="preserve"> </w:t>
            </w:r>
            <w:r>
              <w:rPr>
                <w:bCs/>
                <w:sz w:val="22"/>
                <w:szCs w:val="24"/>
                <w:lang w:val="en-GB"/>
              </w:rPr>
              <w:t xml:space="preserve"> /CX/020</w:t>
            </w:r>
          </w:p>
        </w:tc>
        <w:tc>
          <w:tcPr>
            <w:tcW w:w="5529" w:type="dxa"/>
            <w:vAlign w:val="center"/>
          </w:tcPr>
          <w:p w:rsidR="00A50E3E" w:rsidRPr="005823DE" w:rsidRDefault="00A50E3E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>
              <w:rPr>
                <w:bCs/>
                <w:sz w:val="22"/>
                <w:szCs w:val="24"/>
              </w:rPr>
              <w:t>Разрези</w:t>
            </w:r>
          </w:p>
        </w:tc>
      </w:tr>
      <w:tr w:rsidR="003F7C28" w:rsidRPr="005823DE" w:rsidTr="00516FF1">
        <w:trPr>
          <w:jc w:val="center"/>
        </w:trPr>
        <w:tc>
          <w:tcPr>
            <w:tcW w:w="425" w:type="dxa"/>
            <w:vAlign w:val="center"/>
          </w:tcPr>
          <w:p w:rsidR="003F7C28" w:rsidRPr="005823DE" w:rsidRDefault="003F7C28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</w:rPr>
            </w:pPr>
          </w:p>
        </w:tc>
        <w:tc>
          <w:tcPr>
            <w:tcW w:w="3544" w:type="dxa"/>
            <w:vAlign w:val="center"/>
          </w:tcPr>
          <w:p w:rsidR="003F7C28" w:rsidRDefault="003F7C28" w:rsidP="00A50E3E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3F7C28">
              <w:rPr>
                <w:bCs/>
                <w:sz w:val="22"/>
                <w:szCs w:val="24"/>
              </w:rPr>
              <w:t>01-136054/120 r1</w:t>
            </w:r>
          </w:p>
        </w:tc>
        <w:tc>
          <w:tcPr>
            <w:tcW w:w="5529" w:type="dxa"/>
            <w:vAlign w:val="center"/>
          </w:tcPr>
          <w:p w:rsidR="003F7C28" w:rsidRPr="003F7C28" w:rsidRDefault="003F7C28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>
              <w:rPr>
                <w:bCs/>
                <w:sz w:val="22"/>
                <w:szCs w:val="24"/>
              </w:rPr>
              <w:t xml:space="preserve">Щуцер </w:t>
            </w:r>
            <w:proofErr w:type="spellStart"/>
            <w:r>
              <w:rPr>
                <w:bCs/>
                <w:sz w:val="22"/>
                <w:szCs w:val="24"/>
              </w:rPr>
              <w:t>поз</w:t>
            </w:r>
            <w:proofErr w:type="spellEnd"/>
            <w:r>
              <w:rPr>
                <w:bCs/>
                <w:sz w:val="22"/>
                <w:szCs w:val="24"/>
              </w:rPr>
              <w:t>. 2</w:t>
            </w:r>
          </w:p>
        </w:tc>
      </w:tr>
      <w:tr w:rsidR="003F7C28" w:rsidRPr="005823DE" w:rsidTr="00516FF1">
        <w:trPr>
          <w:jc w:val="center"/>
        </w:trPr>
        <w:tc>
          <w:tcPr>
            <w:tcW w:w="425" w:type="dxa"/>
            <w:vAlign w:val="center"/>
          </w:tcPr>
          <w:p w:rsidR="003F7C28" w:rsidRPr="005823DE" w:rsidRDefault="003F7C28" w:rsidP="00147379">
            <w:pPr>
              <w:pStyle w:val="ListParagraph"/>
              <w:widowControl w:val="0"/>
              <w:numPr>
                <w:ilvl w:val="0"/>
                <w:numId w:val="42"/>
              </w:numPr>
              <w:tabs>
                <w:tab w:val="left" w:pos="3186"/>
              </w:tabs>
              <w:spacing w:before="0" w:beforeAutospacing="0" w:after="0" w:afterAutospacing="0" w:line="360" w:lineRule="auto"/>
              <w:ind w:right="-391" w:hanging="753"/>
              <w:contextualSpacing/>
              <w:rPr>
                <w:bCs/>
                <w:sz w:val="22"/>
              </w:rPr>
            </w:pPr>
          </w:p>
        </w:tc>
        <w:tc>
          <w:tcPr>
            <w:tcW w:w="3544" w:type="dxa"/>
            <w:vAlign w:val="center"/>
          </w:tcPr>
          <w:p w:rsidR="003F7C28" w:rsidRDefault="003F7C28" w:rsidP="00A50E3E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</w:rPr>
            </w:pPr>
            <w:r w:rsidRPr="003F7C28">
              <w:rPr>
                <w:bCs/>
                <w:sz w:val="22"/>
                <w:szCs w:val="24"/>
              </w:rPr>
              <w:t>MTZ/12____L01/DD/047</w:t>
            </w:r>
          </w:p>
        </w:tc>
        <w:tc>
          <w:tcPr>
            <w:tcW w:w="5529" w:type="dxa"/>
            <w:vAlign w:val="center"/>
          </w:tcPr>
          <w:p w:rsidR="003F7C28" w:rsidRPr="003F7C28" w:rsidRDefault="003F7C28" w:rsidP="00516FF1">
            <w:pPr>
              <w:tabs>
                <w:tab w:val="left" w:pos="3186"/>
              </w:tabs>
              <w:spacing w:before="0"/>
              <w:ind w:right="-391" w:firstLine="33"/>
              <w:rPr>
                <w:bCs/>
                <w:sz w:val="22"/>
                <w:szCs w:val="24"/>
                <w:lang w:val="ru-RU"/>
              </w:rPr>
            </w:pPr>
            <w:r>
              <w:rPr>
                <w:bCs/>
                <w:sz w:val="22"/>
                <w:szCs w:val="24"/>
              </w:rPr>
              <w:t>Дренажна точка</w:t>
            </w:r>
            <w:r w:rsidRPr="003F7C28">
              <w:rPr>
                <w:bCs/>
                <w:sz w:val="22"/>
                <w:szCs w:val="24"/>
                <w:lang w:val="ru-RU"/>
              </w:rPr>
              <w:t xml:space="preserve"> </w:t>
            </w:r>
            <w:r>
              <w:rPr>
                <w:bCs/>
                <w:sz w:val="22"/>
                <w:szCs w:val="24"/>
                <w:lang w:val="en-US"/>
              </w:rPr>
              <w:t>SSP</w:t>
            </w:r>
            <w:r>
              <w:rPr>
                <w:bCs/>
                <w:sz w:val="22"/>
                <w:szCs w:val="24"/>
              </w:rPr>
              <w:t xml:space="preserve"> 3-1</w:t>
            </w:r>
          </w:p>
        </w:tc>
      </w:tr>
    </w:tbl>
    <w:p w:rsidR="00032A95" w:rsidRDefault="00032A95" w:rsidP="008C31C9">
      <w:pPr>
        <w:pStyle w:val="BodyText"/>
        <w:rPr>
          <w:lang w:val="bg-BG"/>
        </w:rPr>
      </w:pPr>
    </w:p>
    <w:p w:rsidR="003E7487" w:rsidRDefault="003E7487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>
        <w:br w:type="page"/>
      </w:r>
    </w:p>
    <w:p w:rsidR="008C31C9" w:rsidRDefault="008C31C9" w:rsidP="008C31C9">
      <w:pPr>
        <w:pStyle w:val="BodyText"/>
        <w:rPr>
          <w:lang w:val="bg-BG"/>
        </w:rPr>
      </w:pPr>
    </w:p>
    <w:p w:rsidR="008C31C9" w:rsidRDefault="00EB127A" w:rsidP="008C31C9">
      <w:pPr>
        <w:pStyle w:val="Heading1"/>
      </w:pPr>
      <w:bookmarkStart w:id="15" w:name="_Toc426112700"/>
      <w:r>
        <w:t>Описание на системата</w:t>
      </w:r>
      <w:bookmarkEnd w:id="15"/>
    </w:p>
    <w:p w:rsidR="00A93B94" w:rsidRDefault="00EB127A" w:rsidP="00A93B94">
      <w:pPr>
        <w:pStyle w:val="Heading2"/>
      </w:pPr>
      <w:bookmarkStart w:id="16" w:name="_Toc426112701"/>
      <w:r w:rsidRPr="005823DE">
        <w:rPr>
          <w:rFonts w:ascii="Times New Roman" w:hAnsi="Times New Roman"/>
        </w:rPr>
        <w:t>Съществуващо положение</w:t>
      </w:r>
      <w:bookmarkEnd w:id="16"/>
    </w:p>
    <w:p w:rsidR="00EB127A" w:rsidRPr="005823DE" w:rsidRDefault="00EB127A" w:rsidP="00EB127A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Съществуващото положение на системата е подробно описано в доклад ME1-ED-REP-0746 Анализ на направените модификации на паропровод „Дренаж остра пара“, представен от Възложителя. </w:t>
      </w:r>
    </w:p>
    <w:p w:rsidR="00EB127A" w:rsidRPr="005823DE" w:rsidRDefault="00EB127A" w:rsidP="00EB127A">
      <w:pPr>
        <w:ind w:firstLine="720"/>
      </w:pPr>
      <w:r w:rsidRPr="005823DE">
        <w:t xml:space="preserve">Дренажа за остра пара е предназначена да изпълнява следни функции: </w:t>
      </w:r>
    </w:p>
    <w:p w:rsidR="00EB127A" w:rsidRPr="005823DE" w:rsidRDefault="00EB127A" w:rsidP="00147379">
      <w:pPr>
        <w:numPr>
          <w:ilvl w:val="0"/>
          <w:numId w:val="43"/>
        </w:numPr>
      </w:pPr>
      <w:r w:rsidRPr="005823DE">
        <w:t>Подгряване на тръбопроводите.</w:t>
      </w:r>
    </w:p>
    <w:p w:rsidR="00EB127A" w:rsidRPr="005823DE" w:rsidRDefault="00EB127A" w:rsidP="00147379">
      <w:pPr>
        <w:numPr>
          <w:ilvl w:val="0"/>
          <w:numId w:val="43"/>
        </w:numPr>
      </w:pPr>
      <w:r w:rsidRPr="005823DE">
        <w:t xml:space="preserve">Отвеждане на появилият се </w:t>
      </w:r>
      <w:proofErr w:type="spellStart"/>
      <w:r w:rsidRPr="005823DE">
        <w:t>кондензат</w:t>
      </w:r>
      <w:proofErr w:type="spellEnd"/>
      <w:r w:rsidRPr="005823DE">
        <w:t xml:space="preserve"> в главните паропроводи по време на режимите „пускане” и „спиране”, с цел защита на турбините от попадане на вода в тях.</w:t>
      </w:r>
    </w:p>
    <w:p w:rsidR="00EB127A" w:rsidRPr="005823DE" w:rsidRDefault="00EB127A" w:rsidP="00147379">
      <w:pPr>
        <w:numPr>
          <w:ilvl w:val="0"/>
          <w:numId w:val="43"/>
        </w:numPr>
      </w:pPr>
      <w:r w:rsidRPr="005823DE">
        <w:t>Предотвратяване на хидравлични удари в тръбопроводите.</w:t>
      </w:r>
    </w:p>
    <w:p w:rsidR="00EB127A" w:rsidRPr="005823DE" w:rsidRDefault="00EB127A" w:rsidP="00147379">
      <w:pPr>
        <w:numPr>
          <w:ilvl w:val="0"/>
          <w:numId w:val="43"/>
        </w:numPr>
      </w:pPr>
      <w:r w:rsidRPr="005823DE">
        <w:t>Аварийно дрениране на ПБН.</w:t>
      </w:r>
    </w:p>
    <w:p w:rsidR="00EB127A" w:rsidRPr="005823DE" w:rsidRDefault="00EB127A" w:rsidP="00EB127A">
      <w:pPr>
        <w:spacing w:before="40" w:after="40"/>
        <w:ind w:firstLine="567"/>
        <w:rPr>
          <w:szCs w:val="24"/>
        </w:rPr>
      </w:pPr>
      <w:r w:rsidRPr="005823DE">
        <w:t>В настоящият доклад са разгледани тръбопроводите</w:t>
      </w:r>
      <w:r w:rsidRPr="005823DE">
        <w:rPr>
          <w:szCs w:val="24"/>
        </w:rPr>
        <w:t xml:space="preserve"> за </w:t>
      </w:r>
      <w:proofErr w:type="spellStart"/>
      <w:r w:rsidRPr="005823DE">
        <w:rPr>
          <w:szCs w:val="24"/>
        </w:rPr>
        <w:t>кондензат</w:t>
      </w:r>
      <w:proofErr w:type="spellEnd"/>
      <w:r w:rsidRPr="005823DE">
        <w:rPr>
          <w:szCs w:val="24"/>
        </w:rPr>
        <w:t xml:space="preserve"> 01LBA10BR202 и 02LBA10BR202, съответно на паропроводи за свежа пара на блок 1 и блок 2, с граници:</w:t>
      </w:r>
    </w:p>
    <w:p w:rsidR="00EB127A" w:rsidRPr="005823DE" w:rsidRDefault="00EB127A" w:rsidP="00147379">
      <w:pPr>
        <w:pStyle w:val="ListParagraph"/>
        <w:numPr>
          <w:ilvl w:val="2"/>
          <w:numId w:val="37"/>
        </w:numPr>
        <w:spacing w:before="120" w:beforeAutospacing="0" w:after="0" w:afterAutospacing="0"/>
        <w:ind w:left="1418" w:hanging="284"/>
      </w:pPr>
      <w:r w:rsidRPr="005823DE">
        <w:t xml:space="preserve">За блок 1: От E 163805, N 605036,EL +2998 до E 164578, N 595647, EL +980, Представен в чертеж </w:t>
      </w:r>
      <w:r w:rsidRPr="005823DE">
        <w:rPr>
          <w:bCs/>
          <w:lang w:val="ru-RU"/>
        </w:rPr>
        <w:t>01</w:t>
      </w:r>
      <w:r w:rsidRPr="005823DE">
        <w:rPr>
          <w:bCs/>
        </w:rPr>
        <w:t>LBA</w:t>
      </w:r>
      <w:r w:rsidRPr="005823DE">
        <w:rPr>
          <w:bCs/>
          <w:lang w:val="ru-RU"/>
        </w:rPr>
        <w:t>10</w:t>
      </w:r>
      <w:r w:rsidRPr="005823DE">
        <w:rPr>
          <w:bCs/>
        </w:rPr>
        <w:t>BR</w:t>
      </w:r>
      <w:r w:rsidRPr="005823DE">
        <w:rPr>
          <w:bCs/>
          <w:lang w:val="ru-RU"/>
        </w:rPr>
        <w:t>202, Изометрична схема на дренажен тръбопровод на блок 1</w:t>
      </w:r>
    </w:p>
    <w:p w:rsidR="00EB127A" w:rsidRPr="005823DE" w:rsidRDefault="00EB127A" w:rsidP="00147379">
      <w:pPr>
        <w:pStyle w:val="ListParagraph"/>
        <w:numPr>
          <w:ilvl w:val="2"/>
          <w:numId w:val="37"/>
        </w:numPr>
        <w:spacing w:before="120" w:beforeAutospacing="0" w:after="0" w:afterAutospacing="0"/>
        <w:ind w:left="1418" w:hanging="284"/>
      </w:pPr>
      <w:r w:rsidRPr="005823DE">
        <w:t xml:space="preserve">За блок 2: От E 220505, N 605036, EL +2998 до E 221278, N 595647, EL +980, Представен в чертеж </w:t>
      </w:r>
      <w:r w:rsidRPr="005823DE">
        <w:rPr>
          <w:bCs/>
          <w:sz w:val="22"/>
          <w:lang w:val="ru-RU"/>
        </w:rPr>
        <w:t>02</w:t>
      </w:r>
      <w:r w:rsidRPr="005823DE">
        <w:rPr>
          <w:bCs/>
          <w:sz w:val="22"/>
        </w:rPr>
        <w:t>LBA</w:t>
      </w:r>
      <w:r w:rsidRPr="005823DE">
        <w:rPr>
          <w:bCs/>
          <w:sz w:val="22"/>
          <w:lang w:val="ru-RU"/>
        </w:rPr>
        <w:t>10</w:t>
      </w:r>
      <w:r w:rsidRPr="005823DE">
        <w:rPr>
          <w:bCs/>
          <w:sz w:val="22"/>
        </w:rPr>
        <w:t>BR</w:t>
      </w:r>
      <w:r w:rsidRPr="005823DE">
        <w:rPr>
          <w:bCs/>
          <w:sz w:val="22"/>
          <w:lang w:val="ru-RU"/>
        </w:rPr>
        <w:t xml:space="preserve">202 </w:t>
      </w:r>
      <w:proofErr w:type="spellStart"/>
      <w:r w:rsidRPr="005823DE">
        <w:t>Изометрична</w:t>
      </w:r>
      <w:proofErr w:type="spellEnd"/>
      <w:r w:rsidRPr="005823DE">
        <w:t xml:space="preserve"> схема на дренажен тръбопровод на блок 2</w:t>
      </w:r>
    </w:p>
    <w:p w:rsidR="00EB127A" w:rsidRPr="005823DE" w:rsidRDefault="00EB127A" w:rsidP="00EB127A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И за двата блока дренажните тръбопроводи са с еднакви диаметри, Ø60.3х8.7, със светло сечение Ø42.9 </w:t>
      </w:r>
      <w:proofErr w:type="spellStart"/>
      <w:r w:rsidRPr="005823DE">
        <w:rPr>
          <w:rFonts w:ascii="Times New Roman" w:hAnsi="Times New Roman" w:cs="Times New Roman"/>
          <w:lang w:val="bg-BG"/>
        </w:rPr>
        <w:t>mm</w:t>
      </w:r>
      <w:proofErr w:type="spellEnd"/>
      <w:r w:rsidRPr="005823DE">
        <w:rPr>
          <w:rFonts w:ascii="Times New Roman" w:hAnsi="Times New Roman" w:cs="Times New Roman"/>
          <w:lang w:val="bg-BG"/>
        </w:rPr>
        <w:t>. Материала на тръбопроводите е стомана X10CrMoVNb9-1. Дължината на всяка от дренажните линии е 14.0 m.</w:t>
      </w:r>
    </w:p>
    <w:p w:rsidR="00EB127A" w:rsidRPr="005823DE" w:rsidRDefault="00EB127A" w:rsidP="00EB127A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Параметрите на работния флуид в тръбопровода са:</w:t>
      </w:r>
    </w:p>
    <w:p w:rsidR="00EB127A" w:rsidRPr="005823DE" w:rsidRDefault="00EB127A" w:rsidP="00147379">
      <w:pPr>
        <w:pStyle w:val="BodyText"/>
        <w:numPr>
          <w:ilvl w:val="0"/>
          <w:numId w:val="44"/>
        </w:numPr>
        <w:spacing w:after="0"/>
        <w:rPr>
          <w:rFonts w:ascii="Times New Roman" w:hAnsi="Times New Roman" w:cs="Times New Roman"/>
          <w:lang w:val="ru-RU"/>
        </w:rPr>
      </w:pPr>
      <w:r w:rsidRPr="005823DE">
        <w:rPr>
          <w:rFonts w:ascii="Times New Roman" w:hAnsi="Times New Roman" w:cs="Times New Roman"/>
          <w:lang w:val="ru-RU"/>
        </w:rPr>
        <w:t>Налягане от 0 bar до 166 bar..</w:t>
      </w:r>
    </w:p>
    <w:p w:rsidR="00EB127A" w:rsidRPr="005823DE" w:rsidRDefault="00EB127A" w:rsidP="00147379">
      <w:pPr>
        <w:pStyle w:val="BodyText"/>
        <w:numPr>
          <w:ilvl w:val="0"/>
          <w:numId w:val="44"/>
        </w:numPr>
        <w:spacing w:after="0"/>
        <w:rPr>
          <w:rFonts w:ascii="Times New Roman" w:hAnsi="Times New Roman" w:cs="Times New Roman"/>
          <w:lang w:val="ru-RU"/>
        </w:rPr>
      </w:pPr>
      <w:r w:rsidRPr="005823DE">
        <w:rPr>
          <w:rFonts w:ascii="Times New Roman" w:hAnsi="Times New Roman" w:cs="Times New Roman"/>
          <w:lang w:val="ru-RU"/>
        </w:rPr>
        <w:t>Температура от 0 º</w:t>
      </w:r>
      <w:r w:rsidRPr="005823DE">
        <w:rPr>
          <w:rFonts w:ascii="Times New Roman" w:hAnsi="Times New Roman" w:cs="Times New Roman"/>
        </w:rPr>
        <w:t>C</w:t>
      </w:r>
      <w:r w:rsidRPr="005823DE">
        <w:rPr>
          <w:rFonts w:ascii="Times New Roman" w:hAnsi="Times New Roman" w:cs="Times New Roman"/>
          <w:lang w:val="ru-RU"/>
        </w:rPr>
        <w:t xml:space="preserve"> до 540 º</w:t>
      </w:r>
      <w:r w:rsidRPr="005823DE">
        <w:rPr>
          <w:rFonts w:ascii="Times New Roman" w:hAnsi="Times New Roman" w:cs="Times New Roman"/>
        </w:rPr>
        <w:t>C</w:t>
      </w:r>
      <w:r w:rsidRPr="005823DE">
        <w:rPr>
          <w:rFonts w:ascii="Times New Roman" w:hAnsi="Times New Roman" w:cs="Times New Roman"/>
          <w:lang w:val="ru-RU"/>
        </w:rPr>
        <w:t>.</w:t>
      </w:r>
    </w:p>
    <w:p w:rsidR="00EB127A" w:rsidRPr="005823DE" w:rsidRDefault="00EB127A" w:rsidP="00EB127A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На </w:t>
      </w:r>
      <w:proofErr w:type="spellStart"/>
      <w:r w:rsidRPr="005823DE">
        <w:rPr>
          <w:rFonts w:ascii="Times New Roman" w:hAnsi="Times New Roman" w:cs="Times New Roman"/>
          <w:lang w:val="bg-BG"/>
        </w:rPr>
        <w:t>кота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 +980 тръбопровод</w:t>
      </w:r>
      <w:r w:rsidRPr="005823DE">
        <w:rPr>
          <w:rFonts w:ascii="Times New Roman" w:hAnsi="Times New Roman" w:cs="Times New Roman"/>
          <w:lang w:val="ru-RU"/>
        </w:rPr>
        <w:t>ите</w:t>
      </w:r>
      <w:r w:rsidRPr="005823DE">
        <w:rPr>
          <w:rFonts w:ascii="Times New Roman" w:hAnsi="Times New Roman" w:cs="Times New Roman"/>
          <w:lang w:val="bg-BG"/>
        </w:rPr>
        <w:t xml:space="preserve"> са подвързани към колекторите на „</w:t>
      </w:r>
      <w:r w:rsidRPr="005823DE">
        <w:rPr>
          <w:rFonts w:ascii="Times New Roman" w:hAnsi="Times New Roman" w:cs="Times New Roman"/>
          <w:lang w:val="ru-RU"/>
        </w:rPr>
        <w:t>Атмосферен дренажен съд</w:t>
      </w:r>
      <w:r w:rsidRPr="005823DE">
        <w:rPr>
          <w:rFonts w:ascii="Times New Roman" w:hAnsi="Times New Roman" w:cs="Times New Roman"/>
          <w:lang w:val="bg-BG"/>
        </w:rPr>
        <w:t xml:space="preserve">”. За да се гарантира номинална скорост на работният флуид, непосредствено пред точката на включване към колекторите, е монтирана </w:t>
      </w:r>
      <w:proofErr w:type="spellStart"/>
      <w:r w:rsidRPr="005823DE">
        <w:rPr>
          <w:rFonts w:ascii="Times New Roman" w:hAnsi="Times New Roman" w:cs="Times New Roman"/>
          <w:lang w:val="bg-BG"/>
        </w:rPr>
        <w:t>дросел</w:t>
      </w:r>
      <w:proofErr w:type="spellEnd"/>
      <w:r w:rsidRPr="005823DE">
        <w:rPr>
          <w:rFonts w:ascii="Times New Roman" w:hAnsi="Times New Roman" w:cs="Times New Roman"/>
          <w:lang w:val="ru-RU"/>
        </w:rPr>
        <w:t>-</w:t>
      </w:r>
      <w:r w:rsidRPr="005823DE">
        <w:rPr>
          <w:rFonts w:ascii="Times New Roman" w:hAnsi="Times New Roman" w:cs="Times New Roman"/>
          <w:lang w:val="bg-BG"/>
        </w:rPr>
        <w:t>шайба (дюза) Ø25</w:t>
      </w:r>
      <w:r w:rsidRPr="005823DE">
        <w:rPr>
          <w:rFonts w:ascii="Times New Roman" w:hAnsi="Times New Roman" w:cs="Times New Roman"/>
          <w:lang w:val="ru-RU"/>
        </w:rPr>
        <w:t xml:space="preserve"> </w:t>
      </w:r>
      <w:r w:rsidRPr="005823DE">
        <w:rPr>
          <w:rFonts w:ascii="Times New Roman" w:hAnsi="Times New Roman" w:cs="Times New Roman"/>
        </w:rPr>
        <w:t>mm</w:t>
      </w:r>
      <w:r w:rsidRPr="005823DE">
        <w:rPr>
          <w:rFonts w:ascii="Times New Roman" w:hAnsi="Times New Roman" w:cs="Times New Roman"/>
          <w:lang w:val="bg-BG"/>
        </w:rPr>
        <w:t xml:space="preserve">, която служи за редуциране на налягането от 193 </w:t>
      </w:r>
      <w:proofErr w:type="spellStart"/>
      <w:r w:rsidRPr="005823DE">
        <w:rPr>
          <w:rFonts w:ascii="Times New Roman" w:hAnsi="Times New Roman" w:cs="Times New Roman"/>
          <w:lang w:val="bg-BG"/>
        </w:rPr>
        <w:t>bar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 </w:t>
      </w:r>
      <w:r w:rsidRPr="005823DE">
        <w:rPr>
          <w:rFonts w:ascii="Times New Roman" w:hAnsi="Times New Roman" w:cs="Times New Roman"/>
          <w:lang w:val="ru-RU"/>
        </w:rPr>
        <w:t>на</w:t>
      </w:r>
      <w:r w:rsidRPr="005823DE">
        <w:rPr>
          <w:rFonts w:ascii="Times New Roman" w:hAnsi="Times New Roman" w:cs="Times New Roman"/>
          <w:lang w:val="bg-BG"/>
        </w:rPr>
        <w:t xml:space="preserve"> 2 </w:t>
      </w:r>
      <w:proofErr w:type="spellStart"/>
      <w:r w:rsidRPr="005823DE">
        <w:rPr>
          <w:rFonts w:ascii="Times New Roman" w:hAnsi="Times New Roman" w:cs="Times New Roman"/>
          <w:lang w:val="bg-BG"/>
        </w:rPr>
        <w:t>bar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. При максимални параметри на острата пара P 166 </w:t>
      </w:r>
      <w:proofErr w:type="spellStart"/>
      <w:r w:rsidRPr="005823DE">
        <w:rPr>
          <w:rFonts w:ascii="Times New Roman" w:hAnsi="Times New Roman" w:cs="Times New Roman"/>
          <w:lang w:val="bg-BG"/>
        </w:rPr>
        <w:t>bar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 и T 540 ºC, разхода през тръбопровода не трябва да надвишава 11 t/h при номиналната скорост на флуида 54 m/s. </w:t>
      </w:r>
    </w:p>
    <w:p w:rsidR="00EB127A" w:rsidRPr="005823DE" w:rsidRDefault="00EB127A" w:rsidP="00EB127A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На тръбопроводите са монтирани по два вентила, като управлението е от вентил 01LBA10АА204 за блок 1 и 02LBA10АА204 за блок 2. Логика за отваряне и затваряне на </w:t>
      </w:r>
      <w:proofErr w:type="spellStart"/>
      <w:r w:rsidRPr="005823DE">
        <w:rPr>
          <w:rFonts w:ascii="Times New Roman" w:hAnsi="Times New Roman" w:cs="Times New Roman"/>
          <w:lang w:val="bg-BG"/>
        </w:rPr>
        <w:t>задвижки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 01/02LBA10АА204 е следната:</w:t>
      </w:r>
    </w:p>
    <w:p w:rsidR="00EB127A" w:rsidRPr="005823DE" w:rsidRDefault="00EB127A" w:rsidP="00147379">
      <w:pPr>
        <w:pStyle w:val="ListParagraph"/>
        <w:numPr>
          <w:ilvl w:val="0"/>
          <w:numId w:val="45"/>
        </w:numPr>
        <w:spacing w:before="120" w:beforeAutospacing="0" w:after="0" w:afterAutospacing="0"/>
        <w:ind w:left="2137" w:hanging="357"/>
        <w:jc w:val="both"/>
      </w:pPr>
      <w:r w:rsidRPr="005823DE">
        <w:t xml:space="preserve">При условие, че няма пламък в пещна камера </w:t>
      </w:r>
      <w:proofErr w:type="spellStart"/>
      <w:r w:rsidRPr="005823DE">
        <w:t>задвижката</w:t>
      </w:r>
      <w:proofErr w:type="spellEnd"/>
      <w:r w:rsidRPr="005823DE">
        <w:t xml:space="preserve"> е отворена докато е изпълнено условието  </w:t>
      </w:r>
      <m:oMath>
        <m:sSub>
          <m:sSubPr>
            <m:ctrlPr>
              <w:rPr>
                <w:rFonts w:ascii="Cambria Math" w:eastAsia="MS Mincho" w:hAnsi="Cambria Math"/>
                <w:i/>
                <w:lang w:eastAsia="ja-JP"/>
              </w:rPr>
            </m:ctrlPr>
          </m:sSubPr>
          <m:e>
            <m:r>
              <w:rPr>
                <w:rFonts w:ascii="Cambria Math" w:hAnsi="Cambria Math"/>
              </w:rPr>
              <m:t>t°</m:t>
            </m:r>
          </m:e>
          <m:sub>
            <m:r>
              <w:rPr>
                <w:rFonts w:ascii="Cambria Math" w:hAnsi="Cambria Math"/>
              </w:rPr>
              <m:t>LBA</m:t>
            </m:r>
          </m:sub>
        </m:sSub>
        <m:r>
          <w:rPr>
            <w:rFonts w:ascii="Cambria Math"/>
          </w:rPr>
          <m:t>&lt;</m:t>
        </m:r>
        <m:sSub>
          <m:sSubPr>
            <m:ctrlPr>
              <w:rPr>
                <w:rFonts w:ascii="Cambria Math" w:eastAsia="MS Mincho" w:hAnsi="Cambria Math"/>
                <w:i/>
                <w:lang w:eastAsia="ja-JP"/>
              </w:rPr>
            </m:ctrlPr>
          </m:sSubPr>
          <m:e>
            <m:r>
              <w:rPr>
                <w:rFonts w:ascii="Cambria Math" w:hAnsi="Cambria Math"/>
              </w:rPr>
              <m:t>t°</m:t>
            </m:r>
          </m:e>
          <m:sub>
            <m:r>
              <w:rPr>
                <w:rFonts w:ascii="Cambria Math" w:hAnsi="Cambria Math"/>
              </w:rPr>
              <m:t>НАС</m:t>
            </m:r>
          </m:sub>
        </m:sSub>
        <m:r>
          <w:rPr>
            <w:rFonts w:ascii="Cambria Math"/>
          </w:rPr>
          <m:t>+10</m:t>
        </m:r>
        <m:r>
          <w:rPr>
            <w:rFonts w:ascii="Cambria Math" w:hAnsi="Cambria Math"/>
          </w:rPr>
          <m:t>℃</m:t>
        </m:r>
      </m:oMath>
      <w:r w:rsidRPr="005823DE">
        <w:t>.</w:t>
      </w:r>
    </w:p>
    <w:p w:rsidR="00EB127A" w:rsidRPr="005823DE" w:rsidRDefault="00EB127A" w:rsidP="00EB127A">
      <w:pPr>
        <w:ind w:left="1418" w:firstLine="720"/>
        <w:rPr>
          <w:szCs w:val="24"/>
        </w:rPr>
      </w:pPr>
      <w:r w:rsidRPr="005823DE">
        <w:rPr>
          <w:szCs w:val="24"/>
        </w:rPr>
        <w:t xml:space="preserve">Когато е изпълнено условие </w:t>
      </w:r>
      <m:oMath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t°</m:t>
            </m:r>
          </m:e>
          <m:sub>
            <m:r>
              <w:rPr>
                <w:rFonts w:ascii="Cambria Math" w:hAnsi="Cambria Math"/>
                <w:szCs w:val="24"/>
              </w:rPr>
              <m:t>LBA</m:t>
            </m:r>
          </m:sub>
        </m:sSub>
        <m:r>
          <w:rPr>
            <w:rFonts w:ascii="Cambria Math"/>
            <w:szCs w:val="24"/>
          </w:rPr>
          <m:t>&gt;</m:t>
        </m:r>
        <m:sSub>
          <m:sSubPr>
            <m:ctrlPr>
              <w:rPr>
                <w:rFonts w:ascii="Cambria Math" w:hAnsi="Cambria Math"/>
                <w:i/>
                <w:szCs w:val="24"/>
              </w:rPr>
            </m:ctrlPr>
          </m:sSubPr>
          <m:e>
            <m:r>
              <w:rPr>
                <w:rFonts w:ascii="Cambria Math" w:hAnsi="Cambria Math"/>
                <w:szCs w:val="24"/>
              </w:rPr>
              <m:t>t°</m:t>
            </m:r>
          </m:e>
          <m:sub>
            <m:r>
              <w:rPr>
                <w:rFonts w:ascii="Cambria Math" w:hAnsi="Cambria Math"/>
                <w:szCs w:val="24"/>
              </w:rPr>
              <m:t>НАС</m:t>
            </m:r>
          </m:sub>
        </m:sSub>
        <m:r>
          <w:rPr>
            <w:rFonts w:ascii="Cambria Math"/>
            <w:szCs w:val="24"/>
          </w:rPr>
          <m:t>+15</m:t>
        </m:r>
        <m:r>
          <w:rPr>
            <w:rFonts w:ascii="Cambria Math" w:hAnsi="Cambria Math"/>
            <w:szCs w:val="24"/>
          </w:rPr>
          <m:t>℃</m:t>
        </m:r>
      </m:oMath>
      <w:r w:rsidRPr="005823DE">
        <w:rPr>
          <w:szCs w:val="24"/>
        </w:rPr>
        <w:t xml:space="preserve">  задвижката затваря.</w:t>
      </w:r>
    </w:p>
    <w:p w:rsidR="00EB127A" w:rsidRPr="005823DE" w:rsidRDefault="00EB127A" w:rsidP="00147379">
      <w:pPr>
        <w:pStyle w:val="ListParagraph"/>
        <w:numPr>
          <w:ilvl w:val="0"/>
          <w:numId w:val="45"/>
        </w:numPr>
        <w:spacing w:before="120" w:beforeAutospacing="0" w:after="0" w:afterAutospacing="0"/>
        <w:jc w:val="both"/>
      </w:pPr>
      <w:r w:rsidRPr="005823DE">
        <w:lastRenderedPageBreak/>
        <w:t xml:space="preserve">При условие че има пламък в пещна камера </w:t>
      </w:r>
      <w:proofErr w:type="spellStart"/>
      <w:r w:rsidRPr="005823DE">
        <w:t>задвижката</w:t>
      </w:r>
      <w:proofErr w:type="spellEnd"/>
      <w:r w:rsidRPr="005823DE">
        <w:t xml:space="preserve"> е отворена докато е изпълнено условието   </w:t>
      </w:r>
      <m:oMath>
        <m:r>
          <w:rPr>
            <w:rFonts w:ascii="Cambria Math" w:eastAsia="MS Mincho" w:hAnsi="Cambria Math"/>
            <w:lang w:eastAsia="ja-JP"/>
          </w:rPr>
          <m:t>Generation</m:t>
        </m:r>
        <m:r>
          <w:rPr>
            <w:rFonts w:ascii="Cambria Math" w:eastAsia="MS Mincho"/>
            <w:lang w:eastAsia="ja-JP"/>
          </w:rPr>
          <m:t>&lt;57,9</m:t>
        </m:r>
        <m:r>
          <w:rPr>
            <w:rFonts w:ascii="Cambria Math" w:eastAsia="MS Mincho" w:hAnsi="Cambria Math"/>
            <w:lang w:eastAsia="ja-JP"/>
          </w:rPr>
          <m:t>MW</m:t>
        </m:r>
      </m:oMath>
      <w:r w:rsidRPr="005823DE">
        <w:rPr>
          <w:lang w:eastAsia="ja-JP"/>
        </w:rPr>
        <w:t>.</w:t>
      </w:r>
    </w:p>
    <w:p w:rsidR="00EB127A" w:rsidRPr="005823DE" w:rsidRDefault="00EB127A" w:rsidP="00EB127A">
      <w:pPr>
        <w:ind w:left="1418" w:firstLine="720"/>
        <w:rPr>
          <w:szCs w:val="24"/>
        </w:rPr>
      </w:pPr>
      <w:r w:rsidRPr="005823DE">
        <w:rPr>
          <w:szCs w:val="24"/>
        </w:rPr>
        <w:t xml:space="preserve">Когато е изпълнено условието </w:t>
      </w:r>
      <m:oMath>
        <m:r>
          <m:rPr>
            <m:sty m:val="p"/>
          </m:rPr>
          <w:rPr>
            <w:rFonts w:ascii="Cambria Math"/>
            <w:szCs w:val="24"/>
          </w:rPr>
          <m:t>Generation</m:t>
        </m:r>
        <m:r>
          <w:rPr>
            <w:rFonts w:ascii="Cambria Math"/>
            <w:szCs w:val="24"/>
          </w:rPr>
          <m:t>&gt;60</m:t>
        </m:r>
        <m:r>
          <m:rPr>
            <m:sty m:val="p"/>
          </m:rPr>
          <w:rPr>
            <w:rFonts w:ascii="Cambria Math"/>
            <w:szCs w:val="24"/>
          </w:rPr>
          <m:t>MW</m:t>
        </m:r>
      </m:oMath>
      <w:r w:rsidRPr="005823DE">
        <w:rPr>
          <w:szCs w:val="24"/>
        </w:rPr>
        <w:t xml:space="preserve"> задвижката затваря.</w:t>
      </w:r>
    </w:p>
    <w:p w:rsidR="00EB127A" w:rsidRPr="005823DE" w:rsidRDefault="00EB127A" w:rsidP="00147379">
      <w:pPr>
        <w:pStyle w:val="ListParagraph"/>
        <w:numPr>
          <w:ilvl w:val="0"/>
          <w:numId w:val="45"/>
        </w:numPr>
        <w:spacing w:before="120" w:beforeAutospacing="0" w:after="0" w:afterAutospacing="0"/>
        <w:jc w:val="both"/>
        <w:rPr>
          <w:lang w:eastAsia="ja-JP"/>
        </w:rPr>
      </w:pPr>
      <w:r w:rsidRPr="005823DE">
        <w:rPr>
          <w:lang w:eastAsia="ja-JP"/>
        </w:rPr>
        <w:t xml:space="preserve">Когато е изпълнено условието </w:t>
      </w:r>
      <m:oMath>
        <m:r>
          <w:rPr>
            <w:rFonts w:ascii="Cambria Math" w:eastAsia="MS Mincho" w:hAnsi="Cambria Math"/>
            <w:lang w:eastAsia="ja-JP"/>
          </w:rPr>
          <m:t>Generation</m:t>
        </m:r>
        <m:r>
          <w:rPr>
            <w:rFonts w:ascii="Cambria Math" w:eastAsia="MS Mincho"/>
            <w:lang w:eastAsia="ja-JP"/>
          </w:rPr>
          <m:t>&gt;60</m:t>
        </m:r>
        <m:r>
          <w:rPr>
            <w:rFonts w:ascii="Cambria Math" w:eastAsia="MS Mincho" w:hAnsi="Cambria Math"/>
            <w:lang w:eastAsia="ja-JP"/>
          </w:rPr>
          <m:t>MW</m:t>
        </m:r>
      </m:oMath>
      <w:r w:rsidRPr="005823DE">
        <w:rPr>
          <w:lang w:eastAsia="ja-JP"/>
        </w:rPr>
        <w:t xml:space="preserve"> задвижката отваря при условие </w:t>
      </w:r>
      <m:oMath>
        <m:sSub>
          <m:sSubPr>
            <m:ctrlPr>
              <w:rPr>
                <w:rFonts w:ascii="Cambria Math" w:eastAsia="MS Mincho" w:hAnsi="Cambria Math"/>
                <w:i/>
                <w:lang w:eastAsia="ja-JP"/>
              </w:rPr>
            </m:ctrlPr>
          </m:sSubPr>
          <m:e>
            <m:r>
              <w:rPr>
                <w:rFonts w:ascii="Cambria Math" w:hAnsi="Cambria Math"/>
              </w:rPr>
              <m:t>t°</m:t>
            </m:r>
          </m:e>
          <m:sub>
            <m:r>
              <w:rPr>
                <w:rFonts w:ascii="Cambria Math" w:hAnsi="Cambria Math"/>
              </w:rPr>
              <m:t>LBA</m:t>
            </m:r>
          </m:sub>
        </m:sSub>
        <m:r>
          <w:rPr>
            <w:rFonts w:ascii="Cambria Math" w:eastAsia="MS Mincho"/>
            <w:lang w:eastAsia="ja-JP"/>
          </w:rPr>
          <m:t>&lt;</m:t>
        </m:r>
        <m:sSub>
          <m:sSubPr>
            <m:ctrlPr>
              <w:rPr>
                <w:rFonts w:ascii="Cambria Math" w:eastAsia="MS Mincho" w:hAnsi="Cambria Math"/>
                <w:i/>
                <w:lang w:eastAsia="ja-JP"/>
              </w:rPr>
            </m:ctrlPr>
          </m:sSubPr>
          <m:e>
            <m:r>
              <w:rPr>
                <w:rFonts w:ascii="Cambria Math" w:hAnsi="Cambria Math"/>
              </w:rPr>
              <m:t>t°</m:t>
            </m:r>
          </m:e>
          <m:sub>
            <m:r>
              <w:rPr>
                <w:rFonts w:ascii="Cambria Math" w:hAnsi="Cambria Math"/>
              </w:rPr>
              <m:t>НАС</m:t>
            </m:r>
          </m:sub>
        </m:sSub>
        <m:r>
          <w:rPr>
            <w:rFonts w:ascii="Cambria Math"/>
          </w:rPr>
          <m:t>+50</m:t>
        </m:r>
        <m:r>
          <w:rPr>
            <w:rFonts w:ascii="Cambria Math" w:hAnsi="Cambria Math"/>
          </w:rPr>
          <m:t>℃</m:t>
        </m:r>
      </m:oMath>
      <w:r w:rsidRPr="005823DE">
        <w:t xml:space="preserve">  .</w:t>
      </w:r>
    </w:p>
    <w:p w:rsidR="00EB127A" w:rsidRPr="005823DE" w:rsidRDefault="00EB127A" w:rsidP="00EB127A">
      <w:pPr>
        <w:pStyle w:val="ListParagraph"/>
        <w:spacing w:before="120" w:after="0"/>
        <w:ind w:left="2138" w:hanging="11"/>
        <w:jc w:val="both"/>
        <w:rPr>
          <w:lang w:eastAsia="ja-JP"/>
        </w:rPr>
      </w:pPr>
      <w:r w:rsidRPr="005823DE">
        <w:rPr>
          <w:lang w:eastAsia="ja-JP"/>
        </w:rPr>
        <w:t xml:space="preserve">Когато е изпълнено условието </w:t>
      </w:r>
      <m:oMath>
        <m:sSub>
          <m:sSubPr>
            <m:ctrlPr>
              <w:rPr>
                <w:rFonts w:ascii="Cambria Math" w:hAnsi="Cambria Math"/>
                <w:lang w:eastAsia="ja-JP"/>
              </w:rPr>
            </m:ctrlPr>
          </m:sSubPr>
          <m:e>
            <m:r>
              <m:rPr>
                <m:sty m:val="p"/>
              </m:rPr>
              <w:rPr>
                <w:rFonts w:ascii="Cambria Math"/>
                <w:lang w:eastAsia="ja-JP"/>
              </w:rPr>
              <m:t>t</m:t>
            </m:r>
            <m:r>
              <m:rPr>
                <m:sty m:val="p"/>
              </m:rPr>
              <w:rPr>
                <w:rFonts w:ascii="Cambria Math" w:hAnsi="Cambria Math"/>
                <w:lang w:eastAsia="ja-JP"/>
              </w:rPr>
              <m:t>°</m:t>
            </m:r>
          </m:e>
          <m:sub>
            <m:r>
              <m:rPr>
                <m:sty m:val="p"/>
              </m:rPr>
              <w:rPr>
                <w:rFonts w:ascii="Cambria Math"/>
                <w:lang w:eastAsia="ja-JP"/>
              </w:rPr>
              <m:t>LBA</m:t>
            </m:r>
          </m:sub>
        </m:sSub>
        <m:r>
          <m:rPr>
            <m:sty m:val="p"/>
          </m:rPr>
          <w:rPr>
            <w:rFonts w:ascii="Cambria Math"/>
            <w:lang w:eastAsia="ja-JP"/>
          </w:rPr>
          <m:t>&gt;</m:t>
        </m:r>
        <m:sSub>
          <m:sSubPr>
            <m:ctrlPr>
              <w:rPr>
                <w:rFonts w:ascii="Cambria Math" w:hAnsi="Cambria Math"/>
                <w:lang w:eastAsia="ja-JP"/>
              </w:rPr>
            </m:ctrlPr>
          </m:sSubPr>
          <m:e>
            <m:r>
              <m:rPr>
                <m:sty m:val="p"/>
              </m:rPr>
              <w:rPr>
                <w:rFonts w:ascii="Cambria Math"/>
                <w:lang w:eastAsia="ja-JP"/>
              </w:rPr>
              <m:t>t</m:t>
            </m:r>
            <m:r>
              <m:rPr>
                <m:sty m:val="p"/>
              </m:rPr>
              <w:rPr>
                <w:rFonts w:ascii="Cambria Math" w:hAnsi="Cambria Math"/>
                <w:lang w:eastAsia="ja-JP"/>
              </w:rPr>
              <m:t>°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eastAsia="ja-JP"/>
              </w:rPr>
              <m:t>НАС</m:t>
            </m:r>
          </m:sub>
        </m:sSub>
        <m:r>
          <m:rPr>
            <m:sty m:val="p"/>
          </m:rPr>
          <w:rPr>
            <w:rFonts w:ascii="Cambria Math"/>
            <w:lang w:eastAsia="ja-JP"/>
          </w:rPr>
          <m:t>+60</m:t>
        </m:r>
        <m:r>
          <m:rPr>
            <m:sty m:val="p"/>
          </m:rPr>
          <w:rPr>
            <w:rFonts w:ascii="Cambria Math" w:hAnsi="Cambria Math"/>
            <w:lang w:eastAsia="ja-JP"/>
          </w:rPr>
          <m:t>℃</m:t>
        </m:r>
      </m:oMath>
      <w:r w:rsidRPr="005823DE">
        <w:rPr>
          <w:lang w:eastAsia="ja-JP"/>
        </w:rPr>
        <w:t xml:space="preserve">  задвижката затваря.</w:t>
      </w:r>
    </w:p>
    <w:p w:rsidR="00EB127A" w:rsidRPr="005823DE" w:rsidRDefault="00EB127A" w:rsidP="00EB127A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При тези условия дренажният тръбопровод е проектиран да работи в двуфазна среда на работният флуид или по точно мокра пара с непрекъснато съдържание на капки </w:t>
      </w:r>
      <w:proofErr w:type="spellStart"/>
      <w:r w:rsidRPr="005823DE">
        <w:rPr>
          <w:rFonts w:ascii="Times New Roman" w:hAnsi="Times New Roman" w:cs="Times New Roman"/>
          <w:lang w:val="bg-BG"/>
        </w:rPr>
        <w:t>кондензат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. </w:t>
      </w:r>
    </w:p>
    <w:p w:rsidR="00EB127A" w:rsidRDefault="00EB127A" w:rsidP="00EB127A">
      <w:pPr>
        <w:pStyle w:val="Heading2"/>
      </w:pPr>
      <w:bookmarkStart w:id="17" w:name="_Toc426112702"/>
      <w:r>
        <w:rPr>
          <w:rFonts w:ascii="Times New Roman" w:hAnsi="Times New Roman"/>
        </w:rPr>
        <w:t>Проектни решения</w:t>
      </w:r>
      <w:bookmarkEnd w:id="17"/>
    </w:p>
    <w:p w:rsidR="00541551" w:rsidRPr="005823DE" w:rsidRDefault="00541551" w:rsidP="00541551">
      <w:pPr>
        <w:pStyle w:val="BodyText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В настоящата точка се разглежда проектното решение за промяна на дренажната линия на главен паропровод и двете </w:t>
      </w:r>
      <w:r w:rsidRPr="0006548E">
        <w:rPr>
          <w:rFonts w:ascii="Times New Roman" w:hAnsi="Times New Roman"/>
          <w:lang w:val="ru-RU"/>
        </w:rPr>
        <w:t>допълнителни линии за продухване на двата ръкава на главен паропровод</w:t>
      </w:r>
      <w:r>
        <w:rPr>
          <w:rFonts w:ascii="Times New Roman" w:hAnsi="Times New Roman" w:cs="Times New Roman"/>
          <w:lang w:val="bg-BG"/>
        </w:rPr>
        <w:t xml:space="preserve"> </w:t>
      </w:r>
      <w:r w:rsidRPr="005823DE">
        <w:rPr>
          <w:rFonts w:ascii="Times New Roman" w:hAnsi="Times New Roman" w:cs="Times New Roman"/>
          <w:lang w:val="bg-BG"/>
        </w:rPr>
        <w:t xml:space="preserve">. Границите на </w:t>
      </w:r>
      <w:r>
        <w:rPr>
          <w:rFonts w:ascii="Times New Roman" w:hAnsi="Times New Roman" w:cs="Times New Roman"/>
          <w:lang w:val="bg-BG"/>
        </w:rPr>
        <w:t xml:space="preserve">проектното решение са </w:t>
      </w:r>
      <w:r w:rsidRPr="005823DE">
        <w:rPr>
          <w:rFonts w:ascii="Times New Roman" w:hAnsi="Times New Roman" w:cs="Times New Roman"/>
          <w:lang w:val="bg-BG"/>
        </w:rPr>
        <w:t>определени както следва:</w:t>
      </w:r>
    </w:p>
    <w:p w:rsidR="00541551" w:rsidRPr="005823DE" w:rsidRDefault="00541551" w:rsidP="00147379">
      <w:pPr>
        <w:pStyle w:val="BodyText"/>
        <w:numPr>
          <w:ilvl w:val="0"/>
          <w:numId w:val="40"/>
        </w:numPr>
        <w:spacing w:after="0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Съществуваща дренажна линия</w:t>
      </w:r>
    </w:p>
    <w:p w:rsidR="00541551" w:rsidRPr="005823DE" w:rsidRDefault="00541551" w:rsidP="00541551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Началото на линията започва от най-ниската част на джоба на главен паропровод, като краят на линията се включва в колектора на атмосферен дренажен разширител</w:t>
      </w:r>
    </w:p>
    <w:p w:rsidR="00541551" w:rsidRPr="005823DE" w:rsidRDefault="00541551" w:rsidP="00147379">
      <w:pPr>
        <w:pStyle w:val="BodyText"/>
        <w:numPr>
          <w:ilvl w:val="0"/>
          <w:numId w:val="40"/>
        </w:numPr>
        <w:spacing w:after="0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Нова линия от левият ръкав на главен паропровод.</w:t>
      </w:r>
    </w:p>
    <w:p w:rsidR="00541551" w:rsidRPr="005823DE" w:rsidRDefault="00541551" w:rsidP="00541551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Линията започва странично от левият ръкав на главен паропровод, непосредствено под автоматичен </w:t>
      </w:r>
      <w:proofErr w:type="spellStart"/>
      <w:r w:rsidRPr="005823DE">
        <w:rPr>
          <w:rFonts w:ascii="Times New Roman" w:hAnsi="Times New Roman" w:cs="Times New Roman"/>
          <w:lang w:val="bg-BG"/>
        </w:rPr>
        <w:t>стопорен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 клапан. Краят на линията се включва в колектора на атмосферен дренажен разширител.</w:t>
      </w:r>
    </w:p>
    <w:p w:rsidR="00541551" w:rsidRPr="005823DE" w:rsidRDefault="00541551" w:rsidP="00147379">
      <w:pPr>
        <w:pStyle w:val="BodyText"/>
        <w:numPr>
          <w:ilvl w:val="0"/>
          <w:numId w:val="40"/>
        </w:numPr>
        <w:spacing w:after="0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Нова линия от десният ръкав на главен паропровод.</w:t>
      </w:r>
    </w:p>
    <w:p w:rsidR="00541551" w:rsidRPr="005823DE" w:rsidRDefault="00541551" w:rsidP="00541551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Линията започва странично от десният ръкав на главен паропровод непосредствено под автоматичен </w:t>
      </w:r>
      <w:proofErr w:type="spellStart"/>
      <w:r w:rsidRPr="005823DE">
        <w:rPr>
          <w:rFonts w:ascii="Times New Roman" w:hAnsi="Times New Roman" w:cs="Times New Roman"/>
          <w:lang w:val="bg-BG"/>
        </w:rPr>
        <w:t>стопорен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 клапан. Краят на линията се включва в колектора на атмосферен дренажен разширител</w:t>
      </w:r>
    </w:p>
    <w:p w:rsidR="00541551" w:rsidRDefault="00541551" w:rsidP="00541551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От извършените </w:t>
      </w:r>
      <w:r w:rsidR="00184671">
        <w:rPr>
          <w:rFonts w:ascii="Times New Roman" w:hAnsi="Times New Roman" w:cs="Times New Roman"/>
          <w:lang w:val="bg-BG"/>
        </w:rPr>
        <w:t xml:space="preserve">предварителни </w:t>
      </w:r>
      <w:r w:rsidRPr="005823DE">
        <w:rPr>
          <w:rFonts w:ascii="Times New Roman" w:hAnsi="Times New Roman" w:cs="Times New Roman"/>
          <w:lang w:val="bg-BG"/>
        </w:rPr>
        <w:t>изчисления</w:t>
      </w:r>
      <w:r>
        <w:rPr>
          <w:rFonts w:ascii="Times New Roman" w:hAnsi="Times New Roman" w:cs="Times New Roman"/>
          <w:lang w:val="bg-BG"/>
        </w:rPr>
        <w:t xml:space="preserve"> се предлага</w:t>
      </w:r>
      <w:r w:rsidRPr="005823DE">
        <w:rPr>
          <w:rFonts w:ascii="Times New Roman" w:hAnsi="Times New Roman" w:cs="Times New Roman"/>
          <w:lang w:val="bg-BG"/>
        </w:rPr>
        <w:t xml:space="preserve"> новите линии да бъдат</w:t>
      </w:r>
      <w:r>
        <w:rPr>
          <w:rFonts w:ascii="Times New Roman" w:hAnsi="Times New Roman" w:cs="Times New Roman"/>
          <w:lang w:val="bg-BG"/>
        </w:rPr>
        <w:t xml:space="preserve"> с размер </w:t>
      </w:r>
      <w:r w:rsidRPr="005823DE">
        <w:rPr>
          <w:rFonts w:ascii="Cambria Math" w:hAnsi="Cambria Math" w:cs="Times New Roman"/>
          <w:lang w:val="bg-BG"/>
        </w:rPr>
        <w:t>∅</w:t>
      </w:r>
      <w:r w:rsidRPr="005823DE">
        <w:rPr>
          <w:rFonts w:ascii="Times New Roman" w:hAnsi="Times New Roman" w:cs="Times New Roman"/>
          <w:lang w:val="bg-BG"/>
        </w:rPr>
        <w:t xml:space="preserve">60.3x8.7 </w:t>
      </w:r>
      <w:r>
        <w:rPr>
          <w:rFonts w:ascii="Times New Roman" w:hAnsi="Times New Roman" w:cs="Times New Roman"/>
          <w:lang w:val="bg-BG"/>
        </w:rPr>
        <w:t>и  да бъдат</w:t>
      </w:r>
      <w:r w:rsidRPr="005823DE">
        <w:rPr>
          <w:rFonts w:ascii="Times New Roman" w:hAnsi="Times New Roman" w:cs="Times New Roman"/>
          <w:lang w:val="bg-BG"/>
        </w:rPr>
        <w:t xml:space="preserve"> обединени в </w:t>
      </w:r>
      <w:proofErr w:type="spellStart"/>
      <w:r w:rsidRPr="005823DE">
        <w:rPr>
          <w:rFonts w:ascii="Times New Roman" w:hAnsi="Times New Roman" w:cs="Times New Roman"/>
          <w:lang w:val="bg-BG"/>
        </w:rPr>
        <w:t>равнопроходен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 </w:t>
      </w:r>
      <w:proofErr w:type="spellStart"/>
      <w:r w:rsidRPr="005823DE">
        <w:rPr>
          <w:rFonts w:ascii="Times New Roman" w:hAnsi="Times New Roman" w:cs="Times New Roman"/>
          <w:lang w:val="bg-BG"/>
        </w:rPr>
        <w:t>тройник</w:t>
      </w:r>
      <w:proofErr w:type="spellEnd"/>
      <w:r w:rsidRPr="005823DE">
        <w:rPr>
          <w:rFonts w:ascii="Times New Roman" w:hAnsi="Times New Roman" w:cs="Times New Roman"/>
          <w:lang w:val="bg-BG"/>
        </w:rPr>
        <w:t xml:space="preserve"> </w:t>
      </w:r>
      <w:r w:rsidRPr="005823DE">
        <w:rPr>
          <w:rFonts w:ascii="Cambria Math" w:hAnsi="Cambria Math" w:cs="Times New Roman"/>
          <w:lang w:val="bg-BG"/>
        </w:rPr>
        <w:t>∅</w:t>
      </w:r>
      <w:r w:rsidRPr="005823DE">
        <w:rPr>
          <w:rFonts w:ascii="Times New Roman" w:hAnsi="Times New Roman" w:cs="Times New Roman"/>
          <w:lang w:val="bg-BG"/>
        </w:rPr>
        <w:t xml:space="preserve">60.3x8.7, след което линията да продължи с размер </w:t>
      </w:r>
      <w:r w:rsidRPr="005823DE">
        <w:rPr>
          <w:rFonts w:ascii="Cambria Math" w:hAnsi="Cambria Math" w:cs="Times New Roman"/>
          <w:lang w:val="bg-BG"/>
        </w:rPr>
        <w:t>∅</w:t>
      </w:r>
      <w:r w:rsidRPr="005823DE">
        <w:rPr>
          <w:rFonts w:ascii="Times New Roman" w:hAnsi="Times New Roman" w:cs="Times New Roman"/>
          <w:lang w:val="bg-BG"/>
        </w:rPr>
        <w:t>60.3x8.7 и да бъде включена в колектора на атмосферен дренажен разширител.</w:t>
      </w:r>
    </w:p>
    <w:p w:rsidR="00B469D4" w:rsidRPr="00B469D4" w:rsidRDefault="00CB5153" w:rsidP="00B469D4">
      <w:pPr>
        <w:pStyle w:val="BodyText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Новата а</w:t>
      </w:r>
      <w:r w:rsidR="00B469D4" w:rsidRPr="00B469D4">
        <w:rPr>
          <w:rFonts w:ascii="Times New Roman" w:hAnsi="Times New Roman" w:cs="Times New Roman"/>
          <w:lang w:val="bg-BG"/>
        </w:rPr>
        <w:t>рматура е отворена при изпълнение на всички от следните условия:</w:t>
      </w:r>
    </w:p>
    <w:p w:rsidR="00B469D4" w:rsidRPr="00B469D4" w:rsidRDefault="00B469D4" w:rsidP="00B469D4">
      <w:pPr>
        <w:pStyle w:val="BodyText"/>
        <w:rPr>
          <w:rFonts w:ascii="Times New Roman" w:hAnsi="Times New Roman" w:cs="Times New Roman"/>
          <w:lang w:val="bg-BG"/>
        </w:rPr>
      </w:pPr>
      <w:r w:rsidRPr="00B469D4">
        <w:rPr>
          <w:rFonts w:ascii="Times New Roman" w:hAnsi="Times New Roman" w:cs="Times New Roman"/>
          <w:lang w:val="bg-BG"/>
        </w:rPr>
        <w:t>•</w:t>
      </w:r>
      <w:r w:rsidRPr="00B469D4">
        <w:rPr>
          <w:rFonts w:ascii="Times New Roman" w:hAnsi="Times New Roman" w:cs="Times New Roman"/>
          <w:lang w:val="bg-BG"/>
        </w:rPr>
        <w:tab/>
        <w:t>Подадена команда за пуск на функционална група</w:t>
      </w:r>
    </w:p>
    <w:p w:rsidR="00B469D4" w:rsidRPr="00B469D4" w:rsidRDefault="00B469D4" w:rsidP="00B469D4">
      <w:pPr>
        <w:pStyle w:val="BodyText"/>
        <w:rPr>
          <w:rFonts w:ascii="Times New Roman" w:hAnsi="Times New Roman" w:cs="Times New Roman"/>
          <w:lang w:val="bg-BG"/>
        </w:rPr>
      </w:pPr>
      <w:r w:rsidRPr="00B469D4">
        <w:rPr>
          <w:rFonts w:ascii="Times New Roman" w:hAnsi="Times New Roman" w:cs="Times New Roman"/>
          <w:lang w:val="bg-BG"/>
        </w:rPr>
        <w:t>•</w:t>
      </w:r>
      <w:r w:rsidRPr="00B469D4">
        <w:rPr>
          <w:rFonts w:ascii="Times New Roman" w:hAnsi="Times New Roman" w:cs="Times New Roman"/>
          <w:lang w:val="bg-BG"/>
        </w:rPr>
        <w:tab/>
        <w:t>Има огън в пещта</w:t>
      </w:r>
    </w:p>
    <w:p w:rsidR="00B469D4" w:rsidRPr="00B469D4" w:rsidRDefault="00B469D4" w:rsidP="00B469D4">
      <w:pPr>
        <w:pStyle w:val="BodyText"/>
        <w:rPr>
          <w:rFonts w:ascii="Times New Roman" w:hAnsi="Times New Roman" w:cs="Times New Roman"/>
          <w:lang w:val="bg-BG"/>
        </w:rPr>
      </w:pPr>
      <w:r w:rsidRPr="00B469D4">
        <w:rPr>
          <w:rFonts w:ascii="Times New Roman" w:hAnsi="Times New Roman" w:cs="Times New Roman"/>
          <w:lang w:val="bg-BG"/>
        </w:rPr>
        <w:t>•</w:t>
      </w:r>
      <w:r w:rsidRPr="00B469D4">
        <w:rPr>
          <w:rFonts w:ascii="Times New Roman" w:hAnsi="Times New Roman" w:cs="Times New Roman"/>
          <w:lang w:val="bg-BG"/>
        </w:rPr>
        <w:tab/>
      </w:r>
      <w:proofErr w:type="spellStart"/>
      <w:r w:rsidRPr="00B469D4">
        <w:rPr>
          <w:rFonts w:ascii="Times New Roman" w:hAnsi="Times New Roman" w:cs="Times New Roman"/>
          <w:lang w:val="bg-BG"/>
        </w:rPr>
        <w:t>Турбо</w:t>
      </w:r>
      <w:proofErr w:type="spellEnd"/>
      <w:r w:rsidRPr="00B469D4">
        <w:rPr>
          <w:rFonts w:ascii="Times New Roman" w:hAnsi="Times New Roman" w:cs="Times New Roman"/>
          <w:lang w:val="bg-BG"/>
        </w:rPr>
        <w:t xml:space="preserve"> Генератор (ТГ) не е в </w:t>
      </w:r>
      <w:proofErr w:type="spellStart"/>
      <w:r w:rsidRPr="00B469D4">
        <w:rPr>
          <w:rFonts w:ascii="Times New Roman" w:hAnsi="Times New Roman" w:cs="Times New Roman"/>
          <w:lang w:val="bg-BG"/>
        </w:rPr>
        <w:t>парал</w:t>
      </w:r>
      <w:proofErr w:type="spellEnd"/>
      <w:r w:rsidRPr="00B469D4">
        <w:rPr>
          <w:rFonts w:ascii="Times New Roman" w:hAnsi="Times New Roman" w:cs="Times New Roman"/>
          <w:lang w:val="bg-BG"/>
        </w:rPr>
        <w:t>.</w:t>
      </w:r>
    </w:p>
    <w:p w:rsidR="00B469D4" w:rsidRPr="00B469D4" w:rsidRDefault="00CB5153" w:rsidP="00B469D4">
      <w:pPr>
        <w:pStyle w:val="BodyText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>Новата а</w:t>
      </w:r>
      <w:r w:rsidRPr="00B469D4">
        <w:rPr>
          <w:rFonts w:ascii="Times New Roman" w:hAnsi="Times New Roman" w:cs="Times New Roman"/>
          <w:lang w:val="bg-BG"/>
        </w:rPr>
        <w:t>рматура</w:t>
      </w:r>
      <w:r w:rsidR="00B469D4" w:rsidRPr="00B469D4">
        <w:rPr>
          <w:rFonts w:ascii="Times New Roman" w:hAnsi="Times New Roman" w:cs="Times New Roman"/>
          <w:lang w:val="bg-BG"/>
        </w:rPr>
        <w:t xml:space="preserve"> затваря когато е изпълнено поне едно от следните условия:</w:t>
      </w:r>
    </w:p>
    <w:p w:rsidR="00B469D4" w:rsidRPr="00B469D4" w:rsidRDefault="00B469D4" w:rsidP="00B469D4">
      <w:pPr>
        <w:pStyle w:val="BodyText"/>
        <w:rPr>
          <w:rFonts w:ascii="Times New Roman" w:hAnsi="Times New Roman" w:cs="Times New Roman"/>
          <w:lang w:val="bg-BG"/>
        </w:rPr>
      </w:pPr>
      <w:r w:rsidRPr="00B469D4">
        <w:rPr>
          <w:rFonts w:ascii="Times New Roman" w:hAnsi="Times New Roman" w:cs="Times New Roman"/>
          <w:lang w:val="bg-BG"/>
        </w:rPr>
        <w:t>•</w:t>
      </w:r>
      <w:r w:rsidRPr="00B469D4">
        <w:rPr>
          <w:rFonts w:ascii="Times New Roman" w:hAnsi="Times New Roman" w:cs="Times New Roman"/>
          <w:lang w:val="bg-BG"/>
        </w:rPr>
        <w:tab/>
        <w:t xml:space="preserve">ТГ е в паралел и е изпълнено условие </w:t>
      </w:r>
      <w:proofErr w:type="spellStart"/>
      <w:r w:rsidRPr="00B469D4">
        <w:rPr>
          <w:rFonts w:ascii="Times New Roman" w:hAnsi="Times New Roman" w:cs="Times New Roman"/>
          <w:lang w:val="bg-BG"/>
        </w:rPr>
        <w:t>Generation</w:t>
      </w:r>
      <w:proofErr w:type="spellEnd"/>
      <w:r w:rsidRPr="00B469D4">
        <w:rPr>
          <w:rFonts w:ascii="Times New Roman" w:hAnsi="Times New Roman" w:cs="Times New Roman"/>
          <w:lang w:val="bg-BG"/>
        </w:rPr>
        <w:t xml:space="preserve"> ≥ 30MW с време закъснение 60сек.</w:t>
      </w:r>
    </w:p>
    <w:p w:rsidR="00B469D4" w:rsidRPr="00B469D4" w:rsidRDefault="00B469D4" w:rsidP="00B469D4">
      <w:pPr>
        <w:pStyle w:val="BodyText"/>
        <w:rPr>
          <w:rFonts w:ascii="Times New Roman" w:hAnsi="Times New Roman" w:cs="Times New Roman"/>
          <w:lang w:val="bg-BG"/>
        </w:rPr>
      </w:pPr>
      <w:r w:rsidRPr="00B469D4">
        <w:rPr>
          <w:rFonts w:ascii="Times New Roman" w:hAnsi="Times New Roman" w:cs="Times New Roman"/>
          <w:lang w:val="bg-BG"/>
        </w:rPr>
        <w:t>•</w:t>
      </w:r>
      <w:r w:rsidRPr="00B469D4">
        <w:rPr>
          <w:rFonts w:ascii="Times New Roman" w:hAnsi="Times New Roman" w:cs="Times New Roman"/>
          <w:lang w:val="bg-BG"/>
        </w:rPr>
        <w:tab/>
        <w:t>Няма огън в пещта</w:t>
      </w:r>
    </w:p>
    <w:p w:rsidR="00184671" w:rsidRDefault="00B469D4" w:rsidP="00B469D4">
      <w:pPr>
        <w:pStyle w:val="BodyText"/>
        <w:rPr>
          <w:rFonts w:ascii="Times New Roman" w:hAnsi="Times New Roman" w:cs="Times New Roman"/>
          <w:lang w:val="bg-BG"/>
        </w:rPr>
      </w:pPr>
      <w:r w:rsidRPr="00B469D4">
        <w:rPr>
          <w:rFonts w:ascii="Times New Roman" w:hAnsi="Times New Roman" w:cs="Times New Roman"/>
          <w:lang w:val="bg-BG"/>
        </w:rPr>
        <w:t>•</w:t>
      </w:r>
      <w:r w:rsidRPr="00B469D4">
        <w:rPr>
          <w:rFonts w:ascii="Times New Roman" w:hAnsi="Times New Roman" w:cs="Times New Roman"/>
          <w:lang w:val="bg-BG"/>
        </w:rPr>
        <w:tab/>
        <w:t>Подадена е команда стоп на функционалната група.</w:t>
      </w:r>
    </w:p>
    <w:p w:rsidR="00184671" w:rsidRDefault="00184671">
      <w:pPr>
        <w:spacing w:before="0"/>
        <w:ind w:firstLine="0"/>
        <w:jc w:val="left"/>
        <w:rPr>
          <w:kern w:val="22"/>
          <w:szCs w:val="24"/>
        </w:rPr>
      </w:pPr>
      <w:r>
        <w:br w:type="page"/>
      </w:r>
    </w:p>
    <w:p w:rsidR="00184671" w:rsidRPr="005823DE" w:rsidRDefault="00184671" w:rsidP="00541551">
      <w:pPr>
        <w:pStyle w:val="BodyText"/>
        <w:rPr>
          <w:rFonts w:ascii="Times New Roman" w:hAnsi="Times New Roman" w:cs="Times New Roman"/>
          <w:lang w:val="bg-BG"/>
        </w:rPr>
      </w:pPr>
    </w:p>
    <w:p w:rsidR="00A8120E" w:rsidRDefault="00A8120E" w:rsidP="00817942">
      <w:pPr>
        <w:pStyle w:val="Heading1"/>
        <w:ind w:right="1"/>
      </w:pPr>
      <w:bookmarkStart w:id="18" w:name="_Toc426018373"/>
      <w:bookmarkStart w:id="19" w:name="_Toc426112703"/>
      <w:r>
        <w:t>Механични характеристики на използваните стомани</w:t>
      </w:r>
      <w:bookmarkEnd w:id="18"/>
      <w:bookmarkEnd w:id="19"/>
    </w:p>
    <w:p w:rsidR="00B31388" w:rsidRPr="00184671" w:rsidRDefault="00067C43" w:rsidP="00364E4F">
      <w:pPr>
        <w:pStyle w:val="BodyText"/>
        <w:rPr>
          <w:rFonts w:ascii="Times New Roman" w:hAnsi="Times New Roman" w:cs="Times New Roman"/>
          <w:lang w:val="bg-BG"/>
        </w:rPr>
      </w:pPr>
      <w:r w:rsidRPr="00184671">
        <w:rPr>
          <w:rFonts w:ascii="Times New Roman" w:hAnsi="Times New Roman" w:cs="Times New Roman"/>
          <w:lang w:val="bg-BG"/>
        </w:rPr>
        <w:t xml:space="preserve">В </w:t>
      </w:r>
      <w:r w:rsidR="00331C90">
        <w:fldChar w:fldCharType="begin"/>
      </w:r>
      <w:r w:rsidR="00331C90" w:rsidRPr="003F7C28">
        <w:rPr>
          <w:lang w:val="ru-RU"/>
        </w:rPr>
        <w:instrText xml:space="preserve"> </w:instrText>
      </w:r>
      <w:r w:rsidR="00331C90">
        <w:instrText>REF</w:instrText>
      </w:r>
      <w:r w:rsidR="00331C90" w:rsidRPr="003F7C28">
        <w:rPr>
          <w:lang w:val="ru-RU"/>
        </w:rPr>
        <w:instrText xml:space="preserve"> _</w:instrText>
      </w:r>
      <w:r w:rsidR="00331C90">
        <w:instrText>Ref</w:instrText>
      </w:r>
      <w:r w:rsidR="00331C90" w:rsidRPr="003F7C28">
        <w:rPr>
          <w:lang w:val="ru-RU"/>
        </w:rPr>
        <w:instrText>426116125 \</w:instrText>
      </w:r>
      <w:r w:rsidR="00331C90">
        <w:instrText>h</w:instrText>
      </w:r>
      <w:r w:rsidR="00331C90" w:rsidRPr="003F7C28">
        <w:rPr>
          <w:lang w:val="ru-RU"/>
        </w:rPr>
        <w:instrText xml:space="preserve">  \* </w:instrText>
      </w:r>
      <w:r w:rsidR="00331C90">
        <w:instrText>MERGEFORMAT</w:instrText>
      </w:r>
      <w:r w:rsidR="00331C90" w:rsidRPr="003F7C28">
        <w:rPr>
          <w:lang w:val="ru-RU"/>
        </w:rPr>
        <w:instrText xml:space="preserve"> </w:instrText>
      </w:r>
      <w:r w:rsidR="00331C90">
        <w:fldChar w:fldCharType="separate"/>
      </w:r>
      <w:r w:rsidR="00C95F46" w:rsidRPr="00C95F46">
        <w:rPr>
          <w:rFonts w:ascii="Times New Roman" w:hAnsi="Times New Roman" w:cs="Times New Roman"/>
          <w:lang w:val="bg-BG"/>
        </w:rPr>
        <w:t>Таблица 4</w:t>
      </w:r>
      <w:r w:rsidR="00C95F46" w:rsidRPr="00C95F46">
        <w:rPr>
          <w:rFonts w:ascii="Times New Roman" w:hAnsi="Times New Roman" w:cs="Times New Roman"/>
          <w:lang w:val="bg-BG"/>
        </w:rPr>
        <w:noBreakHyphen/>
        <w:t>1</w:t>
      </w:r>
      <w:r w:rsidR="00331C90">
        <w:fldChar w:fldCharType="end"/>
      </w:r>
      <w:r w:rsidRPr="00184671">
        <w:rPr>
          <w:rFonts w:ascii="Times New Roman" w:hAnsi="Times New Roman" w:cs="Times New Roman"/>
          <w:lang w:val="bg-BG"/>
        </w:rPr>
        <w:t xml:space="preserve"> са представени механичните характеристики на стомана X10CrMoVNb9-1, от която са направени дренаж</w:t>
      </w:r>
      <w:r w:rsidR="00184671">
        <w:rPr>
          <w:rFonts w:ascii="Times New Roman" w:hAnsi="Times New Roman" w:cs="Times New Roman"/>
          <w:lang w:val="bg-BG"/>
        </w:rPr>
        <w:t>ните линии на главен паропровод.</w:t>
      </w:r>
    </w:p>
    <w:p w:rsidR="00067C43" w:rsidRPr="00184671" w:rsidRDefault="00067C43" w:rsidP="00364E4F">
      <w:pPr>
        <w:pStyle w:val="BodyText"/>
        <w:rPr>
          <w:rFonts w:ascii="Times New Roman" w:hAnsi="Times New Roman" w:cs="Times New Roman"/>
          <w:lang w:val="bg-BG"/>
        </w:rPr>
      </w:pPr>
      <w:r w:rsidRPr="00184671">
        <w:rPr>
          <w:rFonts w:ascii="Times New Roman" w:hAnsi="Times New Roman" w:cs="Times New Roman"/>
          <w:lang w:val="bg-BG"/>
        </w:rPr>
        <w:t xml:space="preserve">В </w:t>
      </w:r>
      <w:r w:rsidR="00331C90">
        <w:fldChar w:fldCharType="begin"/>
      </w:r>
      <w:r w:rsidR="00331C90" w:rsidRPr="003F7C28">
        <w:rPr>
          <w:lang w:val="ru-RU"/>
        </w:rPr>
        <w:instrText xml:space="preserve"> </w:instrText>
      </w:r>
      <w:r w:rsidR="00331C90">
        <w:instrText>REF</w:instrText>
      </w:r>
      <w:r w:rsidR="00331C90" w:rsidRPr="003F7C28">
        <w:rPr>
          <w:lang w:val="ru-RU"/>
        </w:rPr>
        <w:instrText xml:space="preserve"> _</w:instrText>
      </w:r>
      <w:r w:rsidR="00331C90">
        <w:instrText>Ref</w:instrText>
      </w:r>
      <w:r w:rsidR="00331C90" w:rsidRPr="003F7C28">
        <w:rPr>
          <w:lang w:val="ru-RU"/>
        </w:rPr>
        <w:instrText>426116128 \</w:instrText>
      </w:r>
      <w:r w:rsidR="00331C90">
        <w:instrText>h</w:instrText>
      </w:r>
      <w:r w:rsidR="00331C90" w:rsidRPr="003F7C28">
        <w:rPr>
          <w:lang w:val="ru-RU"/>
        </w:rPr>
        <w:instrText xml:space="preserve">  \* </w:instrText>
      </w:r>
      <w:r w:rsidR="00331C90">
        <w:instrText>MERGEFORMAT</w:instrText>
      </w:r>
      <w:r w:rsidR="00331C90" w:rsidRPr="003F7C28">
        <w:rPr>
          <w:lang w:val="ru-RU"/>
        </w:rPr>
        <w:instrText xml:space="preserve"> </w:instrText>
      </w:r>
      <w:r w:rsidR="00331C90">
        <w:fldChar w:fldCharType="separate"/>
      </w:r>
      <w:r w:rsidR="00C95F46" w:rsidRPr="00C95F46">
        <w:rPr>
          <w:rFonts w:ascii="Times New Roman" w:hAnsi="Times New Roman" w:cs="Times New Roman"/>
          <w:lang w:val="bg-BG"/>
        </w:rPr>
        <w:t>Таблица 4</w:t>
      </w:r>
      <w:r w:rsidR="00C95F46" w:rsidRPr="00C95F46">
        <w:rPr>
          <w:rFonts w:ascii="Times New Roman" w:hAnsi="Times New Roman" w:cs="Times New Roman"/>
          <w:lang w:val="bg-BG"/>
        </w:rPr>
        <w:noBreakHyphen/>
        <w:t>2</w:t>
      </w:r>
      <w:r w:rsidR="00331C90">
        <w:fldChar w:fldCharType="end"/>
      </w:r>
      <w:r w:rsidRPr="00184671">
        <w:rPr>
          <w:rFonts w:ascii="Times New Roman" w:hAnsi="Times New Roman" w:cs="Times New Roman"/>
          <w:lang w:val="bg-BG"/>
        </w:rPr>
        <w:t xml:space="preserve"> са представени механичните характеристики на стомана </w:t>
      </w:r>
      <w:r w:rsidR="00184671" w:rsidRPr="00184671">
        <w:rPr>
          <w:rFonts w:ascii="Times New Roman" w:hAnsi="Times New Roman" w:cs="Times New Roman"/>
          <w:lang w:val="bg-BG"/>
        </w:rPr>
        <w:t>10CrMo9-10</w:t>
      </w:r>
      <w:r w:rsidRPr="00184671">
        <w:rPr>
          <w:rFonts w:ascii="Times New Roman" w:hAnsi="Times New Roman" w:cs="Times New Roman"/>
          <w:lang w:val="bg-BG"/>
        </w:rPr>
        <w:t xml:space="preserve">, от която са направени </w:t>
      </w:r>
      <w:r w:rsidR="00184671">
        <w:rPr>
          <w:rFonts w:ascii="Times New Roman" w:hAnsi="Times New Roman" w:cs="Times New Roman"/>
          <w:lang w:val="bg-BG"/>
        </w:rPr>
        <w:t xml:space="preserve">дъното и колектора </w:t>
      </w:r>
      <w:r w:rsidR="00184671" w:rsidRPr="005823DE">
        <w:rPr>
          <w:rFonts w:ascii="Times New Roman" w:hAnsi="Times New Roman" w:cs="Times New Roman"/>
          <w:lang w:val="bg-BG"/>
        </w:rPr>
        <w:t>в колектора на атмосферен дренажен разширител</w:t>
      </w:r>
      <w:r w:rsidR="00184671">
        <w:rPr>
          <w:rFonts w:ascii="Times New Roman" w:hAnsi="Times New Roman" w:cs="Times New Roman"/>
          <w:lang w:val="bg-BG"/>
        </w:rPr>
        <w:t>.</w:t>
      </w:r>
    </w:p>
    <w:p w:rsidR="00184671" w:rsidRDefault="00184671" w:rsidP="00364E4F">
      <w:pPr>
        <w:pStyle w:val="BodyText"/>
        <w:rPr>
          <w:lang w:val="bg-BG"/>
        </w:rPr>
      </w:pPr>
    </w:p>
    <w:p w:rsidR="00B31388" w:rsidRPr="00067C43" w:rsidRDefault="00B31388" w:rsidP="00067C43">
      <w:pPr>
        <w:pStyle w:val="Caption"/>
        <w:rPr>
          <w:b w:val="0"/>
          <w:sz w:val="20"/>
        </w:rPr>
      </w:pPr>
      <w:bookmarkStart w:id="20" w:name="_Ref426116125"/>
      <w:bookmarkStart w:id="21" w:name="_Toc426122042"/>
      <w:r w:rsidRPr="00067C43">
        <w:rPr>
          <w:b w:val="0"/>
          <w:sz w:val="20"/>
        </w:rPr>
        <w:t xml:space="preserve">Таблица </w:t>
      </w:r>
      <w:r w:rsidR="00941F63" w:rsidRPr="00067C43">
        <w:rPr>
          <w:b w:val="0"/>
          <w:sz w:val="20"/>
        </w:rPr>
        <w:fldChar w:fldCharType="begin"/>
      </w:r>
      <w:r w:rsidR="00067C43" w:rsidRPr="00067C43">
        <w:rPr>
          <w:b w:val="0"/>
          <w:sz w:val="20"/>
        </w:rPr>
        <w:instrText xml:space="preserve"> STYLEREF 1 \s </w:instrText>
      </w:r>
      <w:r w:rsidR="00941F63" w:rsidRPr="00067C43">
        <w:rPr>
          <w:b w:val="0"/>
          <w:sz w:val="20"/>
        </w:rPr>
        <w:fldChar w:fldCharType="separate"/>
      </w:r>
      <w:r w:rsidR="00C95F46">
        <w:rPr>
          <w:b w:val="0"/>
          <w:noProof/>
          <w:sz w:val="20"/>
        </w:rPr>
        <w:t>4</w:t>
      </w:r>
      <w:r w:rsidR="00941F63" w:rsidRPr="00067C43">
        <w:rPr>
          <w:b w:val="0"/>
          <w:sz w:val="20"/>
        </w:rPr>
        <w:fldChar w:fldCharType="end"/>
      </w:r>
      <w:r w:rsidR="00067C43" w:rsidRPr="00067C43">
        <w:rPr>
          <w:b w:val="0"/>
          <w:sz w:val="20"/>
        </w:rPr>
        <w:noBreakHyphen/>
      </w:r>
      <w:r w:rsidR="00941F63" w:rsidRPr="00067C43">
        <w:rPr>
          <w:b w:val="0"/>
          <w:sz w:val="20"/>
        </w:rPr>
        <w:fldChar w:fldCharType="begin"/>
      </w:r>
      <w:r w:rsidR="00067C43" w:rsidRPr="00067C43">
        <w:rPr>
          <w:b w:val="0"/>
          <w:sz w:val="20"/>
        </w:rPr>
        <w:instrText xml:space="preserve"> SEQ Таблица \* ARABIC \s 1 </w:instrText>
      </w:r>
      <w:r w:rsidR="00941F63" w:rsidRPr="00067C43">
        <w:rPr>
          <w:b w:val="0"/>
          <w:sz w:val="20"/>
        </w:rPr>
        <w:fldChar w:fldCharType="separate"/>
      </w:r>
      <w:r w:rsidR="00C95F46">
        <w:rPr>
          <w:b w:val="0"/>
          <w:noProof/>
          <w:sz w:val="20"/>
        </w:rPr>
        <w:t>1</w:t>
      </w:r>
      <w:r w:rsidR="00941F63" w:rsidRPr="00067C43">
        <w:rPr>
          <w:b w:val="0"/>
          <w:sz w:val="20"/>
        </w:rPr>
        <w:fldChar w:fldCharType="end"/>
      </w:r>
      <w:bookmarkEnd w:id="20"/>
      <w:r w:rsidRPr="00067C43">
        <w:rPr>
          <w:b w:val="0"/>
          <w:sz w:val="20"/>
        </w:rPr>
        <w:t>. Механични характеристики на легирана стомана X10CrMoVNb9-1</w:t>
      </w:r>
      <w:bookmarkEnd w:id="21"/>
    </w:p>
    <w:tbl>
      <w:tblPr>
        <w:tblW w:w="9227" w:type="dxa"/>
        <w:tblInd w:w="95" w:type="dxa"/>
        <w:tblLook w:val="04A0" w:firstRow="1" w:lastRow="0" w:firstColumn="1" w:lastColumn="0" w:noHBand="0" w:noVBand="1"/>
      </w:tblPr>
      <w:tblGrid>
        <w:gridCol w:w="1315"/>
        <w:gridCol w:w="1250"/>
        <w:gridCol w:w="1559"/>
        <w:gridCol w:w="1276"/>
        <w:gridCol w:w="1134"/>
        <w:gridCol w:w="1134"/>
        <w:gridCol w:w="1559"/>
      </w:tblGrid>
      <w:tr w:rsidR="00E113CD" w:rsidRPr="00A8120E" w:rsidTr="00EB127A">
        <w:trPr>
          <w:trHeight w:val="833"/>
          <w:tblHeader/>
        </w:trPr>
        <w:tc>
          <w:tcPr>
            <w:tcW w:w="131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eastAsia="en-GB"/>
              </w:rPr>
              <w:t>Температура</w:t>
            </w:r>
          </w:p>
        </w:tc>
        <w:tc>
          <w:tcPr>
            <w:tcW w:w="12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eastAsia="en-GB"/>
              </w:rPr>
              <w:t xml:space="preserve">Модул на </w:t>
            </w:r>
            <w:proofErr w:type="spellStart"/>
            <w:r w:rsidRPr="00A8120E">
              <w:rPr>
                <w:color w:val="000000"/>
                <w:kern w:val="0"/>
                <w:sz w:val="20"/>
                <w:lang w:eastAsia="en-GB"/>
              </w:rPr>
              <w:t>Юнг</w:t>
            </w:r>
            <w:proofErr w:type="spellEnd"/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eastAsia="en-GB"/>
              </w:rPr>
              <w:t>Термични деформации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Rp0.2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A8120E">
              <w:rPr>
                <w:color w:val="000000"/>
                <w:kern w:val="0"/>
                <w:sz w:val="20"/>
                <w:lang w:val="en-GB" w:eastAsia="en-GB"/>
              </w:rPr>
              <w:t>Sh</w:t>
            </w:r>
            <w:proofErr w:type="spellEnd"/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Rp0.1creep 100000h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A8120E">
              <w:rPr>
                <w:color w:val="000000"/>
                <w:kern w:val="0"/>
                <w:sz w:val="20"/>
                <w:lang w:val="en-GB" w:eastAsia="en-GB"/>
              </w:rPr>
              <w:t>Rt</w:t>
            </w:r>
            <w:proofErr w:type="spellEnd"/>
            <w:r>
              <w:rPr>
                <w:color w:val="000000"/>
                <w:kern w:val="0"/>
                <w:sz w:val="20"/>
                <w:lang w:eastAsia="en-GB"/>
              </w:rPr>
              <w:t xml:space="preserve"> </w:t>
            </w:r>
            <w:r w:rsidRPr="00A8120E">
              <w:rPr>
                <w:color w:val="000000"/>
                <w:kern w:val="0"/>
                <w:sz w:val="20"/>
                <w:lang w:val="en-GB" w:eastAsia="en-GB"/>
              </w:rPr>
              <w:t>creep 100000h</w:t>
            </w:r>
          </w:p>
        </w:tc>
      </w:tr>
      <w:tr w:rsidR="00E113CD" w:rsidRPr="00A8120E" w:rsidTr="00EB127A">
        <w:trPr>
          <w:trHeight w:val="315"/>
          <w:tblHeader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C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A8120E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(mm/mm)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A8120E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A8120E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A8120E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  <w:hideMark/>
          </w:tcPr>
          <w:p w:rsidR="00A8120E" w:rsidRPr="00A8120E" w:rsidRDefault="00A8120E" w:rsidP="00A8120E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A8120E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219305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-0.00021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450.00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eastAsia="en-GB"/>
              </w:rPr>
              <w:t> 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217972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450.00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150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209973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0.001443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410.00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273.33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206973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0.002034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380.00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253.33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250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202973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0.002645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370.00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246.67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198974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0.003276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360.00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240.00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350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194975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0.003894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350.00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233.33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400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189975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0.00456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340.00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226.67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450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185976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0.005203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320.00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213.33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 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500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180976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0.005904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300.00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200.00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213.00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253.00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550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174977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0.006572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270.00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180.00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132.00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162.00</w:t>
            </w:r>
          </w:p>
        </w:tc>
      </w:tr>
      <w:tr w:rsidR="00E113CD" w:rsidRPr="00A8120E" w:rsidTr="00E113CD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600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167978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0.007308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215.00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143.33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77.00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A8120E" w:rsidRPr="00A8120E" w:rsidRDefault="00A8120E" w:rsidP="00A8120E">
            <w:pPr>
              <w:spacing w:before="0"/>
              <w:ind w:firstLine="0"/>
              <w:jc w:val="right"/>
              <w:rPr>
                <w:color w:val="000000"/>
                <w:kern w:val="0"/>
                <w:sz w:val="20"/>
                <w:lang w:val="en-GB" w:eastAsia="en-GB"/>
              </w:rPr>
            </w:pPr>
            <w:r w:rsidRPr="00A8120E">
              <w:rPr>
                <w:color w:val="000000"/>
                <w:kern w:val="0"/>
                <w:sz w:val="20"/>
                <w:lang w:val="en-GB" w:eastAsia="en-GB"/>
              </w:rPr>
              <w:t>90.00</w:t>
            </w:r>
          </w:p>
        </w:tc>
      </w:tr>
    </w:tbl>
    <w:p w:rsidR="00FE4CE4" w:rsidRDefault="00FE4CE4" w:rsidP="00A8120E"/>
    <w:p w:rsidR="00FE4CE4" w:rsidRPr="00067C43" w:rsidRDefault="00B31388" w:rsidP="00067C43">
      <w:pPr>
        <w:pStyle w:val="Caption"/>
        <w:rPr>
          <w:b w:val="0"/>
          <w:sz w:val="20"/>
        </w:rPr>
      </w:pPr>
      <w:bookmarkStart w:id="22" w:name="_Ref426116128"/>
      <w:bookmarkStart w:id="23" w:name="_Toc353267741"/>
      <w:bookmarkStart w:id="24" w:name="_Toc426122043"/>
      <w:r w:rsidRPr="00067C43">
        <w:rPr>
          <w:b w:val="0"/>
          <w:sz w:val="20"/>
        </w:rPr>
        <w:t xml:space="preserve">Таблица </w:t>
      </w:r>
      <w:r w:rsidR="00941F63" w:rsidRPr="00067C43">
        <w:rPr>
          <w:b w:val="0"/>
          <w:sz w:val="20"/>
        </w:rPr>
        <w:fldChar w:fldCharType="begin"/>
      </w:r>
      <w:r w:rsidR="00067C43" w:rsidRPr="00067C43">
        <w:rPr>
          <w:b w:val="0"/>
          <w:sz w:val="20"/>
        </w:rPr>
        <w:instrText xml:space="preserve"> STYLEREF 1 \s </w:instrText>
      </w:r>
      <w:r w:rsidR="00941F63" w:rsidRPr="00067C43">
        <w:rPr>
          <w:b w:val="0"/>
          <w:sz w:val="20"/>
        </w:rPr>
        <w:fldChar w:fldCharType="separate"/>
      </w:r>
      <w:r w:rsidR="00C95F46">
        <w:rPr>
          <w:b w:val="0"/>
          <w:noProof/>
          <w:sz w:val="20"/>
        </w:rPr>
        <w:t>4</w:t>
      </w:r>
      <w:r w:rsidR="00941F63" w:rsidRPr="00067C43">
        <w:rPr>
          <w:b w:val="0"/>
          <w:sz w:val="20"/>
        </w:rPr>
        <w:fldChar w:fldCharType="end"/>
      </w:r>
      <w:r w:rsidR="00067C43" w:rsidRPr="00067C43">
        <w:rPr>
          <w:b w:val="0"/>
          <w:sz w:val="20"/>
        </w:rPr>
        <w:noBreakHyphen/>
      </w:r>
      <w:r w:rsidR="00941F63" w:rsidRPr="00067C43">
        <w:rPr>
          <w:b w:val="0"/>
          <w:sz w:val="20"/>
        </w:rPr>
        <w:fldChar w:fldCharType="begin"/>
      </w:r>
      <w:r w:rsidR="00067C43" w:rsidRPr="00067C43">
        <w:rPr>
          <w:b w:val="0"/>
          <w:sz w:val="20"/>
        </w:rPr>
        <w:instrText xml:space="preserve"> SEQ Таблица \* ARABIC \s 1 </w:instrText>
      </w:r>
      <w:r w:rsidR="00941F63" w:rsidRPr="00067C43">
        <w:rPr>
          <w:b w:val="0"/>
          <w:sz w:val="20"/>
        </w:rPr>
        <w:fldChar w:fldCharType="separate"/>
      </w:r>
      <w:r w:rsidR="00C95F46">
        <w:rPr>
          <w:b w:val="0"/>
          <w:noProof/>
          <w:sz w:val="20"/>
        </w:rPr>
        <w:t>2</w:t>
      </w:r>
      <w:r w:rsidR="00941F63" w:rsidRPr="00067C43">
        <w:rPr>
          <w:b w:val="0"/>
          <w:sz w:val="20"/>
        </w:rPr>
        <w:fldChar w:fldCharType="end"/>
      </w:r>
      <w:bookmarkEnd w:id="22"/>
      <w:r w:rsidRPr="00067C43">
        <w:rPr>
          <w:b w:val="0"/>
          <w:sz w:val="20"/>
        </w:rPr>
        <w:t>. Механични характеристики на легирана стомана 10CrMo9-10</w:t>
      </w:r>
      <w:bookmarkEnd w:id="23"/>
      <w:bookmarkEnd w:id="24"/>
    </w:p>
    <w:tbl>
      <w:tblPr>
        <w:tblW w:w="9227" w:type="dxa"/>
        <w:tblInd w:w="95" w:type="dxa"/>
        <w:tblLook w:val="04A0" w:firstRow="1" w:lastRow="0" w:firstColumn="1" w:lastColumn="0" w:noHBand="0" w:noVBand="1"/>
      </w:tblPr>
      <w:tblGrid>
        <w:gridCol w:w="1315"/>
        <w:gridCol w:w="1250"/>
        <w:gridCol w:w="1559"/>
        <w:gridCol w:w="1276"/>
        <w:gridCol w:w="1134"/>
        <w:gridCol w:w="1134"/>
        <w:gridCol w:w="1559"/>
      </w:tblGrid>
      <w:tr w:rsidR="00FE4CE4" w:rsidRPr="00FE4CE4" w:rsidTr="00EB127A">
        <w:trPr>
          <w:trHeight w:val="1035"/>
          <w:tblHeader/>
        </w:trPr>
        <w:tc>
          <w:tcPr>
            <w:tcW w:w="131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FE4CE4">
              <w:rPr>
                <w:color w:val="000000"/>
                <w:kern w:val="0"/>
                <w:sz w:val="20"/>
                <w:lang w:eastAsia="en-GB"/>
              </w:rPr>
              <w:t>Температура</w:t>
            </w:r>
          </w:p>
        </w:tc>
        <w:tc>
          <w:tcPr>
            <w:tcW w:w="12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FE4CE4">
              <w:rPr>
                <w:color w:val="000000"/>
                <w:kern w:val="0"/>
                <w:sz w:val="20"/>
                <w:lang w:eastAsia="en-GB"/>
              </w:rPr>
              <w:t xml:space="preserve">Модул на </w:t>
            </w:r>
            <w:proofErr w:type="spellStart"/>
            <w:r w:rsidRPr="00FE4CE4">
              <w:rPr>
                <w:color w:val="000000"/>
                <w:kern w:val="0"/>
                <w:sz w:val="20"/>
                <w:lang w:eastAsia="en-GB"/>
              </w:rPr>
              <w:t>Юнг</w:t>
            </w:r>
            <w:proofErr w:type="spellEnd"/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FE4CE4">
              <w:rPr>
                <w:color w:val="000000"/>
                <w:kern w:val="0"/>
                <w:sz w:val="20"/>
                <w:lang w:eastAsia="en-GB"/>
              </w:rPr>
              <w:t>Термични деформации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FE4CE4">
              <w:rPr>
                <w:color w:val="000000"/>
                <w:kern w:val="0"/>
                <w:sz w:val="20"/>
                <w:lang w:val="en-GB" w:eastAsia="en-GB"/>
              </w:rPr>
              <w:t>Rp0.2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FE4CE4">
              <w:rPr>
                <w:color w:val="000000"/>
                <w:kern w:val="0"/>
                <w:sz w:val="20"/>
                <w:lang w:val="en-GB" w:eastAsia="en-GB"/>
              </w:rPr>
              <w:t>Sh</w:t>
            </w:r>
            <w:proofErr w:type="spellEnd"/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FE4CE4">
              <w:rPr>
                <w:color w:val="000000"/>
                <w:kern w:val="0"/>
                <w:sz w:val="20"/>
                <w:lang w:val="en-GB" w:eastAsia="en-GB"/>
              </w:rPr>
              <w:t>Rp0.1creep 100000h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FE4CE4">
              <w:rPr>
                <w:color w:val="000000"/>
                <w:kern w:val="0"/>
                <w:sz w:val="20"/>
                <w:lang w:val="en-GB" w:eastAsia="en-GB"/>
              </w:rPr>
              <w:t>Rt</w:t>
            </w:r>
            <w:proofErr w:type="spellEnd"/>
            <w:r w:rsidRPr="00FE4CE4">
              <w:rPr>
                <w:color w:val="000000"/>
                <w:kern w:val="0"/>
                <w:sz w:val="20"/>
                <w:lang w:val="en-GB" w:eastAsia="en-GB"/>
              </w:rPr>
              <w:t xml:space="preserve"> creep 100000h</w:t>
            </w:r>
          </w:p>
        </w:tc>
      </w:tr>
      <w:tr w:rsidR="00FE4CE4" w:rsidRPr="00FE4CE4" w:rsidTr="00EB127A">
        <w:trPr>
          <w:trHeight w:val="315"/>
          <w:tblHeader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FE4CE4">
              <w:rPr>
                <w:color w:val="000000"/>
                <w:kern w:val="0"/>
                <w:sz w:val="20"/>
                <w:lang w:val="en-GB" w:eastAsia="en-GB"/>
              </w:rPr>
              <w:t>C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FE4CE4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r w:rsidRPr="00FE4CE4">
              <w:rPr>
                <w:color w:val="000000"/>
                <w:kern w:val="0"/>
                <w:sz w:val="20"/>
                <w:lang w:val="en-GB" w:eastAsia="en-GB"/>
              </w:rPr>
              <w:t>(mm/mm)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FE4CE4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FE4CE4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FE4CE4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hideMark/>
          </w:tcPr>
          <w:p w:rsidR="00FE4CE4" w:rsidRPr="00FE4CE4" w:rsidRDefault="00FE4CE4" w:rsidP="00FE4CE4">
            <w:pPr>
              <w:spacing w:before="0"/>
              <w:ind w:firstLine="0"/>
              <w:jc w:val="center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FE4CE4">
              <w:rPr>
                <w:color w:val="000000"/>
                <w:kern w:val="0"/>
                <w:sz w:val="20"/>
                <w:lang w:val="en-GB" w:eastAsia="en-GB"/>
              </w:rPr>
              <w:t>MPa</w:t>
            </w:r>
            <w:proofErr w:type="spellEnd"/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217971.50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0.000000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288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192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212972.15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0.000872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266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lef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lef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150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209972.55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0.001443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254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169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206972.94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0.002034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248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250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202973.46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0.002645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243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162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300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198973.98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0.003276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157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350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194974.51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0.003894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lastRenderedPageBreak/>
              <w:t>400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189975.16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0.004560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141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 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450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185975.68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0.005203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197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166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221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500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180976.34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0.005904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185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FE4CE4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103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135</w:t>
            </w:r>
          </w:p>
        </w:tc>
      </w:tr>
      <w:tr w:rsidR="00C14ED6" w:rsidRPr="00C14ED6" w:rsidTr="00EB127A">
        <w:trPr>
          <w:trHeight w:val="315"/>
        </w:trPr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550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174977.12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0.006572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14ED6" w:rsidRPr="00C14ED6" w:rsidRDefault="00C14ED6" w:rsidP="00C14ED6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165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14ED6" w:rsidRPr="00FE4CE4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110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49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14ED6" w:rsidRPr="00C14ED6" w:rsidRDefault="00C14ED6" w:rsidP="00FE4CE4">
            <w:pPr>
              <w:spacing w:before="0"/>
              <w:ind w:firstLine="0"/>
              <w:jc w:val="right"/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</w:pPr>
            <w:r w:rsidRPr="00C14ED6">
              <w:rPr>
                <w:rFonts w:ascii="Calibri" w:hAnsi="Calibri"/>
                <w:color w:val="000000"/>
                <w:kern w:val="0"/>
                <w:sz w:val="22"/>
                <w:szCs w:val="22"/>
                <w:lang w:eastAsia="en-GB"/>
              </w:rPr>
              <w:t>68</w:t>
            </w:r>
          </w:p>
        </w:tc>
      </w:tr>
    </w:tbl>
    <w:p w:rsidR="00FD7DC0" w:rsidRDefault="00FD7DC0" w:rsidP="00A8120E">
      <w:pPr>
        <w:rPr>
          <w:lang w:val="en-GB"/>
        </w:rPr>
      </w:pPr>
    </w:p>
    <w:p w:rsidR="00FD7DC0" w:rsidRPr="005C3442" w:rsidRDefault="005C3442" w:rsidP="00A8120E">
      <w:r>
        <w:t xml:space="preserve">Допустимите напрежения в </w:t>
      </w:r>
      <w:r w:rsidR="00941F63">
        <w:fldChar w:fldCharType="begin"/>
      </w:r>
      <w:r>
        <w:instrText xml:space="preserve"> REF _Ref426116125 \h </w:instrText>
      </w:r>
      <w:r w:rsidR="00941F63">
        <w:fldChar w:fldCharType="separate"/>
      </w:r>
      <w:r w:rsidR="00C95F46" w:rsidRPr="00067C43">
        <w:rPr>
          <w:sz w:val="20"/>
        </w:rPr>
        <w:t xml:space="preserve">Таблица </w:t>
      </w:r>
      <w:r w:rsidR="00C95F46">
        <w:rPr>
          <w:b/>
          <w:noProof/>
          <w:sz w:val="20"/>
        </w:rPr>
        <w:t>4</w:t>
      </w:r>
      <w:r w:rsidR="00C95F46" w:rsidRPr="00067C43">
        <w:rPr>
          <w:sz w:val="20"/>
        </w:rPr>
        <w:noBreakHyphen/>
      </w:r>
      <w:r w:rsidR="00C95F46">
        <w:rPr>
          <w:b/>
          <w:noProof/>
          <w:sz w:val="20"/>
        </w:rPr>
        <w:t>1</w:t>
      </w:r>
      <w:r w:rsidR="00941F63">
        <w:fldChar w:fldCharType="end"/>
      </w:r>
      <w:r>
        <w:t xml:space="preserve"> и </w:t>
      </w:r>
      <w:r w:rsidR="00941F63">
        <w:fldChar w:fldCharType="begin"/>
      </w:r>
      <w:r>
        <w:instrText xml:space="preserve"> REF _Ref426116128 \h </w:instrText>
      </w:r>
      <w:r w:rsidR="00941F63">
        <w:fldChar w:fldCharType="separate"/>
      </w:r>
      <w:r w:rsidR="00C95F46" w:rsidRPr="00067C43">
        <w:rPr>
          <w:sz w:val="20"/>
        </w:rPr>
        <w:t xml:space="preserve">Таблица </w:t>
      </w:r>
      <w:r w:rsidR="00C95F46">
        <w:rPr>
          <w:b/>
          <w:noProof/>
          <w:sz w:val="20"/>
        </w:rPr>
        <w:t>4</w:t>
      </w:r>
      <w:r w:rsidR="00C95F46" w:rsidRPr="00067C43">
        <w:rPr>
          <w:sz w:val="20"/>
        </w:rPr>
        <w:noBreakHyphen/>
      </w:r>
      <w:r w:rsidR="00C95F46">
        <w:rPr>
          <w:b/>
          <w:noProof/>
          <w:sz w:val="20"/>
        </w:rPr>
        <w:t>2</w:t>
      </w:r>
      <w:r w:rsidR="00941F63">
        <w:fldChar w:fldCharType="end"/>
      </w:r>
      <w:r>
        <w:t xml:space="preserve"> са изчислени съгласно </w:t>
      </w:r>
      <w:r w:rsidR="00941F63">
        <w:fldChar w:fldCharType="begin"/>
      </w:r>
      <w:r>
        <w:instrText xml:space="preserve"> REF _Ref320980408 \r \h </w:instrText>
      </w:r>
      <w:r w:rsidR="00941F63">
        <w:fldChar w:fldCharType="separate"/>
      </w:r>
      <w:r w:rsidR="00C95F46">
        <w:t>[8]</w:t>
      </w:r>
      <w:r w:rsidR="00941F63">
        <w:fldChar w:fldCharType="end"/>
      </w:r>
      <w:r>
        <w:t xml:space="preserve"> по следната формула:</w:t>
      </w:r>
    </w:p>
    <w:p w:rsidR="00862279" w:rsidRDefault="00862279" w:rsidP="00862279">
      <w:pPr>
        <w:spacing w:line="360" w:lineRule="auto"/>
        <w:ind w:firstLine="720"/>
        <w:rPr>
          <w:rFonts w:ascii="Arial" w:hAnsi="Arial" w:cs="Arial"/>
          <w:szCs w:val="24"/>
        </w:rPr>
      </w:pPr>
      <w:proofErr w:type="spellStart"/>
      <w:r w:rsidRPr="00895E94">
        <w:rPr>
          <w:rFonts w:ascii="Arial" w:hAnsi="Arial" w:cs="Arial"/>
          <w:szCs w:val="24"/>
        </w:rPr>
        <w:t>S</w:t>
      </w:r>
      <w:r w:rsidRPr="00555400">
        <w:rPr>
          <w:rFonts w:ascii="Arial" w:hAnsi="Arial" w:cs="Arial"/>
          <w:szCs w:val="24"/>
          <w:vertAlign w:val="subscript"/>
        </w:rPr>
        <w:t>h</w:t>
      </w:r>
      <w:proofErr w:type="spellEnd"/>
      <w:r w:rsidRPr="00895E94">
        <w:rPr>
          <w:rFonts w:ascii="Arial" w:hAnsi="Arial" w:cs="Arial"/>
          <w:szCs w:val="24"/>
        </w:rPr>
        <w:t xml:space="preserve"> = </w:t>
      </w:r>
      <w:proofErr w:type="spellStart"/>
      <w:r w:rsidRPr="00895E94">
        <w:rPr>
          <w:rFonts w:ascii="Arial" w:hAnsi="Arial" w:cs="Arial"/>
          <w:szCs w:val="24"/>
        </w:rPr>
        <w:t>min</w:t>
      </w:r>
      <w:proofErr w:type="spellEnd"/>
      <w:r w:rsidRPr="00895E94">
        <w:rPr>
          <w:rFonts w:ascii="Arial" w:hAnsi="Arial" w:cs="Arial"/>
          <w:szCs w:val="24"/>
        </w:rPr>
        <w:t xml:space="preserve"> {S</w:t>
      </w:r>
      <w:r w:rsidRPr="00555400">
        <w:rPr>
          <w:rFonts w:ascii="Arial" w:hAnsi="Arial" w:cs="Arial"/>
          <w:szCs w:val="24"/>
          <w:vertAlign w:val="subscript"/>
          <w:lang w:val="en-US"/>
        </w:rPr>
        <w:t>u</w:t>
      </w:r>
      <w:r w:rsidRPr="00895E94">
        <w:rPr>
          <w:rFonts w:ascii="Arial" w:hAnsi="Arial" w:cs="Arial"/>
          <w:szCs w:val="24"/>
        </w:rPr>
        <w:t>/</w:t>
      </w:r>
      <w:r w:rsidRPr="00500856">
        <w:rPr>
          <w:rFonts w:ascii="Arial" w:hAnsi="Arial" w:cs="Arial"/>
          <w:szCs w:val="24"/>
        </w:rPr>
        <w:t>3</w:t>
      </w:r>
      <w:r w:rsidRPr="00895E94">
        <w:rPr>
          <w:rFonts w:ascii="Arial" w:hAnsi="Arial" w:cs="Arial"/>
          <w:szCs w:val="24"/>
        </w:rPr>
        <w:t>; S</w:t>
      </w:r>
      <w:r w:rsidRPr="00555400">
        <w:rPr>
          <w:rFonts w:ascii="Arial" w:hAnsi="Arial" w:cs="Arial"/>
          <w:szCs w:val="24"/>
          <w:vertAlign w:val="subscript"/>
          <w:lang w:val="en-US"/>
        </w:rPr>
        <w:t>y</w:t>
      </w:r>
      <w:r w:rsidRPr="00895E94">
        <w:rPr>
          <w:rFonts w:ascii="Arial" w:hAnsi="Arial" w:cs="Arial"/>
          <w:szCs w:val="24"/>
        </w:rPr>
        <w:t>/1.5; S</w:t>
      </w:r>
      <w:r w:rsidRPr="00555400">
        <w:rPr>
          <w:rFonts w:ascii="Arial" w:hAnsi="Arial" w:cs="Arial"/>
          <w:szCs w:val="24"/>
          <w:vertAlign w:val="subscript"/>
          <w:lang w:val="en-US"/>
        </w:rPr>
        <w:t>UT</w:t>
      </w:r>
      <w:r w:rsidRPr="00895E94">
        <w:rPr>
          <w:rFonts w:ascii="Arial" w:hAnsi="Arial" w:cs="Arial"/>
          <w:szCs w:val="24"/>
        </w:rPr>
        <w:t>/</w:t>
      </w:r>
      <w:r w:rsidRPr="00500856">
        <w:rPr>
          <w:rFonts w:ascii="Arial" w:hAnsi="Arial" w:cs="Arial"/>
          <w:szCs w:val="24"/>
        </w:rPr>
        <w:t>3</w:t>
      </w:r>
      <w:r w:rsidRPr="00895E94">
        <w:rPr>
          <w:rFonts w:ascii="Arial" w:hAnsi="Arial" w:cs="Arial"/>
          <w:szCs w:val="24"/>
        </w:rPr>
        <w:t>; S</w:t>
      </w:r>
      <w:r w:rsidRPr="00555400">
        <w:rPr>
          <w:rFonts w:ascii="Arial" w:hAnsi="Arial" w:cs="Arial"/>
          <w:szCs w:val="24"/>
          <w:vertAlign w:val="subscript"/>
          <w:lang w:val="en-US"/>
        </w:rPr>
        <w:t>YT</w:t>
      </w:r>
      <w:r w:rsidRPr="00895E94">
        <w:rPr>
          <w:rFonts w:ascii="Arial" w:hAnsi="Arial" w:cs="Arial"/>
          <w:szCs w:val="24"/>
        </w:rPr>
        <w:t>/1.5}</w:t>
      </w:r>
      <w:r w:rsidRPr="00500856">
        <w:rPr>
          <w:rFonts w:ascii="Arial" w:hAnsi="Arial" w:cs="Arial"/>
          <w:szCs w:val="24"/>
        </w:rPr>
        <w:t xml:space="preserve">; </w:t>
      </w:r>
    </w:p>
    <w:p w:rsidR="00FE4CE4" w:rsidRDefault="00FE4CE4" w:rsidP="00A8120E"/>
    <w:p w:rsidR="0020429D" w:rsidRDefault="0020429D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>
        <w:br w:type="page"/>
      </w:r>
    </w:p>
    <w:p w:rsidR="008C31C9" w:rsidRDefault="008C31C9" w:rsidP="008C31C9">
      <w:pPr>
        <w:pStyle w:val="BodyText"/>
        <w:rPr>
          <w:lang w:val="bg-BG"/>
        </w:rPr>
      </w:pPr>
    </w:p>
    <w:p w:rsidR="008C31C9" w:rsidRDefault="008C31C9" w:rsidP="008C31C9">
      <w:pPr>
        <w:pStyle w:val="Heading1"/>
      </w:pPr>
      <w:bookmarkStart w:id="25" w:name="_Toc165190878"/>
      <w:bookmarkStart w:id="26" w:name="_Toc319071782"/>
      <w:bookmarkStart w:id="27" w:name="_Toc426018374"/>
      <w:bookmarkStart w:id="28" w:name="_Toc426112704"/>
      <w:r w:rsidRPr="00CD777C">
        <w:t xml:space="preserve">Изчисляване на дебелината на стената на </w:t>
      </w:r>
      <w:bookmarkEnd w:id="25"/>
      <w:bookmarkEnd w:id="26"/>
      <w:r w:rsidR="008C6269">
        <w:t>пробовземните линии</w:t>
      </w:r>
      <w:bookmarkEnd w:id="27"/>
      <w:bookmarkEnd w:id="28"/>
    </w:p>
    <w:p w:rsidR="007F158E" w:rsidRDefault="007F158E" w:rsidP="007F158E">
      <w:pPr>
        <w:pStyle w:val="BodyText"/>
        <w:rPr>
          <w:lang w:val="bg-BG"/>
        </w:rPr>
      </w:pP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t>Изчисляването на дебелината на стената на тръбопроводите е съгласно БДС EN 13480 – 3: 2002  по следната методика: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rPr>
          <w:position w:val="-28"/>
        </w:rPr>
        <w:object w:dxaOrig="128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4.2pt;height:33pt" o:ole="">
            <v:imagedata r:id="rId11" o:title=""/>
          </v:shape>
          <o:OLEObject Type="Embed" ProgID="Equation.3" ShapeID="_x0000_i1025" DrawAspect="Content" ObjectID="_1519191031" r:id="rId12"/>
        </w:object>
      </w:r>
      <w:r w:rsidRPr="00CD777C">
        <w:t>, mm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t>Където: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object w:dxaOrig="240" w:dyaOrig="340">
          <v:shape id="_x0000_i1026" type="#_x0000_t75" style="width:12.6pt;height:17.4pt" o:ole="">
            <v:imagedata r:id="rId13" o:title=""/>
          </v:shape>
          <o:OLEObject Type="Embed" ProgID="Equation.3" ShapeID="_x0000_i1026" DrawAspect="Content" ObjectID="_1519191032" r:id="rId14"/>
        </w:object>
      </w:r>
      <w:r w:rsidRPr="00CD777C">
        <w:t xml:space="preserve"> – дебелина на стената на тръбата без </w:t>
      </w:r>
      <w:proofErr w:type="spellStart"/>
      <w:r w:rsidRPr="00CD777C">
        <w:t>добавък</w:t>
      </w:r>
      <w:proofErr w:type="spellEnd"/>
      <w:r w:rsidRPr="00CD777C">
        <w:t>, mm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t xml:space="preserve">p – изчислително свръх налягане, </w:t>
      </w:r>
      <w:proofErr w:type="spellStart"/>
      <w:r w:rsidRPr="00CD777C">
        <w:t>МРа</w:t>
      </w:r>
      <w:proofErr w:type="spellEnd"/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rPr>
          <w:position w:val="-10"/>
        </w:rPr>
        <w:object w:dxaOrig="240" w:dyaOrig="320">
          <v:shape id="_x0000_i1027" type="#_x0000_t75" style="width:12.6pt;height:16.8pt" o:ole="">
            <v:imagedata r:id="rId15" o:title=""/>
          </v:shape>
          <o:OLEObject Type="Embed" ProgID="Equation.3" ShapeID="_x0000_i1027" DrawAspect="Content" ObjectID="_1519191033" r:id="rId16"/>
        </w:object>
      </w:r>
      <w:r w:rsidRPr="00CD777C">
        <w:t xml:space="preserve"> - допустими напрежения на материала при съответната работна температура, </w:t>
      </w:r>
      <w:proofErr w:type="spellStart"/>
      <w:r w:rsidRPr="00CD777C">
        <w:t>MPa</w:t>
      </w:r>
      <w:proofErr w:type="spellEnd"/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t>D – външен диаметър на тръбата, mm</w:t>
      </w:r>
    </w:p>
    <w:p w:rsidR="000C348D" w:rsidRDefault="000C348D" w:rsidP="00910817">
      <w:pPr>
        <w:shd w:val="clear" w:color="auto" w:fill="FFFFFF" w:themeFill="background1"/>
        <w:ind w:firstLine="567"/>
      </w:pPr>
      <w:r>
        <w:t xml:space="preserve">Механичните характеристики на стоманата са представени в </w:t>
      </w:r>
    </w:p>
    <w:p w:rsidR="000C348D" w:rsidRDefault="000C348D" w:rsidP="00910817">
      <w:pPr>
        <w:shd w:val="clear" w:color="auto" w:fill="FFFFFF" w:themeFill="background1"/>
        <w:ind w:firstLine="567"/>
      </w:pP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t xml:space="preserve">За да се определи дебелината на стената на тръбопровода се сумира с </w:t>
      </w:r>
      <w:proofErr w:type="spellStart"/>
      <w:r w:rsidRPr="00CD777C">
        <w:t>добавък</w:t>
      </w:r>
      <w:proofErr w:type="spellEnd"/>
      <w:r w:rsidRPr="00CD777C">
        <w:t xml:space="preserve"> отговарящ на следната формула: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object w:dxaOrig="940" w:dyaOrig="340">
          <v:shape id="_x0000_i1028" type="#_x0000_t75" style="width:46.8pt;height:17.4pt" o:ole="">
            <v:imagedata r:id="rId17" o:title=""/>
          </v:shape>
          <o:OLEObject Type="Embed" ProgID="Equation.3" ShapeID="_x0000_i1028" DrawAspect="Content" ObjectID="_1519191034" r:id="rId18"/>
        </w:objec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t>Където: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t>S – изчислителната дебелина на стената на тръбата с отчетена прибавка, mm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rPr>
          <w:position w:val="-12"/>
        </w:rPr>
        <w:object w:dxaOrig="1420" w:dyaOrig="360">
          <v:shape id="_x0000_i1029" type="#_x0000_t75" style="width:70.8pt;height:17.4pt" o:ole="">
            <v:imagedata r:id="rId19" o:title=""/>
          </v:shape>
          <o:OLEObject Type="Embed" ProgID="Equation.3" ShapeID="_x0000_i1029" DrawAspect="Content" ObjectID="_1519191035" r:id="rId20"/>
        </w:object>
      </w:r>
    </w:p>
    <w:p w:rsidR="008C31C9" w:rsidRPr="00EF5606" w:rsidRDefault="008C31C9" w:rsidP="00910817">
      <w:pPr>
        <w:shd w:val="clear" w:color="auto" w:fill="FFFFFF" w:themeFill="background1"/>
        <w:ind w:firstLine="567"/>
        <w:rPr>
          <w:lang w:val="ru-RU"/>
        </w:rPr>
      </w:pPr>
      <w:r w:rsidRPr="00CD777C">
        <w:rPr>
          <w:position w:val="-12"/>
        </w:rPr>
        <w:object w:dxaOrig="260" w:dyaOrig="360">
          <v:shape id="_x0000_i1030" type="#_x0000_t75" style="width:13.2pt;height:17.4pt" o:ole="">
            <v:imagedata r:id="rId21" o:title=""/>
          </v:shape>
          <o:OLEObject Type="Embed" ProgID="Equation.3" ShapeID="_x0000_i1030" DrawAspect="Content" ObjectID="_1519191036" r:id="rId22"/>
        </w:object>
      </w:r>
      <w:r w:rsidRPr="00CD777C">
        <w:t xml:space="preserve"> - Добавка от корозия или ерози</w:t>
      </w:r>
      <w:r>
        <w:t>я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rPr>
          <w:position w:val="-10"/>
        </w:rPr>
        <w:object w:dxaOrig="220" w:dyaOrig="340">
          <v:shape id="_x0000_i1031" type="#_x0000_t75" style="width:10.8pt;height:17.4pt" o:ole="">
            <v:imagedata r:id="rId23" o:title=""/>
          </v:shape>
          <o:OLEObject Type="Embed" ProgID="Equation.3" ShapeID="_x0000_i1031" DrawAspect="Content" ObjectID="_1519191037" r:id="rId24"/>
        </w:object>
      </w:r>
      <w:r w:rsidRPr="00CD777C">
        <w:t xml:space="preserve"> - </w:t>
      </w:r>
      <w:r>
        <w:t>Добавка от отклонение на стандарта или както е представено от производителя;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CD777C">
        <w:rPr>
          <w:position w:val="-10"/>
        </w:rPr>
        <w:object w:dxaOrig="260" w:dyaOrig="340">
          <v:shape id="_x0000_i1032" type="#_x0000_t75" style="width:13.2pt;height:17.4pt" o:ole="">
            <v:imagedata r:id="rId25" o:title=""/>
          </v:shape>
          <o:OLEObject Type="Embed" ProgID="Equation.3" ShapeID="_x0000_i1032" DrawAspect="Content" ObjectID="_1519191038" r:id="rId26"/>
        </w:object>
      </w:r>
      <w:r w:rsidRPr="00CD777C">
        <w:t xml:space="preserve"> - </w:t>
      </w:r>
      <w:r>
        <w:t>Добавка от възможно изтъняване на дебелината на стената по време на производственият процес</w:t>
      </w:r>
      <w:r w:rsidRPr="00CD777C">
        <w:t xml:space="preserve"> (</w:t>
      </w:r>
      <w:r>
        <w:t xml:space="preserve">например  от огъване на </w:t>
      </w:r>
      <w:proofErr w:type="spellStart"/>
      <w:r>
        <w:t>колена</w:t>
      </w:r>
      <w:proofErr w:type="spellEnd"/>
      <w:r>
        <w:t>, направа на резби и т.н.</w:t>
      </w:r>
      <w:r w:rsidRPr="00CD777C">
        <w:t>);</w:t>
      </w:r>
    </w:p>
    <w:p w:rsidR="008C31C9" w:rsidRPr="00A84E70" w:rsidRDefault="008C31C9" w:rsidP="00910817">
      <w:pPr>
        <w:shd w:val="clear" w:color="auto" w:fill="FFFFFF" w:themeFill="background1"/>
        <w:ind w:firstLine="567"/>
      </w:pPr>
      <w:r w:rsidRPr="00CD777C">
        <w:t xml:space="preserve">След заместване в по горе представените формули, за тръба Ø </w:t>
      </w:r>
      <w:r>
        <w:t>6</w:t>
      </w:r>
      <w:r w:rsidR="00A867F5">
        <w:t>0.3</w:t>
      </w:r>
      <w:r w:rsidR="008C6269">
        <w:t xml:space="preserve"> </w:t>
      </w:r>
      <w:r w:rsidRPr="00CD777C">
        <w:t>mm</w:t>
      </w:r>
      <w:r w:rsidR="008C6269">
        <w:t xml:space="preserve"> при </w:t>
      </w:r>
      <w:proofErr w:type="spellStart"/>
      <w:r w:rsidR="008C6269">
        <w:t>надналягане</w:t>
      </w:r>
      <w:proofErr w:type="spellEnd"/>
      <w:r w:rsidR="008C6269">
        <w:t xml:space="preserve"> до </w:t>
      </w:r>
      <w:r w:rsidR="00A867F5">
        <w:t>167</w:t>
      </w:r>
      <w:r w:rsidR="008C6269" w:rsidRPr="00A84E70">
        <w:t xml:space="preserve"> </w:t>
      </w:r>
      <w:proofErr w:type="spellStart"/>
      <w:r w:rsidR="008C6269" w:rsidRPr="00A84E70">
        <w:t>bar</w:t>
      </w:r>
      <w:proofErr w:type="spellEnd"/>
      <w:r w:rsidR="008C6269" w:rsidRPr="00A84E70">
        <w:t>,</w:t>
      </w:r>
      <w:r w:rsidRPr="00A84E70">
        <w:t xml:space="preserve"> се получава следното:</w:t>
      </w:r>
    </w:p>
    <w:p w:rsidR="008C31C9" w:rsidRPr="00A84E70" w:rsidRDefault="008C31C9" w:rsidP="00147379">
      <w:pPr>
        <w:numPr>
          <w:ilvl w:val="0"/>
          <w:numId w:val="30"/>
        </w:numPr>
        <w:shd w:val="clear" w:color="auto" w:fill="FFFFFF" w:themeFill="background1"/>
        <w:spacing w:before="0"/>
      </w:pPr>
      <w:r w:rsidRPr="00A84E70">
        <w:t xml:space="preserve">дебелината на стената на тръбата без </w:t>
      </w:r>
      <w:proofErr w:type="spellStart"/>
      <w:r w:rsidRPr="00A84E70">
        <w:t>добавък</w:t>
      </w:r>
      <w:proofErr w:type="spellEnd"/>
      <w:r w:rsidRPr="00A84E70">
        <w:t xml:space="preserve"> е </w:t>
      </w:r>
      <w:r w:rsidR="00A867F5" w:rsidRPr="00A84E70">
        <w:rPr>
          <w:position w:val="-10"/>
        </w:rPr>
        <w:object w:dxaOrig="1280" w:dyaOrig="340">
          <v:shape id="_x0000_i1033" type="#_x0000_t75" style="width:64.8pt;height:17.4pt" o:ole="">
            <v:imagedata r:id="rId27" o:title=""/>
          </v:shape>
          <o:OLEObject Type="Embed" ProgID="Equation.3" ShapeID="_x0000_i1033" DrawAspect="Content" ObjectID="_1519191039" r:id="rId28"/>
        </w:object>
      </w:r>
    </w:p>
    <w:p w:rsidR="008C31C9" w:rsidRPr="00910817" w:rsidRDefault="008C31C9" w:rsidP="00147379">
      <w:pPr>
        <w:numPr>
          <w:ilvl w:val="0"/>
          <w:numId w:val="30"/>
        </w:numPr>
        <w:shd w:val="clear" w:color="auto" w:fill="FFFFFF" w:themeFill="background1"/>
        <w:spacing w:before="0"/>
      </w:pPr>
      <w:r w:rsidRPr="00A84E70">
        <w:t>изчислителната дебелина на стената на т</w:t>
      </w:r>
      <w:r w:rsidR="008C6269" w:rsidRPr="00A84E70">
        <w:t>ръбата с отчетена прибавка е S=</w:t>
      </w:r>
      <w:r w:rsidR="00A867F5">
        <w:t>3</w:t>
      </w:r>
      <w:r w:rsidRPr="00A84E70">
        <w:t>.</w:t>
      </w:r>
      <w:r w:rsidR="00A867F5">
        <w:t>98</w:t>
      </w:r>
      <w:r w:rsidRPr="00A84E70">
        <w:t xml:space="preserve"> mm</w:t>
      </w:r>
    </w:p>
    <w:p w:rsidR="008C31C9" w:rsidRPr="00CD777C" w:rsidRDefault="008C31C9" w:rsidP="00910817">
      <w:pPr>
        <w:shd w:val="clear" w:color="auto" w:fill="FFFFFF" w:themeFill="background1"/>
        <w:ind w:firstLine="567"/>
      </w:pPr>
      <w:r w:rsidRPr="00A84E70">
        <w:t xml:space="preserve">Избира се стандартна </w:t>
      </w:r>
      <w:r w:rsidR="00F278A3">
        <w:t>безшевна</w:t>
      </w:r>
      <w:r w:rsidR="00F278A3" w:rsidRPr="00A84E70">
        <w:t xml:space="preserve"> </w:t>
      </w:r>
      <w:r w:rsidRPr="00A84E70">
        <w:t>тръба</w:t>
      </w:r>
      <w:r w:rsidR="00F278A3">
        <w:t xml:space="preserve"> </w:t>
      </w:r>
      <w:r w:rsidRPr="00A84E70">
        <w:t xml:space="preserve">Ø </w:t>
      </w:r>
      <w:r w:rsidR="00A867F5">
        <w:t>60.3</w:t>
      </w:r>
      <w:r w:rsidRPr="00A84E70">
        <w:t>x</w:t>
      </w:r>
      <w:r w:rsidR="00A867F5">
        <w:t>8.8</w:t>
      </w:r>
      <w:r w:rsidRPr="00A84E70">
        <w:t xml:space="preserve"> </w:t>
      </w:r>
      <w:r w:rsidR="00A867F5">
        <w:t xml:space="preserve">съгласно </w:t>
      </w:r>
      <w:r w:rsidR="00A867F5">
        <w:rPr>
          <w:lang w:val="en-GB"/>
        </w:rPr>
        <w:t>EN</w:t>
      </w:r>
      <w:r w:rsidR="00A867F5" w:rsidRPr="00A867F5">
        <w:rPr>
          <w:lang w:val="ru-RU"/>
        </w:rPr>
        <w:t xml:space="preserve"> 10220. </w:t>
      </w:r>
    </w:p>
    <w:p w:rsidR="00C31652" w:rsidRDefault="00C31652" w:rsidP="00910817">
      <w:pPr>
        <w:pStyle w:val="BodyText"/>
        <w:shd w:val="clear" w:color="auto" w:fill="FFFFFF" w:themeFill="background1"/>
        <w:rPr>
          <w:lang w:val="bg-BG"/>
        </w:rPr>
      </w:pPr>
    </w:p>
    <w:p w:rsidR="00031C31" w:rsidRDefault="00031C31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>
        <w:br w:type="page"/>
      </w:r>
    </w:p>
    <w:p w:rsidR="00C31652" w:rsidRPr="00D276D9" w:rsidRDefault="00C31652" w:rsidP="00D276D9">
      <w:pPr>
        <w:pStyle w:val="Heading1"/>
      </w:pPr>
      <w:bookmarkStart w:id="29" w:name="_Toc319071783"/>
      <w:bookmarkStart w:id="30" w:name="_Toc426018375"/>
      <w:bookmarkStart w:id="31" w:name="_Toc426112705"/>
      <w:r w:rsidRPr="00CD777C">
        <w:lastRenderedPageBreak/>
        <w:t>якостен</w:t>
      </w:r>
      <w:r w:rsidRPr="00D276D9">
        <w:t xml:space="preserve"> Анализ</w:t>
      </w:r>
      <w:bookmarkEnd w:id="29"/>
      <w:bookmarkEnd w:id="30"/>
      <w:bookmarkEnd w:id="31"/>
    </w:p>
    <w:p w:rsidR="00C31652" w:rsidRPr="00CD777C" w:rsidRDefault="00C31652" w:rsidP="00C31652">
      <w:pPr>
        <w:pStyle w:val="Heading2"/>
        <w:keepNext w:val="0"/>
        <w:keepLines w:val="0"/>
        <w:tabs>
          <w:tab w:val="clear" w:pos="576"/>
          <w:tab w:val="left" w:pos="1134"/>
        </w:tabs>
        <w:overflowPunct w:val="0"/>
        <w:autoSpaceDE w:val="0"/>
        <w:autoSpaceDN w:val="0"/>
        <w:adjustRightInd w:val="0"/>
        <w:spacing w:before="240" w:after="240"/>
        <w:ind w:left="1134" w:right="624" w:hanging="708"/>
        <w:textAlignment w:val="baseline"/>
      </w:pPr>
      <w:bookmarkStart w:id="32" w:name="_Toc319071784"/>
      <w:bookmarkStart w:id="33" w:name="_Toc426018376"/>
      <w:bookmarkStart w:id="34" w:name="_Toc426112706"/>
      <w:r w:rsidRPr="00CD777C">
        <w:t>Общи положения</w:t>
      </w:r>
      <w:bookmarkEnd w:id="32"/>
      <w:bookmarkEnd w:id="33"/>
      <w:bookmarkEnd w:id="34"/>
    </w:p>
    <w:p w:rsidR="00C31652" w:rsidRPr="00CD777C" w:rsidRDefault="00C31652" w:rsidP="00910817">
      <w:pPr>
        <w:shd w:val="clear" w:color="auto" w:fill="FFFFFF" w:themeFill="background1"/>
        <w:ind w:firstLine="567"/>
      </w:pPr>
      <w:r w:rsidRPr="00CD777C">
        <w:t xml:space="preserve">Якостният анализ на </w:t>
      </w:r>
      <w:r w:rsidR="00910817">
        <w:t>дренажните линии</w:t>
      </w:r>
      <w:r w:rsidRPr="00CD777C">
        <w:t xml:space="preserve"> е проведен с програмният продукт PIPE PLUS. Програмата е </w:t>
      </w:r>
      <w:proofErr w:type="spellStart"/>
      <w:r w:rsidRPr="00CD777C">
        <w:t>валидирана</w:t>
      </w:r>
      <w:proofErr w:type="spellEnd"/>
      <w:r w:rsidRPr="00CD777C">
        <w:t xml:space="preserve"> и верифицирана за проектиране и обследване на тръбни системи в </w:t>
      </w:r>
      <w:r w:rsidR="00910817">
        <w:t xml:space="preserve">термични и </w:t>
      </w:r>
      <w:r w:rsidRPr="00CD777C">
        <w:t xml:space="preserve">атомни електроцентрали. За проектиране на новото трасе на </w:t>
      </w:r>
      <w:proofErr w:type="spellStart"/>
      <w:r w:rsidR="008C6269">
        <w:t>пробовземните</w:t>
      </w:r>
      <w:proofErr w:type="spellEnd"/>
      <w:r w:rsidR="008C6269">
        <w:t xml:space="preserve"> линии</w:t>
      </w:r>
      <w:r w:rsidR="008C6269" w:rsidRPr="00CD777C">
        <w:t xml:space="preserve"> </w:t>
      </w:r>
      <w:r w:rsidRPr="00CD777C">
        <w:t>са използвани следните анализи:</w:t>
      </w:r>
    </w:p>
    <w:p w:rsidR="00C31652" w:rsidRPr="00CD777C" w:rsidRDefault="00C95F46" w:rsidP="00147379">
      <w:pPr>
        <w:numPr>
          <w:ilvl w:val="0"/>
          <w:numId w:val="30"/>
        </w:numPr>
        <w:shd w:val="clear" w:color="auto" w:fill="FFFFFF" w:themeFill="background1"/>
        <w:spacing w:before="0"/>
      </w:pPr>
      <w:hyperlink r:id="rId29" w:tgtFrame="_none" w:history="1">
        <w:r w:rsidR="00C31652" w:rsidRPr="00CD777C">
          <w:t>Линеен</w:t>
        </w:r>
      </w:hyperlink>
      <w:r w:rsidR="00C31652" w:rsidRPr="00CD777C">
        <w:t xml:space="preserve"> статичен анализ на якост </w:t>
      </w:r>
    </w:p>
    <w:p w:rsidR="00C31652" w:rsidRPr="00CD777C" w:rsidRDefault="00C95F46" w:rsidP="00147379">
      <w:pPr>
        <w:numPr>
          <w:ilvl w:val="0"/>
          <w:numId w:val="30"/>
        </w:numPr>
        <w:shd w:val="clear" w:color="auto" w:fill="FFFFFF" w:themeFill="background1"/>
        <w:spacing w:before="0"/>
      </w:pPr>
      <w:hyperlink r:id="rId30" w:tgtFrame="_none" w:history="1">
        <w:r w:rsidR="00C31652" w:rsidRPr="00CD777C">
          <w:t>Собствени форми (</w:t>
        </w:r>
        <w:proofErr w:type="spellStart"/>
        <w:r w:rsidR="00C31652" w:rsidRPr="00CD777C">
          <w:t>modal</w:t>
        </w:r>
        <w:proofErr w:type="spellEnd"/>
        <w:r w:rsidR="00C31652" w:rsidRPr="00CD777C">
          <w:t>)</w:t>
        </w:r>
      </w:hyperlink>
      <w:r w:rsidR="00C31652" w:rsidRPr="00CD777C">
        <w:t xml:space="preserve"> </w:t>
      </w:r>
    </w:p>
    <w:p w:rsidR="00C31652" w:rsidRPr="00CD777C" w:rsidRDefault="00C95F46" w:rsidP="00147379">
      <w:pPr>
        <w:numPr>
          <w:ilvl w:val="0"/>
          <w:numId w:val="30"/>
        </w:numPr>
        <w:shd w:val="clear" w:color="auto" w:fill="FFFFFF" w:themeFill="background1"/>
        <w:spacing w:before="0"/>
      </w:pPr>
      <w:hyperlink r:id="rId31" w:tgtFrame="_none" w:history="1">
        <w:r w:rsidR="00C31652" w:rsidRPr="00CD777C">
          <w:t>Сеизмично</w:t>
        </w:r>
      </w:hyperlink>
      <w:r w:rsidR="00C31652" w:rsidRPr="00CD777C">
        <w:t xml:space="preserve"> въздействие </w:t>
      </w:r>
    </w:p>
    <w:p w:rsidR="00C31652" w:rsidRDefault="00C31652" w:rsidP="00910817">
      <w:pPr>
        <w:shd w:val="clear" w:color="auto" w:fill="FFFFFF" w:themeFill="background1"/>
        <w:ind w:firstLine="567"/>
        <w:rPr>
          <w:rFonts w:cs="Arial"/>
        </w:rPr>
      </w:pPr>
      <w:r w:rsidRPr="00CD777C">
        <w:t xml:space="preserve">Пресмятанията са извършени съгласно </w:t>
      </w:r>
      <w:r w:rsidR="0060358C">
        <w:rPr>
          <w:rFonts w:cs="Arial"/>
        </w:rPr>
        <w:t xml:space="preserve">ASME B31.1-2007 </w:t>
      </w:r>
      <w:proofErr w:type="spellStart"/>
      <w:r w:rsidR="0060358C">
        <w:rPr>
          <w:rFonts w:cs="Arial"/>
        </w:rPr>
        <w:t>Power</w:t>
      </w:r>
      <w:proofErr w:type="spellEnd"/>
      <w:r w:rsidR="0060358C">
        <w:rPr>
          <w:rFonts w:cs="Arial"/>
        </w:rPr>
        <w:t xml:space="preserve"> </w:t>
      </w:r>
      <w:proofErr w:type="spellStart"/>
      <w:r w:rsidR="0060358C">
        <w:rPr>
          <w:rFonts w:cs="Arial"/>
        </w:rPr>
        <w:t>Piping</w:t>
      </w:r>
      <w:proofErr w:type="spellEnd"/>
      <w:r w:rsidR="0060358C">
        <w:rPr>
          <w:rFonts w:cs="Arial"/>
        </w:rPr>
        <w:t xml:space="preserve">. Общите </w:t>
      </w:r>
      <w:r w:rsidR="002066CA">
        <w:rPr>
          <w:rFonts w:cs="Arial"/>
        </w:rPr>
        <w:t xml:space="preserve">(главните) </w:t>
      </w:r>
      <w:r w:rsidR="0060358C">
        <w:rPr>
          <w:rFonts w:cs="Arial"/>
        </w:rPr>
        <w:t>напрежения се пресмятат по следната формула:</w:t>
      </w:r>
    </w:p>
    <w:p w:rsidR="0060358C" w:rsidRPr="00046A2C" w:rsidRDefault="00FD1534" w:rsidP="00910817">
      <w:pPr>
        <w:shd w:val="clear" w:color="auto" w:fill="FFFFFF" w:themeFill="background1"/>
        <w:ind w:firstLine="567"/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>σ=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</w:rPr>
                  </m:ctrlPr>
                </m:sSubSup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H</m:t>
                  </m:r>
                </m:sub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bSup>
              <m:r>
                <w:rPr>
                  <w:rFonts w:ascii="Cambria Math" w:hAnsi="Cambria Math"/>
                </w:rPr>
                <m:t>+0.75×</m:t>
              </m:r>
              <m:sSubSup>
                <m:sSubSupPr>
                  <m:ctrlPr>
                    <w:rPr>
                      <w:rFonts w:ascii="Cambria Math" w:hAnsi="Cambria Math"/>
                      <w:i/>
                    </w:rPr>
                  </m:ctrlPr>
                </m:sSubSup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p</m:t>
                  </m:r>
                </m:sub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bSup>
            </m:e>
          </m:rad>
        </m:oMath>
      </m:oMathPara>
    </w:p>
    <w:p w:rsidR="0060358C" w:rsidRPr="00046A2C" w:rsidRDefault="0060358C" w:rsidP="00910817">
      <w:pPr>
        <w:pStyle w:val="1BodyTextIndent"/>
        <w:shd w:val="clear" w:color="auto" w:fill="FFFFFF" w:themeFill="background1"/>
      </w:pPr>
      <w:r>
        <w:t>Където:</w:t>
      </w:r>
    </w:p>
    <w:p w:rsidR="0060358C" w:rsidRPr="00046A2C" w:rsidRDefault="0060358C" w:rsidP="00910817">
      <w:pPr>
        <w:pStyle w:val="1BodyTextIndent"/>
        <w:shd w:val="clear" w:color="auto" w:fill="FFFFFF" w:themeFill="background1"/>
      </w:pPr>
      <w:r>
        <w:rPr>
          <w:noProof/>
          <w:lang w:eastAsia="bg-BG"/>
        </w:rPr>
        <w:drawing>
          <wp:inline distT="0" distB="0" distL="0" distR="0">
            <wp:extent cx="1367790" cy="405765"/>
            <wp:effectExtent l="19050" t="0" r="3810" b="0"/>
            <wp:docPr id="30" name="Picture 30" descr="Hoop str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oop stress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790" cy="405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46A2C">
        <w:t xml:space="preserve"> - </w:t>
      </w:r>
      <w:r>
        <w:t>Мембранни напрежения в тръбата в следствие от вътрешно налягане;</w:t>
      </w:r>
      <w:r w:rsidRPr="00046A2C">
        <w:t>;</w:t>
      </w:r>
    </w:p>
    <w:p w:rsidR="0060358C" w:rsidRPr="00046A2C" w:rsidRDefault="0060358C" w:rsidP="00910817">
      <w:pPr>
        <w:pStyle w:val="1BodyTextIndent"/>
        <w:shd w:val="clear" w:color="auto" w:fill="FFFFFF" w:themeFill="background1"/>
      </w:pPr>
      <w:r>
        <w:rPr>
          <w:noProof/>
          <w:lang w:eastAsia="bg-BG"/>
        </w:rPr>
        <w:drawing>
          <wp:inline distT="0" distB="0" distL="0" distR="0">
            <wp:extent cx="2401570" cy="476885"/>
            <wp:effectExtent l="19050" t="0" r="0" b="0"/>
            <wp:docPr id="31" name="Picture 31" descr="Longitudinal str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Longitudinal stress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570" cy="476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46A2C">
        <w:t xml:space="preserve">- </w:t>
      </w:r>
      <w:r w:rsidR="002066CA">
        <w:t>напрежения по дължината на тръбата</w:t>
      </w:r>
      <w:r w:rsidRPr="00046A2C">
        <w:t>.</w:t>
      </w:r>
    </w:p>
    <w:p w:rsidR="0060358C" w:rsidRPr="00046A2C" w:rsidRDefault="0060358C" w:rsidP="00910817">
      <w:pPr>
        <w:pStyle w:val="1BodyTextIndent"/>
        <w:shd w:val="clear" w:color="auto" w:fill="FFFFFF" w:themeFill="background1"/>
      </w:pPr>
      <w:r>
        <w:rPr>
          <w:noProof/>
          <w:lang w:eastAsia="bg-BG"/>
        </w:rPr>
        <w:drawing>
          <wp:inline distT="0" distB="0" distL="0" distR="0">
            <wp:extent cx="1828800" cy="516890"/>
            <wp:effectExtent l="19050" t="0" r="0" b="0"/>
            <wp:docPr id="32" name="Picture 32" descr="Secondary shear str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econdary shear stress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516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46A2C">
        <w:t xml:space="preserve">-  </w:t>
      </w:r>
      <w:r w:rsidR="002066CA">
        <w:t>срязващи напрежения</w:t>
      </w:r>
    </w:p>
    <w:p w:rsidR="0060358C" w:rsidRDefault="0060358C" w:rsidP="00910817">
      <w:pPr>
        <w:pStyle w:val="1BodyTextIndent"/>
        <w:shd w:val="clear" w:color="auto" w:fill="FFFFFF" w:themeFill="background1"/>
      </w:pPr>
      <w:r>
        <w:rPr>
          <w:noProof/>
          <w:lang w:eastAsia="bg-BG"/>
        </w:rPr>
        <w:drawing>
          <wp:inline distT="0" distB="0" distL="0" distR="0">
            <wp:extent cx="1407160" cy="397510"/>
            <wp:effectExtent l="19050" t="0" r="2540" b="0"/>
            <wp:docPr id="33" name="Picture 33" descr="Principal str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Principal stress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160" cy="397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46A2C">
        <w:t xml:space="preserve"> - </w:t>
      </w:r>
      <w:r w:rsidR="002066CA">
        <w:t>основни напрежения</w:t>
      </w:r>
      <w:r w:rsidRPr="00046A2C">
        <w:t xml:space="preserve"> </w:t>
      </w:r>
    </w:p>
    <w:p w:rsidR="0060358C" w:rsidRDefault="002066CA" w:rsidP="00910817">
      <w:pPr>
        <w:pStyle w:val="1BodyTextIndent"/>
        <w:shd w:val="clear" w:color="auto" w:fill="FFFFFF" w:themeFill="background1"/>
      </w:pPr>
      <w:r>
        <w:t>Където:</w:t>
      </w:r>
    </w:p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proofErr w:type="spellStart"/>
      <w:r w:rsidRPr="002066CA">
        <w:t>Do</w:t>
      </w:r>
      <w:proofErr w:type="spellEnd"/>
      <w:r w:rsidRPr="002066CA">
        <w:t xml:space="preserve"> – Условен диаметър на тръбата;</w:t>
      </w:r>
    </w:p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r w:rsidRPr="002066CA">
        <w:t>Р- вътрешно налягане на тръбата;</w:t>
      </w:r>
    </w:p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r w:rsidRPr="002066CA">
        <w:t>t- дебелина на стената на тръбата;</w:t>
      </w:r>
    </w:p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r w:rsidRPr="002066CA">
        <w:t>Z – инерционен момент на тръбата;</w:t>
      </w:r>
    </w:p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r w:rsidRPr="002066CA">
        <w:t>i</w:t>
      </w:r>
      <w:r w:rsidRPr="002066CA">
        <w:rPr>
          <w:vertAlign w:val="subscript"/>
        </w:rPr>
        <w:t>i</w:t>
      </w:r>
      <w:r w:rsidRPr="002066CA">
        <w:t xml:space="preserve"> – инерционен радиус на тръбата </w:t>
      </w:r>
    </w:p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r w:rsidRPr="002066CA">
        <w:t>M</w:t>
      </w:r>
      <w:r w:rsidRPr="002066CA">
        <w:rPr>
          <w:vertAlign w:val="subscript"/>
        </w:rPr>
        <w:t>i</w:t>
      </w:r>
      <w:r w:rsidRPr="002066CA">
        <w:t xml:space="preserve"> - огъващ момент на тръбата </w:t>
      </w:r>
      <w:bookmarkStart w:id="35" w:name="OLE_LINK1"/>
      <w:r w:rsidRPr="002066CA">
        <w:t>(в отделните направления)</w:t>
      </w:r>
    </w:p>
    <w:bookmarkEnd w:id="35"/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proofErr w:type="spellStart"/>
      <w:r w:rsidRPr="002066CA">
        <w:t>Fa</w:t>
      </w:r>
      <w:proofErr w:type="spellEnd"/>
      <w:r w:rsidRPr="002066CA">
        <w:t xml:space="preserve"> – </w:t>
      </w:r>
      <w:proofErr w:type="spellStart"/>
      <w:r w:rsidRPr="002066CA">
        <w:t>аксиална</w:t>
      </w:r>
      <w:proofErr w:type="spellEnd"/>
      <w:r w:rsidRPr="002066CA">
        <w:t xml:space="preserve"> сила</w:t>
      </w:r>
    </w:p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proofErr w:type="spellStart"/>
      <w:r w:rsidRPr="002066CA">
        <w:t>Pa</w:t>
      </w:r>
      <w:proofErr w:type="spellEnd"/>
      <w:r w:rsidRPr="002066CA">
        <w:t xml:space="preserve"> - </w:t>
      </w:r>
      <w:proofErr w:type="spellStart"/>
      <w:r w:rsidRPr="002066CA">
        <w:t>аксиална</w:t>
      </w:r>
      <w:proofErr w:type="spellEnd"/>
      <w:r w:rsidRPr="002066CA">
        <w:t xml:space="preserve"> сила от вътрешно налягане </w:t>
      </w:r>
    </w:p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r w:rsidRPr="002066CA">
        <w:t>Са – добавка за вътрешна корози</w:t>
      </w:r>
      <w:r w:rsidR="00B31388">
        <w:t>я</w:t>
      </w:r>
      <w:r w:rsidRPr="002066CA">
        <w:t xml:space="preserve"> на тръбата</w:t>
      </w:r>
    </w:p>
    <w:p w:rsidR="0060358C" w:rsidRPr="002066CA" w:rsidRDefault="0060358C" w:rsidP="00147379">
      <w:pPr>
        <w:pStyle w:val="1BodyTextIndent"/>
        <w:numPr>
          <w:ilvl w:val="0"/>
          <w:numId w:val="34"/>
        </w:numPr>
        <w:shd w:val="clear" w:color="auto" w:fill="FFFFFF" w:themeFill="background1"/>
      </w:pPr>
      <w:r w:rsidRPr="002066CA">
        <w:t xml:space="preserve">Ма- </w:t>
      </w:r>
      <w:proofErr w:type="spellStart"/>
      <w:r w:rsidRPr="002066CA">
        <w:t>усукаващ</w:t>
      </w:r>
      <w:proofErr w:type="spellEnd"/>
      <w:r w:rsidRPr="002066CA">
        <w:t xml:space="preserve"> момент на тръбата</w:t>
      </w:r>
    </w:p>
    <w:p w:rsidR="00CE7AB1" w:rsidRPr="00CE7AB1" w:rsidRDefault="00CE7AB1" w:rsidP="00910817">
      <w:pPr>
        <w:shd w:val="clear" w:color="auto" w:fill="FFFFFF" w:themeFill="background1"/>
        <w:ind w:firstLine="567"/>
      </w:pPr>
      <w:r w:rsidRPr="00CE7AB1">
        <w:lastRenderedPageBreak/>
        <w:t xml:space="preserve">Съгласно директива PED 97/23-EC </w:t>
      </w:r>
      <w:r w:rsidRPr="003D3383">
        <w:t xml:space="preserve">лит. </w:t>
      </w:r>
      <w:r w:rsidRPr="00CE7AB1">
        <w:t xml:space="preserve">[XIV] </w:t>
      </w:r>
      <w:r w:rsidR="00910817">
        <w:t xml:space="preserve">дренажните линии на </w:t>
      </w:r>
      <w:r w:rsidRPr="003D3383">
        <w:t xml:space="preserve">главни паропроводи са </w:t>
      </w:r>
      <w:r w:rsidR="00910817">
        <w:t>II</w:t>
      </w:r>
      <w:r w:rsidRPr="00CE7AB1">
        <w:t xml:space="preserve"> категория. </w:t>
      </w:r>
      <w:r w:rsidRPr="003D3383">
        <w:t>Тръбопроводите трябва да гарантират безопасн</w:t>
      </w:r>
      <w:r w:rsidRPr="00CE7AB1">
        <w:t>а работа на съоръженията, да запазят</w:t>
      </w:r>
      <w:r w:rsidRPr="003D3383">
        <w:t xml:space="preserve"> </w:t>
      </w:r>
      <w:proofErr w:type="spellStart"/>
      <w:r w:rsidRPr="003D3383">
        <w:t>цялост</w:t>
      </w:r>
      <w:r w:rsidRPr="00CE7AB1">
        <w:t>та</w:t>
      </w:r>
      <w:proofErr w:type="spellEnd"/>
      <w:r w:rsidRPr="00CE7AB1">
        <w:t xml:space="preserve"> си, както и </w:t>
      </w:r>
      <w:proofErr w:type="spellStart"/>
      <w:r w:rsidRPr="003D3383">
        <w:t>цялост</w:t>
      </w:r>
      <w:r w:rsidRPr="00CE7AB1">
        <w:t>та</w:t>
      </w:r>
      <w:proofErr w:type="spellEnd"/>
      <w:r w:rsidRPr="00CE7AB1">
        <w:t xml:space="preserve"> на всички тръбопроводи в близост както при пуск, така и при нормална експлоатация. Съгласно </w:t>
      </w:r>
      <w:r w:rsidRPr="003D3383">
        <w:t xml:space="preserve">ASME </w:t>
      </w:r>
      <w:r w:rsidRPr="00CE7AB1">
        <w:t>за този тръбопровод са необходими якостни анализи</w:t>
      </w:r>
      <w:r w:rsidRPr="003D3383">
        <w:t xml:space="preserve"> </w:t>
      </w:r>
      <w:r w:rsidRPr="00CE7AB1">
        <w:t>за</w:t>
      </w:r>
      <w:r w:rsidRPr="003D3383">
        <w:t xml:space="preserve"> </w:t>
      </w:r>
      <w:r w:rsidRPr="00CE7AB1">
        <w:t>товарните комбинации, посочени в табл. 4-3.</w:t>
      </w:r>
      <w:r w:rsidRPr="003D3383">
        <w:t xml:space="preserve"> </w:t>
      </w:r>
      <w:bookmarkStart w:id="36" w:name="_Toc64269508"/>
    </w:p>
    <w:p w:rsidR="00CE7AB1" w:rsidRPr="00067C43" w:rsidRDefault="00067C43" w:rsidP="00067C43">
      <w:pPr>
        <w:pStyle w:val="Caption"/>
        <w:rPr>
          <w:b w:val="0"/>
          <w:sz w:val="20"/>
        </w:rPr>
      </w:pPr>
      <w:bookmarkStart w:id="37" w:name="_Toc426122044"/>
      <w:r w:rsidRPr="00067C43">
        <w:rPr>
          <w:b w:val="0"/>
          <w:sz w:val="20"/>
        </w:rPr>
        <w:t xml:space="preserve">Таблица </w:t>
      </w:r>
      <w:r w:rsidR="00941F63" w:rsidRPr="00067C43">
        <w:rPr>
          <w:b w:val="0"/>
          <w:sz w:val="20"/>
        </w:rPr>
        <w:fldChar w:fldCharType="begin"/>
      </w:r>
      <w:r w:rsidRPr="00067C43">
        <w:rPr>
          <w:b w:val="0"/>
          <w:sz w:val="20"/>
        </w:rPr>
        <w:instrText xml:space="preserve"> STYLEREF 1 \s </w:instrText>
      </w:r>
      <w:r w:rsidR="00941F63" w:rsidRPr="00067C43">
        <w:rPr>
          <w:b w:val="0"/>
          <w:sz w:val="20"/>
        </w:rPr>
        <w:fldChar w:fldCharType="separate"/>
      </w:r>
      <w:r w:rsidR="00C95F46">
        <w:rPr>
          <w:b w:val="0"/>
          <w:noProof/>
          <w:sz w:val="20"/>
        </w:rPr>
        <w:t>6</w:t>
      </w:r>
      <w:r w:rsidR="00941F63" w:rsidRPr="00067C43">
        <w:rPr>
          <w:b w:val="0"/>
          <w:sz w:val="20"/>
        </w:rPr>
        <w:fldChar w:fldCharType="end"/>
      </w:r>
      <w:r w:rsidRPr="00067C43">
        <w:rPr>
          <w:b w:val="0"/>
          <w:sz w:val="20"/>
        </w:rPr>
        <w:noBreakHyphen/>
      </w:r>
      <w:r w:rsidR="00941F63" w:rsidRPr="00067C43">
        <w:rPr>
          <w:b w:val="0"/>
          <w:sz w:val="20"/>
        </w:rPr>
        <w:fldChar w:fldCharType="begin"/>
      </w:r>
      <w:r w:rsidRPr="00067C43">
        <w:rPr>
          <w:b w:val="0"/>
          <w:sz w:val="20"/>
        </w:rPr>
        <w:instrText xml:space="preserve"> SEQ Таблица \* ARABIC \s 1 </w:instrText>
      </w:r>
      <w:r w:rsidR="00941F63" w:rsidRPr="00067C43">
        <w:rPr>
          <w:b w:val="0"/>
          <w:sz w:val="20"/>
        </w:rPr>
        <w:fldChar w:fldCharType="separate"/>
      </w:r>
      <w:r w:rsidR="00C95F46">
        <w:rPr>
          <w:b w:val="0"/>
          <w:noProof/>
          <w:sz w:val="20"/>
        </w:rPr>
        <w:t>1</w:t>
      </w:r>
      <w:r w:rsidR="00941F63" w:rsidRPr="00067C43">
        <w:rPr>
          <w:b w:val="0"/>
          <w:sz w:val="20"/>
        </w:rPr>
        <w:fldChar w:fldCharType="end"/>
      </w:r>
      <w:r w:rsidR="005C3442">
        <w:rPr>
          <w:b w:val="0"/>
          <w:sz w:val="20"/>
        </w:rPr>
        <w:t xml:space="preserve"> </w:t>
      </w:r>
      <w:r w:rsidR="00CE7AB1" w:rsidRPr="00067C43">
        <w:rPr>
          <w:b w:val="0"/>
          <w:sz w:val="20"/>
        </w:rPr>
        <w:t>Изчислителни режими</w:t>
      </w:r>
      <w:bookmarkEnd w:id="36"/>
      <w:bookmarkEnd w:id="37"/>
    </w:p>
    <w:tbl>
      <w:tblPr>
        <w:tblW w:w="9356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38"/>
        <w:gridCol w:w="864"/>
        <w:gridCol w:w="3377"/>
        <w:gridCol w:w="2977"/>
      </w:tblGrid>
      <w:tr w:rsidR="00CE7AB1" w:rsidTr="009B740E">
        <w:trPr>
          <w:cantSplit/>
          <w:jc w:val="center"/>
        </w:trPr>
        <w:tc>
          <w:tcPr>
            <w:tcW w:w="2138" w:type="dxa"/>
            <w:vMerge w:val="restart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Ниво на натоварване</w:t>
            </w:r>
          </w:p>
        </w:tc>
        <w:tc>
          <w:tcPr>
            <w:tcW w:w="864" w:type="dxa"/>
            <w:vMerge w:val="restart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№ на реж.</w:t>
            </w:r>
          </w:p>
        </w:tc>
        <w:tc>
          <w:tcPr>
            <w:tcW w:w="6354" w:type="dxa"/>
            <w:gridSpan w:val="2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Съчетание на натоварването</w:t>
            </w:r>
          </w:p>
        </w:tc>
      </w:tr>
      <w:tr w:rsidR="00CE7AB1" w:rsidTr="009B740E">
        <w:trPr>
          <w:cantSplit/>
          <w:jc w:val="center"/>
        </w:trPr>
        <w:tc>
          <w:tcPr>
            <w:tcW w:w="2138" w:type="dxa"/>
            <w:vMerge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864" w:type="dxa"/>
            <w:vMerge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377" w:type="dxa"/>
            <w:vAlign w:val="center"/>
          </w:tcPr>
          <w:p w:rsidR="00CE7AB1" w:rsidRPr="003C6EE0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 w:rsidRPr="003C6EE0">
              <w:rPr>
                <w:rFonts w:ascii="Arial" w:hAnsi="Arial" w:cs="Arial"/>
              </w:rPr>
              <w:t>натоварващи фактори</w:t>
            </w:r>
          </w:p>
        </w:tc>
        <w:tc>
          <w:tcPr>
            <w:tcW w:w="2977" w:type="dxa"/>
            <w:vAlign w:val="center"/>
          </w:tcPr>
          <w:p w:rsidR="00CE7AB1" w:rsidRPr="003C6EE0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 w:rsidRPr="003C6EE0">
              <w:rPr>
                <w:rFonts w:ascii="Arial" w:hAnsi="Arial" w:cs="Arial"/>
              </w:rPr>
              <w:t>условно означение</w:t>
            </w:r>
          </w:p>
        </w:tc>
      </w:tr>
      <w:tr w:rsidR="00CE7AB1" w:rsidTr="009B740E">
        <w:trPr>
          <w:cantSplit/>
          <w:jc w:val="center"/>
        </w:trPr>
        <w:tc>
          <w:tcPr>
            <w:tcW w:w="2138" w:type="dxa"/>
            <w:vMerge w:val="restart"/>
            <w:vAlign w:val="center"/>
          </w:tcPr>
          <w:p w:rsidR="00CE7AB1" w:rsidRPr="003C6EE0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Ниво А</w:t>
            </w:r>
          </w:p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be-BY"/>
              </w:rPr>
            </w:pPr>
            <w:r>
              <w:rPr>
                <w:rFonts w:ascii="Arial" w:hAnsi="Arial" w:cs="Arial"/>
                <w:lang w:val="en-AU"/>
              </w:rPr>
              <w:t>НУЕ</w:t>
            </w:r>
          </w:p>
        </w:tc>
        <w:tc>
          <w:tcPr>
            <w:tcW w:w="864" w:type="dxa"/>
            <w:tcBorders>
              <w:bottom w:val="single" w:sz="6" w:space="0" w:color="auto"/>
            </w:tcBorders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377" w:type="dxa"/>
            <w:tcBorders>
              <w:bottom w:val="single" w:sz="6" w:space="0" w:color="auto"/>
            </w:tcBorders>
            <w:vAlign w:val="center"/>
          </w:tcPr>
          <w:p w:rsidR="00CE7AB1" w:rsidRDefault="00CE7AB1" w:rsidP="009B740E">
            <w:pPr>
              <w:numPr>
                <w:ilvl w:val="12"/>
                <w:numId w:val="0"/>
              </w:numPr>
              <w:spacing w:before="60" w:after="60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тегло+нал</w:t>
            </w:r>
            <w:proofErr w:type="spellEnd"/>
            <w:r>
              <w:rPr>
                <w:rFonts w:ascii="Arial" w:hAnsi="Arial" w:cs="Arial"/>
                <w:lang w:val="be-BY"/>
              </w:rPr>
              <w:t>ягане</w:t>
            </w:r>
            <w:r>
              <w:rPr>
                <w:rFonts w:ascii="Arial" w:hAnsi="Arial" w:cs="Arial"/>
              </w:rPr>
              <w:t>+</w:t>
            </w:r>
            <w:r>
              <w:rPr>
                <w:rFonts w:ascii="Arial" w:hAnsi="Arial" w:cs="Arial"/>
                <w:lang w:val="be-BY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температура+преместване</w:t>
            </w:r>
            <w:proofErr w:type="spellEnd"/>
          </w:p>
        </w:tc>
        <w:tc>
          <w:tcPr>
            <w:tcW w:w="2977" w:type="dxa"/>
            <w:tcBorders>
              <w:bottom w:val="single" w:sz="6" w:space="0" w:color="auto"/>
            </w:tcBorders>
            <w:vAlign w:val="center"/>
          </w:tcPr>
          <w:p w:rsidR="00CE7AB1" w:rsidRPr="003C6EE0" w:rsidRDefault="00CE7AB1" w:rsidP="006A512E">
            <w:pPr>
              <w:numPr>
                <w:ilvl w:val="12"/>
                <w:numId w:val="0"/>
              </w:numPr>
              <w:spacing w:before="60" w:after="6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DW + P + Т</w:t>
            </w:r>
            <w:r>
              <w:rPr>
                <w:rFonts w:ascii="Arial" w:hAnsi="Arial" w:cs="Arial"/>
                <w:lang w:val="en-US"/>
              </w:rPr>
              <w:t>+</w:t>
            </w:r>
            <w:proofErr w:type="spellStart"/>
            <w:r>
              <w:rPr>
                <w:rFonts w:ascii="Arial" w:hAnsi="Arial" w:cs="Arial"/>
                <w:lang w:val="en-US"/>
              </w:rPr>
              <w:t>Dpl</w:t>
            </w:r>
            <w:proofErr w:type="spellEnd"/>
          </w:p>
        </w:tc>
      </w:tr>
      <w:tr w:rsidR="00CE7AB1" w:rsidTr="009B740E">
        <w:trPr>
          <w:cantSplit/>
          <w:jc w:val="center"/>
        </w:trPr>
        <w:tc>
          <w:tcPr>
            <w:tcW w:w="2138" w:type="dxa"/>
            <w:vMerge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en-AU"/>
              </w:rPr>
            </w:pPr>
          </w:p>
        </w:tc>
        <w:tc>
          <w:tcPr>
            <w:tcW w:w="864" w:type="dxa"/>
            <w:tcBorders>
              <w:bottom w:val="single" w:sz="6" w:space="0" w:color="auto"/>
            </w:tcBorders>
            <w:vAlign w:val="center"/>
          </w:tcPr>
          <w:p w:rsidR="00CE7AB1" w:rsidRPr="00CE7AB1" w:rsidRDefault="00CE7AB1" w:rsidP="00CE7AB1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 w:rsidRPr="00CE7AB1">
              <w:rPr>
                <w:rFonts w:ascii="Arial" w:hAnsi="Arial" w:cs="Arial"/>
              </w:rPr>
              <w:t>2</w:t>
            </w:r>
          </w:p>
        </w:tc>
        <w:tc>
          <w:tcPr>
            <w:tcW w:w="3377" w:type="dxa"/>
            <w:tcBorders>
              <w:bottom w:val="single" w:sz="6" w:space="0" w:color="auto"/>
            </w:tcBorders>
            <w:vAlign w:val="center"/>
          </w:tcPr>
          <w:p w:rsidR="00CE7AB1" w:rsidRDefault="00CE7AB1" w:rsidP="006A512E">
            <w:pPr>
              <w:pStyle w:val="Tabelle"/>
              <w:widowControl/>
              <w:numPr>
                <w:ilvl w:val="12"/>
                <w:numId w:val="0"/>
              </w:numPr>
              <w:spacing w:before="60" w:after="60"/>
              <w:rPr>
                <w:rFonts w:cs="Arial"/>
                <w:lang w:val="en-AU" w:eastAsia="en-US"/>
              </w:rPr>
            </w:pPr>
            <w:proofErr w:type="spellStart"/>
            <w:r>
              <w:rPr>
                <w:rFonts w:cs="Arial"/>
                <w:lang w:val="en-AU" w:eastAsia="en-US"/>
              </w:rPr>
              <w:t>тегло</w:t>
            </w:r>
            <w:proofErr w:type="spellEnd"/>
            <w:r>
              <w:rPr>
                <w:rFonts w:cs="Arial"/>
                <w:lang w:val="be-BY" w:eastAsia="en-US"/>
              </w:rPr>
              <w:t xml:space="preserve"> </w:t>
            </w:r>
            <w:r>
              <w:rPr>
                <w:rFonts w:cs="Arial"/>
                <w:lang w:val="en-AU" w:eastAsia="en-US"/>
              </w:rPr>
              <w:t xml:space="preserve">+ </w:t>
            </w:r>
            <w:proofErr w:type="spellStart"/>
            <w:r>
              <w:rPr>
                <w:rFonts w:cs="Arial"/>
                <w:lang w:val="en-AU" w:eastAsia="en-US"/>
              </w:rPr>
              <w:t>налягане</w:t>
            </w:r>
            <w:proofErr w:type="spellEnd"/>
          </w:p>
        </w:tc>
        <w:tc>
          <w:tcPr>
            <w:tcW w:w="2977" w:type="dxa"/>
            <w:tcBorders>
              <w:bottom w:val="single" w:sz="6" w:space="0" w:color="auto"/>
            </w:tcBorders>
            <w:vAlign w:val="center"/>
          </w:tcPr>
          <w:p w:rsidR="00CE7AB1" w:rsidRPr="00CE7AB1" w:rsidRDefault="00CE7AB1" w:rsidP="00CE7AB1">
            <w:pPr>
              <w:numPr>
                <w:ilvl w:val="12"/>
                <w:numId w:val="0"/>
              </w:numPr>
              <w:spacing w:before="60" w:after="60"/>
              <w:rPr>
                <w:rFonts w:ascii="Arial" w:hAnsi="Arial" w:cs="Arial"/>
              </w:rPr>
            </w:pPr>
            <w:r w:rsidRPr="00CE7AB1">
              <w:rPr>
                <w:rFonts w:ascii="Arial" w:hAnsi="Arial" w:cs="Arial"/>
              </w:rPr>
              <w:t>DW + P</w:t>
            </w:r>
          </w:p>
        </w:tc>
      </w:tr>
      <w:tr w:rsidR="00CE7AB1" w:rsidTr="009B740E">
        <w:trPr>
          <w:cantSplit/>
          <w:jc w:val="center"/>
        </w:trPr>
        <w:tc>
          <w:tcPr>
            <w:tcW w:w="2138" w:type="dxa"/>
            <w:vMerge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</w:p>
        </w:tc>
        <w:tc>
          <w:tcPr>
            <w:tcW w:w="864" w:type="dxa"/>
            <w:vAlign w:val="center"/>
          </w:tcPr>
          <w:p w:rsidR="00CE7AB1" w:rsidRPr="00CE7AB1" w:rsidRDefault="00CE7AB1" w:rsidP="00CE7AB1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377" w:type="dxa"/>
          </w:tcPr>
          <w:p w:rsidR="00CE7AB1" w:rsidRDefault="00CE7AB1" w:rsidP="009B740E">
            <w:pPr>
              <w:spacing w:before="40" w:after="40"/>
              <w:ind w:firstLine="0"/>
              <w:rPr>
                <w:rFonts w:ascii="Arial" w:hAnsi="Arial" w:cs="Arial"/>
                <w:lang w:val="be-BY"/>
              </w:rPr>
            </w:pPr>
            <w:proofErr w:type="spellStart"/>
            <w:r>
              <w:rPr>
                <w:rFonts w:ascii="Arial" w:hAnsi="Arial" w:cs="Arial"/>
              </w:rPr>
              <w:t>температура+преместване</w:t>
            </w:r>
            <w:proofErr w:type="spellEnd"/>
          </w:p>
        </w:tc>
        <w:tc>
          <w:tcPr>
            <w:tcW w:w="2977" w:type="dxa"/>
            <w:tcBorders>
              <w:right w:val="single" w:sz="4" w:space="0" w:color="auto"/>
            </w:tcBorders>
          </w:tcPr>
          <w:p w:rsidR="00CE7AB1" w:rsidRPr="00CE7AB1" w:rsidRDefault="00CE7AB1" w:rsidP="00CE7AB1">
            <w:pPr>
              <w:numPr>
                <w:ilvl w:val="12"/>
                <w:numId w:val="0"/>
              </w:numPr>
              <w:spacing w:before="60" w:after="60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T+</w:t>
            </w:r>
            <w:r w:rsidRPr="00CE7AB1">
              <w:rPr>
                <w:rFonts w:ascii="Arial" w:hAnsi="Arial" w:cs="Arial"/>
              </w:rPr>
              <w:t>Dpl</w:t>
            </w:r>
            <w:proofErr w:type="spellEnd"/>
          </w:p>
        </w:tc>
      </w:tr>
      <w:tr w:rsidR="00CE7AB1" w:rsidTr="009B740E">
        <w:trPr>
          <w:cantSplit/>
          <w:jc w:val="center"/>
        </w:trPr>
        <w:tc>
          <w:tcPr>
            <w:tcW w:w="2138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Ниво С</w:t>
            </w:r>
          </w:p>
        </w:tc>
        <w:tc>
          <w:tcPr>
            <w:tcW w:w="864" w:type="dxa"/>
            <w:vAlign w:val="center"/>
          </w:tcPr>
          <w:p w:rsidR="00CE7AB1" w:rsidRPr="00CE7AB1" w:rsidRDefault="00CE7AB1" w:rsidP="00CE7AB1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 w:rsidRPr="00CE7AB1">
              <w:rPr>
                <w:rFonts w:ascii="Arial" w:hAnsi="Arial" w:cs="Arial"/>
              </w:rPr>
              <w:t>4</w:t>
            </w:r>
          </w:p>
        </w:tc>
        <w:tc>
          <w:tcPr>
            <w:tcW w:w="3377" w:type="dxa"/>
            <w:vAlign w:val="center"/>
          </w:tcPr>
          <w:p w:rsidR="00CE7AB1" w:rsidRPr="003C6EE0" w:rsidRDefault="00CE7AB1" w:rsidP="006A512E">
            <w:pPr>
              <w:numPr>
                <w:ilvl w:val="12"/>
                <w:numId w:val="0"/>
              </w:numPr>
              <w:spacing w:before="60" w:after="60"/>
              <w:rPr>
                <w:rFonts w:ascii="Arial" w:hAnsi="Arial" w:cs="Arial"/>
                <w:lang w:val="be-BY"/>
              </w:rPr>
            </w:pPr>
            <w:r w:rsidRPr="003C6EE0">
              <w:rPr>
                <w:rFonts w:ascii="Arial" w:hAnsi="Arial" w:cs="Arial"/>
                <w:lang w:val="be-BY"/>
              </w:rPr>
              <w:t>тегло + налягане+МРЗ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center"/>
          </w:tcPr>
          <w:p w:rsidR="00CE7AB1" w:rsidRPr="003C6EE0" w:rsidRDefault="00CE7AB1" w:rsidP="006A512E">
            <w:pPr>
              <w:numPr>
                <w:ilvl w:val="12"/>
                <w:numId w:val="0"/>
              </w:numPr>
              <w:spacing w:before="60" w:after="60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DW + P+</w:t>
            </w:r>
            <w:r>
              <w:rPr>
                <w:rFonts w:ascii="Arial" w:hAnsi="Arial" w:cs="Arial"/>
                <w:lang w:val="en-US"/>
              </w:rPr>
              <w:t>SSE</w:t>
            </w:r>
          </w:p>
        </w:tc>
      </w:tr>
      <w:tr w:rsidR="00CE7AB1" w:rsidTr="009B740E">
        <w:trPr>
          <w:cantSplit/>
          <w:jc w:val="center"/>
        </w:trPr>
        <w:tc>
          <w:tcPr>
            <w:tcW w:w="2138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be-BY"/>
              </w:rPr>
            </w:pPr>
            <w:r>
              <w:rPr>
                <w:rFonts w:ascii="Arial" w:hAnsi="Arial" w:cs="Arial"/>
                <w:lang w:val="be-BY"/>
              </w:rPr>
              <w:t>Хидроизпитание</w:t>
            </w:r>
          </w:p>
        </w:tc>
        <w:tc>
          <w:tcPr>
            <w:tcW w:w="864" w:type="dxa"/>
            <w:vAlign w:val="center"/>
          </w:tcPr>
          <w:p w:rsidR="00CE7AB1" w:rsidRPr="00CE7AB1" w:rsidRDefault="00CE7AB1" w:rsidP="00CE7AB1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 w:rsidRPr="00CE7AB1">
              <w:rPr>
                <w:rFonts w:ascii="Arial" w:hAnsi="Arial" w:cs="Arial"/>
              </w:rPr>
              <w:t>5</w:t>
            </w:r>
          </w:p>
        </w:tc>
        <w:tc>
          <w:tcPr>
            <w:tcW w:w="3377" w:type="dxa"/>
            <w:vAlign w:val="center"/>
          </w:tcPr>
          <w:p w:rsidR="00CE7AB1" w:rsidRDefault="00CE7AB1" w:rsidP="009B740E">
            <w:pPr>
              <w:numPr>
                <w:ilvl w:val="12"/>
                <w:numId w:val="0"/>
              </w:numPr>
              <w:spacing w:before="60" w:after="60"/>
              <w:jc w:val="left"/>
              <w:rPr>
                <w:rFonts w:ascii="Arial" w:hAnsi="Arial" w:cs="Arial"/>
                <w:lang w:val="be-BY"/>
              </w:rPr>
            </w:pPr>
            <w:proofErr w:type="spellStart"/>
            <w:r>
              <w:rPr>
                <w:rFonts w:ascii="Arial" w:hAnsi="Arial" w:cs="Arial"/>
              </w:rPr>
              <w:t>тегло+нал</w:t>
            </w:r>
            <w:proofErr w:type="spellEnd"/>
            <w:r>
              <w:rPr>
                <w:rFonts w:ascii="Arial" w:hAnsi="Arial" w:cs="Arial"/>
                <w:lang w:val="be-BY"/>
              </w:rPr>
              <w:t>ягане на хидроизпитание</w:t>
            </w:r>
          </w:p>
        </w:tc>
        <w:tc>
          <w:tcPr>
            <w:tcW w:w="2977" w:type="dxa"/>
            <w:tcBorders>
              <w:right w:val="single" w:sz="4" w:space="0" w:color="auto"/>
            </w:tcBorders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DW</w:t>
            </w:r>
            <w:r>
              <w:rPr>
                <w:rFonts w:ascii="Arial" w:hAnsi="Arial" w:cs="Arial"/>
                <w:vertAlign w:val="subscript"/>
              </w:rPr>
              <w:t>h</w:t>
            </w:r>
            <w:proofErr w:type="spellEnd"/>
            <w:r>
              <w:rPr>
                <w:rFonts w:ascii="Arial" w:hAnsi="Arial" w:cs="Arial"/>
              </w:rPr>
              <w:t xml:space="preserve"> + </w:t>
            </w:r>
            <w:proofErr w:type="spellStart"/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vertAlign w:val="subscript"/>
              </w:rPr>
              <w:t>h</w:t>
            </w:r>
            <w:proofErr w:type="spellEnd"/>
          </w:p>
        </w:tc>
      </w:tr>
    </w:tbl>
    <w:p w:rsidR="00CE7AB1" w:rsidRDefault="00CE7AB1" w:rsidP="00B31388">
      <w:pPr>
        <w:pStyle w:val="Text"/>
        <w:spacing w:before="0" w:line="360" w:lineRule="auto"/>
        <w:ind w:left="0" w:firstLine="720"/>
        <w:rPr>
          <w:rFonts w:cs="Arial"/>
          <w:color w:val="000000"/>
          <w:sz w:val="24"/>
          <w:szCs w:val="24"/>
          <w:lang w:val="bg-BG" w:eastAsia="bg-BG"/>
        </w:rPr>
      </w:pPr>
    </w:p>
    <w:p w:rsidR="00B31388" w:rsidRDefault="00B31388" w:rsidP="00B31388">
      <w:pPr>
        <w:pStyle w:val="Text"/>
        <w:spacing w:before="0" w:line="360" w:lineRule="auto"/>
        <w:ind w:left="0" w:firstLine="720"/>
        <w:rPr>
          <w:rFonts w:cs="Arial"/>
          <w:color w:val="000000"/>
          <w:sz w:val="24"/>
          <w:szCs w:val="24"/>
          <w:lang w:val="bg-BG" w:eastAsia="bg-BG"/>
        </w:rPr>
      </w:pPr>
      <w:r w:rsidRPr="00915313">
        <w:rPr>
          <w:rFonts w:cs="Arial"/>
          <w:color w:val="000000"/>
          <w:sz w:val="24"/>
          <w:szCs w:val="24"/>
          <w:lang w:val="bg-BG" w:eastAsia="bg-BG"/>
        </w:rPr>
        <w:t xml:space="preserve">Основните </w:t>
      </w:r>
      <w:r>
        <w:rPr>
          <w:rFonts w:cs="Arial"/>
          <w:color w:val="000000"/>
          <w:sz w:val="24"/>
          <w:szCs w:val="24"/>
          <w:lang w:val="bg-BG" w:eastAsia="bg-BG"/>
        </w:rPr>
        <w:t>якостни критерии</w:t>
      </w:r>
      <w:r w:rsidRPr="00915313">
        <w:rPr>
          <w:rFonts w:cs="Arial"/>
          <w:color w:val="000000"/>
          <w:sz w:val="24"/>
          <w:szCs w:val="24"/>
          <w:lang w:val="bg-BG" w:eastAsia="bg-BG"/>
        </w:rPr>
        <w:t xml:space="preserve"> за пресмятане на тръбопроводите и елементите им са съгласно ANSI/ASME B31.1-2001,</w:t>
      </w:r>
      <w:r>
        <w:rPr>
          <w:rFonts w:cs="Arial"/>
          <w:color w:val="000000"/>
          <w:sz w:val="24"/>
          <w:szCs w:val="24"/>
          <w:lang w:val="bg-BG" w:eastAsia="bg-BG"/>
        </w:rPr>
        <w:t xml:space="preserve"> както следва:</w:t>
      </w:r>
      <w:r w:rsidRPr="00915313">
        <w:rPr>
          <w:rFonts w:cs="Arial"/>
          <w:color w:val="000000"/>
          <w:sz w:val="24"/>
          <w:szCs w:val="24"/>
          <w:lang w:val="bg-BG" w:eastAsia="bg-BG"/>
        </w:rPr>
        <w:t xml:space="preserve"> 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  <w:u w:val="single"/>
        </w:rPr>
      </w:pPr>
      <w:r w:rsidRPr="00895E94">
        <w:rPr>
          <w:rFonts w:ascii="Arial" w:hAnsi="Arial" w:cs="Arial"/>
          <w:szCs w:val="24"/>
          <w:u w:val="single"/>
        </w:rPr>
        <w:t>104.8.1</w:t>
      </w:r>
      <w:r>
        <w:rPr>
          <w:rFonts w:ascii="Arial" w:hAnsi="Arial" w:cs="Arial"/>
          <w:szCs w:val="24"/>
          <w:u w:val="single"/>
        </w:rPr>
        <w:t>:</w:t>
      </w:r>
      <w:r w:rsidRPr="00895E94">
        <w:rPr>
          <w:rFonts w:ascii="Arial" w:hAnsi="Arial" w:cs="Arial"/>
          <w:szCs w:val="24"/>
          <w:u w:val="single"/>
        </w:rPr>
        <w:t xml:space="preserve"> Действие на статични товари: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</w:rPr>
      </w:pPr>
      <w:r w:rsidRPr="00895E94">
        <w:rPr>
          <w:rFonts w:ascii="Arial" w:hAnsi="Arial" w:cs="Arial"/>
          <w:szCs w:val="24"/>
        </w:rPr>
        <w:t>(PD</w:t>
      </w:r>
      <w:r w:rsidRPr="00895E94">
        <w:rPr>
          <w:rFonts w:ascii="Arial" w:hAnsi="Arial" w:cs="Arial"/>
          <w:szCs w:val="24"/>
          <w:vertAlign w:val="subscript"/>
        </w:rPr>
        <w:t>0</w:t>
      </w:r>
      <w:r w:rsidRPr="00895E94">
        <w:rPr>
          <w:rFonts w:ascii="Arial" w:hAnsi="Arial" w:cs="Arial"/>
          <w:szCs w:val="24"/>
        </w:rPr>
        <w:t>/4t</w:t>
      </w:r>
      <w:r w:rsidRPr="00895E94">
        <w:rPr>
          <w:rFonts w:ascii="Arial" w:hAnsi="Arial" w:cs="Arial"/>
          <w:szCs w:val="24"/>
          <w:vertAlign w:val="subscript"/>
        </w:rPr>
        <w:t>n</w:t>
      </w:r>
      <w:r w:rsidRPr="00895E94">
        <w:rPr>
          <w:rFonts w:ascii="Arial" w:hAnsi="Arial" w:cs="Arial"/>
          <w:szCs w:val="24"/>
        </w:rPr>
        <w:t>)+1000(0.75iM</w:t>
      </w:r>
      <w:r w:rsidRPr="00895E94">
        <w:rPr>
          <w:rFonts w:ascii="Arial" w:hAnsi="Arial" w:cs="Arial"/>
          <w:szCs w:val="24"/>
          <w:vertAlign w:val="subscript"/>
        </w:rPr>
        <w:t>A</w:t>
      </w:r>
      <w:r w:rsidRPr="00895E94">
        <w:rPr>
          <w:rFonts w:ascii="Arial" w:hAnsi="Arial" w:cs="Arial"/>
          <w:szCs w:val="24"/>
        </w:rPr>
        <w:t xml:space="preserve">/Z) </w:t>
      </w:r>
      <w:r w:rsidR="00941F63" w:rsidRPr="00895E94">
        <w:rPr>
          <w:rFonts w:ascii="Arial" w:hAnsi="Arial" w:cs="Arial"/>
          <w:szCs w:val="24"/>
        </w:rPr>
        <w:fldChar w:fldCharType="begin"/>
      </w:r>
      <w:r w:rsidRPr="00895E94">
        <w:rPr>
          <w:rFonts w:ascii="Arial" w:hAnsi="Arial" w:cs="Arial"/>
          <w:szCs w:val="24"/>
        </w:rPr>
        <w:instrText>symbol 163 \f "Symbol" \s 12</w:instrText>
      </w:r>
      <w:r w:rsidR="00941F63" w:rsidRPr="00895E94">
        <w:rPr>
          <w:rFonts w:ascii="Arial" w:hAnsi="Arial" w:cs="Arial"/>
          <w:szCs w:val="24"/>
        </w:rPr>
        <w:fldChar w:fldCharType="separate"/>
      </w:r>
      <w:r w:rsidRPr="00895E94">
        <w:rPr>
          <w:rFonts w:ascii="Arial" w:hAnsi="Arial" w:cs="Arial"/>
          <w:szCs w:val="24"/>
        </w:rPr>
        <w:t>Ј</w:t>
      </w:r>
      <w:r w:rsidR="00941F63" w:rsidRPr="00895E94">
        <w:rPr>
          <w:rFonts w:ascii="Arial" w:hAnsi="Arial" w:cs="Arial"/>
          <w:szCs w:val="24"/>
        </w:rPr>
        <w:fldChar w:fldCharType="end"/>
      </w:r>
      <w:r w:rsidRPr="00895E94">
        <w:rPr>
          <w:rFonts w:ascii="Arial" w:hAnsi="Arial" w:cs="Arial"/>
          <w:szCs w:val="24"/>
        </w:rPr>
        <w:t>1.0S</w:t>
      </w:r>
      <w:r w:rsidRPr="00895E94">
        <w:rPr>
          <w:rFonts w:ascii="Arial" w:hAnsi="Arial" w:cs="Arial"/>
          <w:szCs w:val="24"/>
          <w:vertAlign w:val="subscript"/>
        </w:rPr>
        <w:t>h</w:t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>(11b);</w:t>
      </w:r>
    </w:p>
    <w:p w:rsidR="00B31388" w:rsidRPr="00895E94" w:rsidRDefault="00B31388" w:rsidP="00B31388">
      <w:pPr>
        <w:widowControl w:val="0"/>
        <w:overflowPunct w:val="0"/>
        <w:autoSpaceDE w:val="0"/>
        <w:autoSpaceDN w:val="0"/>
        <w:adjustRightInd w:val="0"/>
        <w:spacing w:after="120" w:line="360" w:lineRule="auto"/>
        <w:ind w:left="720" w:firstLine="0"/>
        <w:textAlignment w:val="baseline"/>
        <w:rPr>
          <w:rFonts w:ascii="Arial" w:hAnsi="Arial" w:cs="Arial"/>
          <w:szCs w:val="24"/>
          <w:u w:val="single"/>
        </w:rPr>
      </w:pPr>
      <w:r>
        <w:rPr>
          <w:rFonts w:ascii="Arial" w:hAnsi="Arial" w:cs="Arial"/>
          <w:szCs w:val="24"/>
          <w:u w:val="single"/>
        </w:rPr>
        <w:t xml:space="preserve">104.8.2 </w:t>
      </w:r>
      <w:r w:rsidRPr="00895E94">
        <w:rPr>
          <w:rFonts w:ascii="Arial" w:hAnsi="Arial" w:cs="Arial"/>
          <w:szCs w:val="24"/>
          <w:u w:val="single"/>
        </w:rPr>
        <w:t>Действие на променливи товари:</w:t>
      </w:r>
    </w:p>
    <w:p w:rsidR="00B31388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</w:rPr>
      </w:pPr>
      <w:r w:rsidRPr="00895E94">
        <w:rPr>
          <w:rFonts w:ascii="Arial" w:hAnsi="Arial" w:cs="Arial"/>
          <w:szCs w:val="24"/>
        </w:rPr>
        <w:t>(PD</w:t>
      </w:r>
      <w:r w:rsidRPr="00895E94">
        <w:rPr>
          <w:rFonts w:ascii="Arial" w:hAnsi="Arial" w:cs="Arial"/>
          <w:szCs w:val="24"/>
          <w:vertAlign w:val="subscript"/>
        </w:rPr>
        <w:t>0</w:t>
      </w:r>
      <w:r w:rsidRPr="00895E94">
        <w:rPr>
          <w:rFonts w:ascii="Arial" w:hAnsi="Arial" w:cs="Arial"/>
          <w:szCs w:val="24"/>
        </w:rPr>
        <w:t>/4t</w:t>
      </w:r>
      <w:r w:rsidRPr="00895E94">
        <w:rPr>
          <w:rFonts w:ascii="Arial" w:hAnsi="Arial" w:cs="Arial"/>
          <w:szCs w:val="24"/>
          <w:vertAlign w:val="subscript"/>
        </w:rPr>
        <w:t>n</w:t>
      </w:r>
      <w:r w:rsidRPr="00895E94">
        <w:rPr>
          <w:rFonts w:ascii="Arial" w:hAnsi="Arial" w:cs="Arial"/>
          <w:szCs w:val="24"/>
        </w:rPr>
        <w:t>)+1000(0.75iM</w:t>
      </w:r>
      <w:r w:rsidRPr="00895E94">
        <w:rPr>
          <w:rFonts w:ascii="Arial" w:hAnsi="Arial" w:cs="Arial"/>
          <w:szCs w:val="24"/>
          <w:vertAlign w:val="subscript"/>
        </w:rPr>
        <w:t>A</w:t>
      </w:r>
      <w:r w:rsidRPr="00895E94">
        <w:rPr>
          <w:rFonts w:ascii="Arial" w:hAnsi="Arial" w:cs="Arial"/>
          <w:szCs w:val="24"/>
        </w:rPr>
        <w:t>/Z)+ 1000(0.75iM</w:t>
      </w:r>
      <w:r>
        <w:rPr>
          <w:rFonts w:ascii="Arial" w:hAnsi="Arial" w:cs="Arial"/>
          <w:szCs w:val="24"/>
          <w:vertAlign w:val="subscript"/>
          <w:lang w:val="en-US"/>
        </w:rPr>
        <w:t>B</w:t>
      </w:r>
      <w:r w:rsidRPr="00895E94">
        <w:rPr>
          <w:rFonts w:ascii="Arial" w:hAnsi="Arial" w:cs="Arial"/>
          <w:szCs w:val="24"/>
        </w:rPr>
        <w:t xml:space="preserve">/Z) </w:t>
      </w:r>
      <w:r w:rsidR="00941F63" w:rsidRPr="00895E94">
        <w:rPr>
          <w:rFonts w:ascii="Arial" w:hAnsi="Arial" w:cs="Arial"/>
          <w:szCs w:val="24"/>
        </w:rPr>
        <w:fldChar w:fldCharType="begin"/>
      </w:r>
      <w:r w:rsidRPr="00895E94">
        <w:rPr>
          <w:rFonts w:ascii="Arial" w:hAnsi="Arial" w:cs="Arial"/>
          <w:szCs w:val="24"/>
        </w:rPr>
        <w:instrText>symbol 163 \f "Symbol" \s 12</w:instrText>
      </w:r>
      <w:r w:rsidR="00941F63" w:rsidRPr="00895E94">
        <w:rPr>
          <w:rFonts w:ascii="Arial" w:hAnsi="Arial" w:cs="Arial"/>
          <w:szCs w:val="24"/>
        </w:rPr>
        <w:fldChar w:fldCharType="separate"/>
      </w:r>
      <w:r w:rsidRPr="00895E94">
        <w:rPr>
          <w:rFonts w:ascii="Arial" w:hAnsi="Arial" w:cs="Arial"/>
          <w:szCs w:val="24"/>
        </w:rPr>
        <w:t>Ј</w:t>
      </w:r>
      <w:r w:rsidR="00941F63" w:rsidRPr="00895E94">
        <w:rPr>
          <w:rFonts w:ascii="Arial" w:hAnsi="Arial" w:cs="Arial"/>
          <w:szCs w:val="24"/>
        </w:rPr>
        <w:fldChar w:fldCharType="end"/>
      </w:r>
      <w:proofErr w:type="spellStart"/>
      <w:r w:rsidRPr="00895E94">
        <w:rPr>
          <w:rFonts w:ascii="Arial" w:hAnsi="Arial" w:cs="Arial"/>
          <w:szCs w:val="24"/>
        </w:rPr>
        <w:t>кS</w:t>
      </w:r>
      <w:r w:rsidRPr="00895E94">
        <w:rPr>
          <w:rFonts w:ascii="Arial" w:hAnsi="Arial" w:cs="Arial"/>
          <w:szCs w:val="24"/>
          <w:vertAlign w:val="subscript"/>
        </w:rPr>
        <w:t>h</w:t>
      </w:r>
      <w:proofErr w:type="spellEnd"/>
      <w:r w:rsidRPr="00895E94"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 xml:space="preserve">(12b), 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</w:rPr>
      </w:pPr>
      <w:r w:rsidRPr="00895E94">
        <w:rPr>
          <w:rFonts w:ascii="Arial" w:hAnsi="Arial" w:cs="Arial"/>
          <w:szCs w:val="24"/>
        </w:rPr>
        <w:t>Където</w:t>
      </w:r>
      <w:r>
        <w:rPr>
          <w:rFonts w:ascii="Arial" w:hAnsi="Arial" w:cs="Arial"/>
          <w:szCs w:val="24"/>
        </w:rPr>
        <w:t>,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color w:val="000000"/>
          <w:szCs w:val="24"/>
        </w:rPr>
      </w:pPr>
      <w:r w:rsidRPr="00895E94">
        <w:rPr>
          <w:rFonts w:ascii="Arial" w:hAnsi="Arial" w:cs="Arial"/>
          <w:color w:val="000000"/>
          <w:szCs w:val="24"/>
        </w:rPr>
        <w:t>i - коефициент на интензификация на напреженията</w:t>
      </w:r>
      <w:r w:rsidRPr="00895E94">
        <w:rPr>
          <w:rFonts w:ascii="Arial" w:hAnsi="Arial" w:cs="Arial"/>
          <w:color w:val="000000"/>
          <w:szCs w:val="24"/>
        </w:rPr>
        <w:tab/>
        <w:t xml:space="preserve">0.75i </w:t>
      </w:r>
      <w:r w:rsidRPr="00895E94">
        <w:rPr>
          <w:rFonts w:ascii="Arial" w:hAnsi="Arial" w:cs="Arial"/>
          <w:color w:val="000000"/>
          <w:szCs w:val="24"/>
        </w:rPr>
        <w:sym w:font="Symbol" w:char="F0B3"/>
      </w:r>
      <w:r w:rsidRPr="00895E94">
        <w:rPr>
          <w:rFonts w:ascii="Arial" w:hAnsi="Arial" w:cs="Arial"/>
          <w:color w:val="000000"/>
          <w:szCs w:val="24"/>
        </w:rPr>
        <w:t xml:space="preserve"> 1</w:t>
      </w:r>
      <w:r w:rsidRPr="00895E94">
        <w:rPr>
          <w:rFonts w:ascii="Arial" w:hAnsi="Arial" w:cs="Arial"/>
          <w:color w:val="000000"/>
          <w:szCs w:val="24"/>
          <w:lang w:val="be-BY"/>
        </w:rPr>
        <w:t xml:space="preserve"> съгл. </w:t>
      </w:r>
      <w:r w:rsidRPr="00895E94">
        <w:rPr>
          <w:rFonts w:ascii="Arial" w:hAnsi="Arial" w:cs="Arial"/>
          <w:color w:val="000000"/>
          <w:szCs w:val="24"/>
        </w:rPr>
        <w:t>B31.1;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</w:rPr>
      </w:pPr>
      <w:r w:rsidRPr="00895E94">
        <w:rPr>
          <w:rFonts w:ascii="Arial" w:hAnsi="Arial" w:cs="Arial"/>
          <w:color w:val="000000"/>
          <w:szCs w:val="24"/>
        </w:rPr>
        <w:t>k - товарен коефициент при динамични въздействия</w:t>
      </w:r>
      <w:r w:rsidRPr="00895E94">
        <w:rPr>
          <w:rFonts w:ascii="Arial" w:hAnsi="Arial" w:cs="Arial"/>
          <w:color w:val="000000"/>
          <w:szCs w:val="24"/>
          <w:lang w:val="be-BY"/>
        </w:rPr>
        <w:t xml:space="preserve">, в случая </w:t>
      </w:r>
      <w:r>
        <w:rPr>
          <w:rFonts w:ascii="Arial" w:hAnsi="Arial" w:cs="Arial"/>
          <w:color w:val="000000"/>
          <w:szCs w:val="24"/>
          <w:lang w:val="be-BY"/>
        </w:rPr>
        <w:tab/>
      </w:r>
      <w:r w:rsidRPr="00895E94">
        <w:rPr>
          <w:rFonts w:ascii="Arial" w:hAnsi="Arial" w:cs="Arial"/>
          <w:color w:val="000000"/>
          <w:szCs w:val="24"/>
        </w:rPr>
        <w:t>k</w:t>
      </w:r>
      <w:r w:rsidRPr="00895E94">
        <w:rPr>
          <w:rFonts w:ascii="Arial" w:hAnsi="Arial" w:cs="Arial"/>
          <w:color w:val="000000"/>
          <w:szCs w:val="24"/>
          <w:lang w:val="be-BY"/>
        </w:rPr>
        <w:t>=1</w:t>
      </w:r>
      <w:r w:rsidRPr="00895E94">
        <w:rPr>
          <w:rFonts w:ascii="Arial" w:hAnsi="Arial" w:cs="Arial"/>
          <w:color w:val="000000"/>
          <w:szCs w:val="24"/>
        </w:rPr>
        <w:t>;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  <w:u w:val="single"/>
        </w:rPr>
      </w:pPr>
      <w:r w:rsidRPr="00895E94">
        <w:rPr>
          <w:rFonts w:ascii="Arial" w:hAnsi="Arial" w:cs="Arial"/>
          <w:szCs w:val="24"/>
          <w:u w:val="single"/>
        </w:rPr>
        <w:t>104.8.3 A. Действие на термични товари: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</w:rPr>
      </w:pPr>
      <w:r w:rsidRPr="00895E94">
        <w:rPr>
          <w:rFonts w:ascii="Arial" w:hAnsi="Arial" w:cs="Arial"/>
          <w:szCs w:val="24"/>
        </w:rPr>
        <w:t>S</w:t>
      </w:r>
      <w:r w:rsidRPr="00895E94">
        <w:rPr>
          <w:rFonts w:ascii="Arial" w:hAnsi="Arial" w:cs="Arial"/>
          <w:szCs w:val="24"/>
          <w:vertAlign w:val="subscript"/>
        </w:rPr>
        <w:t>E</w:t>
      </w:r>
      <w:r w:rsidRPr="00895E94">
        <w:rPr>
          <w:rFonts w:ascii="Arial" w:hAnsi="Arial" w:cs="Arial"/>
          <w:szCs w:val="24"/>
        </w:rPr>
        <w:t>=1000(iM</w:t>
      </w:r>
      <w:r w:rsidRPr="00895E94">
        <w:rPr>
          <w:rFonts w:ascii="Arial" w:hAnsi="Arial" w:cs="Arial"/>
          <w:szCs w:val="24"/>
          <w:vertAlign w:val="subscript"/>
        </w:rPr>
        <w:t>C</w:t>
      </w:r>
      <w:r w:rsidRPr="00895E94">
        <w:rPr>
          <w:rFonts w:ascii="Arial" w:hAnsi="Arial" w:cs="Arial"/>
          <w:szCs w:val="24"/>
        </w:rPr>
        <w:t xml:space="preserve">/Z) </w:t>
      </w:r>
      <w:r w:rsidR="00941F63" w:rsidRPr="00895E94">
        <w:rPr>
          <w:rFonts w:ascii="Arial" w:hAnsi="Arial" w:cs="Arial"/>
          <w:szCs w:val="24"/>
        </w:rPr>
        <w:fldChar w:fldCharType="begin"/>
      </w:r>
      <w:r w:rsidRPr="00895E94">
        <w:rPr>
          <w:rFonts w:ascii="Arial" w:hAnsi="Arial" w:cs="Arial"/>
          <w:szCs w:val="24"/>
        </w:rPr>
        <w:instrText>symbol 163 \f "Symbol" \s 12</w:instrText>
      </w:r>
      <w:r w:rsidR="00941F63" w:rsidRPr="00895E94">
        <w:rPr>
          <w:rFonts w:ascii="Arial" w:hAnsi="Arial" w:cs="Arial"/>
          <w:szCs w:val="24"/>
        </w:rPr>
        <w:fldChar w:fldCharType="separate"/>
      </w:r>
      <w:r w:rsidRPr="00895E94">
        <w:rPr>
          <w:rFonts w:ascii="Arial" w:hAnsi="Arial" w:cs="Arial"/>
          <w:szCs w:val="24"/>
        </w:rPr>
        <w:t>Ј</w:t>
      </w:r>
      <w:r w:rsidR="00941F63" w:rsidRPr="00895E94">
        <w:rPr>
          <w:rFonts w:ascii="Arial" w:hAnsi="Arial" w:cs="Arial"/>
          <w:szCs w:val="24"/>
        </w:rPr>
        <w:fldChar w:fldCharType="end"/>
      </w:r>
      <w:r w:rsidRPr="00895E94">
        <w:rPr>
          <w:rFonts w:ascii="Arial" w:hAnsi="Arial" w:cs="Arial"/>
          <w:szCs w:val="24"/>
        </w:rPr>
        <w:t xml:space="preserve"> S</w:t>
      </w:r>
      <w:r w:rsidRPr="00895E94">
        <w:rPr>
          <w:rFonts w:ascii="Arial" w:hAnsi="Arial" w:cs="Arial"/>
          <w:szCs w:val="24"/>
          <w:vertAlign w:val="subscript"/>
        </w:rPr>
        <w:t>A</w:t>
      </w:r>
      <w:r w:rsidRPr="00895E94"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>(13b)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</w:rPr>
      </w:pPr>
      <w:r w:rsidRPr="00895E94">
        <w:rPr>
          <w:rFonts w:ascii="Arial" w:hAnsi="Arial" w:cs="Arial"/>
          <w:szCs w:val="24"/>
        </w:rPr>
        <w:t>S</w:t>
      </w:r>
      <w:r w:rsidRPr="00895E94">
        <w:rPr>
          <w:rFonts w:ascii="Arial" w:hAnsi="Arial" w:cs="Arial"/>
          <w:szCs w:val="24"/>
          <w:vertAlign w:val="subscript"/>
        </w:rPr>
        <w:t>A</w:t>
      </w:r>
      <w:r w:rsidRPr="00895E94">
        <w:rPr>
          <w:rFonts w:ascii="Arial" w:hAnsi="Arial" w:cs="Arial"/>
          <w:szCs w:val="24"/>
        </w:rPr>
        <w:t xml:space="preserve"> </w:t>
      </w:r>
      <w:r w:rsidR="00941F63" w:rsidRPr="00895E94">
        <w:rPr>
          <w:rFonts w:ascii="Arial" w:hAnsi="Arial" w:cs="Arial"/>
          <w:szCs w:val="24"/>
        </w:rPr>
        <w:fldChar w:fldCharType="begin"/>
      </w:r>
      <w:r w:rsidRPr="00895E94">
        <w:rPr>
          <w:rFonts w:ascii="Arial" w:hAnsi="Arial" w:cs="Arial"/>
          <w:szCs w:val="24"/>
        </w:rPr>
        <w:instrText>symbol 163 \f "Symbol" \s 11</w:instrText>
      </w:r>
      <w:r w:rsidR="00941F63" w:rsidRPr="00895E94">
        <w:rPr>
          <w:rFonts w:ascii="Arial" w:hAnsi="Arial" w:cs="Arial"/>
          <w:szCs w:val="24"/>
        </w:rPr>
        <w:fldChar w:fldCharType="separate"/>
      </w:r>
      <w:r w:rsidRPr="00895E94">
        <w:rPr>
          <w:rFonts w:ascii="Arial" w:hAnsi="Arial" w:cs="Arial"/>
          <w:szCs w:val="24"/>
        </w:rPr>
        <w:t>?</w:t>
      </w:r>
      <w:r w:rsidR="00941F63" w:rsidRPr="00895E94">
        <w:rPr>
          <w:rFonts w:ascii="Arial" w:hAnsi="Arial" w:cs="Arial"/>
          <w:szCs w:val="24"/>
        </w:rPr>
        <w:fldChar w:fldCharType="end"/>
      </w:r>
      <w:r w:rsidRPr="00895E94">
        <w:rPr>
          <w:rFonts w:ascii="Arial" w:hAnsi="Arial" w:cs="Arial"/>
          <w:szCs w:val="24"/>
        </w:rPr>
        <w:t xml:space="preserve"> f(1.25 S</w:t>
      </w:r>
      <w:r w:rsidRPr="00895E94">
        <w:rPr>
          <w:rFonts w:ascii="Arial" w:hAnsi="Arial" w:cs="Arial"/>
          <w:szCs w:val="24"/>
          <w:vertAlign w:val="subscript"/>
        </w:rPr>
        <w:t>c</w:t>
      </w:r>
      <w:r w:rsidRPr="00895E94">
        <w:rPr>
          <w:rFonts w:ascii="Arial" w:hAnsi="Arial" w:cs="Arial"/>
          <w:szCs w:val="24"/>
        </w:rPr>
        <w:t xml:space="preserve">+0.25 </w:t>
      </w:r>
      <w:proofErr w:type="spellStart"/>
      <w:r w:rsidRPr="00895E94">
        <w:rPr>
          <w:rFonts w:ascii="Arial" w:hAnsi="Arial" w:cs="Arial"/>
          <w:szCs w:val="24"/>
        </w:rPr>
        <w:t>S</w:t>
      </w:r>
      <w:r w:rsidRPr="00895E94">
        <w:rPr>
          <w:rFonts w:ascii="Arial" w:hAnsi="Arial" w:cs="Arial"/>
          <w:szCs w:val="24"/>
          <w:vertAlign w:val="subscript"/>
        </w:rPr>
        <w:t>h</w:t>
      </w:r>
      <w:proofErr w:type="spellEnd"/>
      <w:r w:rsidRPr="00895E94">
        <w:rPr>
          <w:rFonts w:ascii="Arial" w:hAnsi="Arial" w:cs="Arial"/>
          <w:szCs w:val="24"/>
        </w:rPr>
        <w:t>), където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color w:val="000000"/>
          <w:szCs w:val="24"/>
        </w:rPr>
      </w:pPr>
      <w:r w:rsidRPr="00895E94">
        <w:rPr>
          <w:rFonts w:ascii="Arial" w:hAnsi="Arial" w:cs="Arial"/>
          <w:color w:val="000000"/>
          <w:szCs w:val="24"/>
        </w:rPr>
        <w:t xml:space="preserve">f- коефициент за </w:t>
      </w:r>
      <w:r w:rsidRPr="00895E94">
        <w:rPr>
          <w:rFonts w:ascii="Arial" w:hAnsi="Arial" w:cs="Arial"/>
          <w:color w:val="000000"/>
          <w:szCs w:val="24"/>
          <w:lang w:val="be-BY"/>
        </w:rPr>
        <w:t xml:space="preserve">редукция на </w:t>
      </w:r>
      <w:proofErr w:type="spellStart"/>
      <w:r w:rsidRPr="00895E94">
        <w:rPr>
          <w:rFonts w:ascii="Arial" w:hAnsi="Arial" w:cs="Arial"/>
          <w:color w:val="000000"/>
          <w:szCs w:val="24"/>
        </w:rPr>
        <w:t>цикличн</w:t>
      </w:r>
      <w:proofErr w:type="spellEnd"/>
      <w:r w:rsidRPr="00895E94">
        <w:rPr>
          <w:rFonts w:ascii="Arial" w:hAnsi="Arial" w:cs="Arial"/>
          <w:color w:val="000000"/>
          <w:szCs w:val="24"/>
          <w:lang w:val="be-BY"/>
        </w:rPr>
        <w:t>ите напрежения</w:t>
      </w:r>
      <w:r w:rsidRPr="00895E94">
        <w:rPr>
          <w:rFonts w:ascii="Arial" w:hAnsi="Arial" w:cs="Arial"/>
          <w:color w:val="000000"/>
          <w:szCs w:val="24"/>
        </w:rPr>
        <w:t xml:space="preserve"> - </w:t>
      </w:r>
      <w:r>
        <w:rPr>
          <w:rFonts w:ascii="Arial" w:hAnsi="Arial" w:cs="Arial"/>
          <w:color w:val="000000"/>
          <w:szCs w:val="24"/>
        </w:rPr>
        <w:tab/>
      </w:r>
      <w:r w:rsidRPr="00895E94">
        <w:rPr>
          <w:rFonts w:ascii="Arial" w:hAnsi="Arial" w:cs="Arial"/>
          <w:color w:val="000000"/>
          <w:szCs w:val="24"/>
        </w:rPr>
        <w:t xml:space="preserve">f=1 </w:t>
      </w:r>
      <w:r w:rsidRPr="00895E94">
        <w:rPr>
          <w:rFonts w:ascii="Arial" w:hAnsi="Arial" w:cs="Arial"/>
          <w:color w:val="000000"/>
          <w:szCs w:val="24"/>
          <w:lang w:val="be-BY"/>
        </w:rPr>
        <w:t xml:space="preserve">съгл. </w:t>
      </w:r>
      <w:r w:rsidRPr="00895E94">
        <w:rPr>
          <w:rFonts w:ascii="Arial" w:hAnsi="Arial" w:cs="Arial"/>
          <w:color w:val="000000"/>
          <w:szCs w:val="24"/>
        </w:rPr>
        <w:t>B31.1;</w:t>
      </w:r>
    </w:p>
    <w:p w:rsidR="00B31388" w:rsidRPr="00895E94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  <w:u w:val="single"/>
        </w:rPr>
      </w:pPr>
      <w:r w:rsidRPr="00895E94">
        <w:rPr>
          <w:rFonts w:ascii="Arial" w:hAnsi="Arial" w:cs="Arial"/>
          <w:szCs w:val="24"/>
          <w:u w:val="single"/>
        </w:rPr>
        <w:t>104.8.3 B. Действие на статични и термични товари:</w:t>
      </w:r>
    </w:p>
    <w:p w:rsidR="00B31388" w:rsidRDefault="00B31388" w:rsidP="00B31388">
      <w:pPr>
        <w:spacing w:after="120" w:line="360" w:lineRule="auto"/>
        <w:ind w:firstLine="720"/>
        <w:rPr>
          <w:rFonts w:ascii="Arial" w:hAnsi="Arial" w:cs="Arial"/>
          <w:szCs w:val="24"/>
        </w:rPr>
      </w:pPr>
      <w:r w:rsidRPr="00895E94">
        <w:rPr>
          <w:rFonts w:ascii="Arial" w:hAnsi="Arial" w:cs="Arial"/>
          <w:szCs w:val="24"/>
        </w:rPr>
        <w:t>S</w:t>
      </w:r>
      <w:r w:rsidRPr="00895E94">
        <w:rPr>
          <w:rFonts w:ascii="Arial" w:hAnsi="Arial" w:cs="Arial"/>
          <w:szCs w:val="24"/>
          <w:vertAlign w:val="subscript"/>
        </w:rPr>
        <w:t>TE</w:t>
      </w:r>
      <w:r w:rsidRPr="00895E94">
        <w:rPr>
          <w:rFonts w:ascii="Arial" w:hAnsi="Arial" w:cs="Arial"/>
          <w:szCs w:val="24"/>
        </w:rPr>
        <w:t>=(PD</w:t>
      </w:r>
      <w:r w:rsidRPr="00895E94">
        <w:rPr>
          <w:rFonts w:ascii="Arial" w:hAnsi="Arial" w:cs="Arial"/>
          <w:szCs w:val="24"/>
          <w:vertAlign w:val="subscript"/>
        </w:rPr>
        <w:t>0</w:t>
      </w:r>
      <w:r w:rsidRPr="00895E94">
        <w:rPr>
          <w:rFonts w:ascii="Arial" w:hAnsi="Arial" w:cs="Arial"/>
          <w:szCs w:val="24"/>
        </w:rPr>
        <w:t>/4t</w:t>
      </w:r>
      <w:r w:rsidRPr="00895E94">
        <w:rPr>
          <w:rFonts w:ascii="Arial" w:hAnsi="Arial" w:cs="Arial"/>
          <w:szCs w:val="24"/>
          <w:vertAlign w:val="subscript"/>
        </w:rPr>
        <w:t>n</w:t>
      </w:r>
      <w:r w:rsidRPr="00895E94">
        <w:rPr>
          <w:rFonts w:ascii="Arial" w:hAnsi="Arial" w:cs="Arial"/>
          <w:szCs w:val="24"/>
        </w:rPr>
        <w:t>)+1000(0.75iM</w:t>
      </w:r>
      <w:r w:rsidRPr="00895E94">
        <w:rPr>
          <w:rFonts w:ascii="Arial" w:hAnsi="Arial" w:cs="Arial"/>
          <w:szCs w:val="24"/>
          <w:vertAlign w:val="subscript"/>
        </w:rPr>
        <w:t>A</w:t>
      </w:r>
      <w:r w:rsidRPr="00895E94">
        <w:rPr>
          <w:rFonts w:ascii="Arial" w:hAnsi="Arial" w:cs="Arial"/>
          <w:szCs w:val="24"/>
        </w:rPr>
        <w:t>/Z)+1000(iM</w:t>
      </w:r>
      <w:r w:rsidRPr="00895E94">
        <w:rPr>
          <w:rFonts w:ascii="Arial" w:hAnsi="Arial" w:cs="Arial"/>
          <w:szCs w:val="24"/>
          <w:vertAlign w:val="subscript"/>
        </w:rPr>
        <w:t>C</w:t>
      </w:r>
      <w:r w:rsidRPr="00895E94">
        <w:rPr>
          <w:rFonts w:ascii="Arial" w:hAnsi="Arial" w:cs="Arial"/>
          <w:szCs w:val="24"/>
        </w:rPr>
        <w:t xml:space="preserve">/Z) </w:t>
      </w:r>
      <w:r w:rsidR="00941F63" w:rsidRPr="00895E94">
        <w:rPr>
          <w:rFonts w:ascii="Arial" w:hAnsi="Arial" w:cs="Arial"/>
          <w:szCs w:val="24"/>
        </w:rPr>
        <w:fldChar w:fldCharType="begin"/>
      </w:r>
      <w:r w:rsidRPr="00895E94">
        <w:rPr>
          <w:rFonts w:ascii="Arial" w:hAnsi="Arial" w:cs="Arial"/>
          <w:szCs w:val="24"/>
        </w:rPr>
        <w:instrText>symbol 163 \f "Symbol" \s 12</w:instrText>
      </w:r>
      <w:r w:rsidR="00941F63" w:rsidRPr="00895E94">
        <w:rPr>
          <w:rFonts w:ascii="Arial" w:hAnsi="Arial" w:cs="Arial"/>
          <w:szCs w:val="24"/>
        </w:rPr>
        <w:fldChar w:fldCharType="separate"/>
      </w:r>
      <w:r w:rsidRPr="00895E94">
        <w:rPr>
          <w:rFonts w:ascii="Arial" w:hAnsi="Arial" w:cs="Arial"/>
          <w:szCs w:val="24"/>
        </w:rPr>
        <w:t>Ј</w:t>
      </w:r>
      <w:r w:rsidR="00941F63" w:rsidRPr="00895E94">
        <w:rPr>
          <w:rFonts w:ascii="Arial" w:hAnsi="Arial" w:cs="Arial"/>
          <w:szCs w:val="24"/>
        </w:rPr>
        <w:fldChar w:fldCharType="end"/>
      </w:r>
      <w:r w:rsidRPr="00895E94">
        <w:rPr>
          <w:rFonts w:ascii="Arial" w:hAnsi="Arial" w:cs="Arial"/>
          <w:szCs w:val="24"/>
        </w:rPr>
        <w:t xml:space="preserve"> (</w:t>
      </w:r>
      <w:proofErr w:type="spellStart"/>
      <w:r w:rsidRPr="00895E94">
        <w:rPr>
          <w:rFonts w:ascii="Arial" w:hAnsi="Arial" w:cs="Arial"/>
          <w:szCs w:val="24"/>
        </w:rPr>
        <w:t>S</w:t>
      </w:r>
      <w:r w:rsidRPr="00895E94">
        <w:rPr>
          <w:rFonts w:ascii="Arial" w:hAnsi="Arial" w:cs="Arial"/>
          <w:szCs w:val="24"/>
          <w:vertAlign w:val="subscript"/>
        </w:rPr>
        <w:t>h</w:t>
      </w:r>
      <w:r w:rsidRPr="00895E94">
        <w:rPr>
          <w:rFonts w:ascii="Arial" w:hAnsi="Arial" w:cs="Arial"/>
          <w:szCs w:val="24"/>
        </w:rPr>
        <w:t>+S</w:t>
      </w:r>
      <w:r w:rsidRPr="00895E94">
        <w:rPr>
          <w:rFonts w:ascii="Arial" w:hAnsi="Arial" w:cs="Arial"/>
          <w:szCs w:val="24"/>
          <w:vertAlign w:val="subscript"/>
        </w:rPr>
        <w:t>A</w:t>
      </w:r>
      <w:proofErr w:type="spellEnd"/>
      <w:r w:rsidRPr="00895E94">
        <w:rPr>
          <w:rFonts w:ascii="Arial" w:hAnsi="Arial" w:cs="Arial"/>
          <w:szCs w:val="24"/>
        </w:rPr>
        <w:t>)</w:t>
      </w:r>
      <w:r w:rsidRPr="00895E94"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</w:r>
      <w:r w:rsidRPr="00895E94">
        <w:rPr>
          <w:rFonts w:ascii="Arial" w:hAnsi="Arial" w:cs="Arial"/>
          <w:szCs w:val="24"/>
        </w:rPr>
        <w:t>(14b)</w:t>
      </w:r>
    </w:p>
    <w:p w:rsidR="00CE7AB1" w:rsidRPr="00CE7AB1" w:rsidRDefault="00CE7AB1" w:rsidP="00CE7AB1">
      <w:pPr>
        <w:pStyle w:val="Text"/>
        <w:spacing w:before="0" w:line="360" w:lineRule="auto"/>
        <w:ind w:left="0" w:firstLine="720"/>
        <w:rPr>
          <w:rFonts w:cs="Arial"/>
          <w:color w:val="000000"/>
          <w:sz w:val="24"/>
          <w:szCs w:val="24"/>
          <w:lang w:val="bg-BG" w:eastAsia="bg-BG"/>
        </w:rPr>
      </w:pPr>
      <w:r w:rsidRPr="00CE7AB1">
        <w:rPr>
          <w:rFonts w:cs="Arial"/>
          <w:color w:val="000000"/>
          <w:sz w:val="24"/>
          <w:szCs w:val="24"/>
          <w:lang w:val="bg-BG" w:eastAsia="bg-BG"/>
        </w:rPr>
        <w:lastRenderedPageBreak/>
        <w:t>В табл. 4-4 са посочени критериите за допустимите напрежения в тръбопроводите за разглежданите товарни комбинации.</w:t>
      </w:r>
    </w:p>
    <w:p w:rsidR="00CE7AB1" w:rsidRPr="00CE7AB1" w:rsidRDefault="00CE7AB1" w:rsidP="00CE7AB1">
      <w:pPr>
        <w:pStyle w:val="Text"/>
        <w:spacing w:before="0" w:line="360" w:lineRule="auto"/>
        <w:ind w:left="0" w:firstLine="720"/>
        <w:rPr>
          <w:rFonts w:cs="Arial"/>
          <w:color w:val="000000"/>
          <w:sz w:val="24"/>
          <w:szCs w:val="24"/>
          <w:lang w:val="bg-BG" w:eastAsia="bg-BG"/>
        </w:rPr>
      </w:pPr>
    </w:p>
    <w:p w:rsidR="00CE7AB1" w:rsidRPr="00067C43" w:rsidRDefault="005C3442" w:rsidP="00067C43">
      <w:pPr>
        <w:pStyle w:val="Caption"/>
        <w:rPr>
          <w:b w:val="0"/>
          <w:sz w:val="20"/>
        </w:rPr>
      </w:pPr>
      <w:bookmarkStart w:id="38" w:name="_Ref426121498"/>
      <w:bookmarkStart w:id="39" w:name="_Toc426122045"/>
      <w:r w:rsidRPr="00067C43">
        <w:rPr>
          <w:b w:val="0"/>
          <w:sz w:val="20"/>
        </w:rPr>
        <w:t xml:space="preserve">Таблица </w:t>
      </w:r>
      <w:r w:rsidR="00941F63" w:rsidRPr="00067C43">
        <w:rPr>
          <w:b w:val="0"/>
          <w:sz w:val="20"/>
        </w:rPr>
        <w:fldChar w:fldCharType="begin"/>
      </w:r>
      <w:r w:rsidRPr="00067C43">
        <w:rPr>
          <w:b w:val="0"/>
          <w:sz w:val="20"/>
        </w:rPr>
        <w:instrText xml:space="preserve"> STYLEREF 1 \s </w:instrText>
      </w:r>
      <w:r w:rsidR="00941F63" w:rsidRPr="00067C43">
        <w:rPr>
          <w:b w:val="0"/>
          <w:sz w:val="20"/>
        </w:rPr>
        <w:fldChar w:fldCharType="separate"/>
      </w:r>
      <w:r w:rsidR="00C95F46">
        <w:rPr>
          <w:b w:val="0"/>
          <w:noProof/>
          <w:sz w:val="20"/>
        </w:rPr>
        <w:t>6</w:t>
      </w:r>
      <w:r w:rsidR="00941F63" w:rsidRPr="00067C43">
        <w:rPr>
          <w:b w:val="0"/>
          <w:sz w:val="20"/>
        </w:rPr>
        <w:fldChar w:fldCharType="end"/>
      </w:r>
      <w:r w:rsidRPr="00067C43">
        <w:rPr>
          <w:b w:val="0"/>
          <w:sz w:val="20"/>
        </w:rPr>
        <w:noBreakHyphen/>
      </w:r>
      <w:r w:rsidR="00941F63" w:rsidRPr="00067C43">
        <w:rPr>
          <w:b w:val="0"/>
          <w:sz w:val="20"/>
        </w:rPr>
        <w:fldChar w:fldCharType="begin"/>
      </w:r>
      <w:r w:rsidRPr="00067C43">
        <w:rPr>
          <w:b w:val="0"/>
          <w:sz w:val="20"/>
        </w:rPr>
        <w:instrText xml:space="preserve"> SEQ Таблица \* ARABIC \s 1 </w:instrText>
      </w:r>
      <w:r w:rsidR="00941F63" w:rsidRPr="00067C43">
        <w:rPr>
          <w:b w:val="0"/>
          <w:sz w:val="20"/>
        </w:rPr>
        <w:fldChar w:fldCharType="separate"/>
      </w:r>
      <w:r w:rsidR="00C95F46">
        <w:rPr>
          <w:b w:val="0"/>
          <w:noProof/>
          <w:sz w:val="20"/>
        </w:rPr>
        <w:t>2</w:t>
      </w:r>
      <w:r w:rsidR="00941F63" w:rsidRPr="00067C43">
        <w:rPr>
          <w:b w:val="0"/>
          <w:sz w:val="20"/>
        </w:rPr>
        <w:fldChar w:fldCharType="end"/>
      </w:r>
      <w:bookmarkEnd w:id="38"/>
      <w:r w:rsidR="00CE7AB1" w:rsidRPr="00067C43">
        <w:rPr>
          <w:b w:val="0"/>
          <w:sz w:val="20"/>
        </w:rPr>
        <w:t xml:space="preserve"> Общи критерии за якост на тръбопроводите</w:t>
      </w:r>
      <w:bookmarkEnd w:id="39"/>
    </w:p>
    <w:tbl>
      <w:tblPr>
        <w:tblW w:w="0" w:type="auto"/>
        <w:jc w:val="center"/>
        <w:tblInd w:w="-14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841"/>
        <w:gridCol w:w="4121"/>
        <w:gridCol w:w="2126"/>
        <w:gridCol w:w="2410"/>
      </w:tblGrid>
      <w:tr w:rsidR="00CE7AB1" w:rsidTr="009B740E">
        <w:trPr>
          <w:cantSplit/>
          <w:jc w:val="center"/>
        </w:trPr>
        <w:tc>
          <w:tcPr>
            <w:tcW w:w="841" w:type="dxa"/>
            <w:vMerge w:val="restart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№ на</w:t>
            </w:r>
          </w:p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реж.</w:t>
            </w:r>
          </w:p>
        </w:tc>
        <w:tc>
          <w:tcPr>
            <w:tcW w:w="6247" w:type="dxa"/>
            <w:gridSpan w:val="2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Съчетание на натоварването</w:t>
            </w:r>
          </w:p>
        </w:tc>
        <w:tc>
          <w:tcPr>
            <w:tcW w:w="2410" w:type="dxa"/>
            <w:vMerge w:val="restart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proofErr w:type="spellStart"/>
            <w:r>
              <w:rPr>
                <w:rFonts w:ascii="Arial" w:hAnsi="Arial" w:cs="Arial"/>
                <w:b/>
              </w:rPr>
              <w:t>Дoпустими</w:t>
            </w:r>
            <w:proofErr w:type="spellEnd"/>
          </w:p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напрежения, </w:t>
            </w:r>
            <w:r>
              <w:rPr>
                <w:rFonts w:ascii="Arial" w:hAnsi="Arial" w:cs="Arial"/>
              </w:rPr>
              <w:t>[</w:t>
            </w:r>
            <w:proofErr w:type="spellStart"/>
            <w:r>
              <w:rPr>
                <w:rFonts w:ascii="Arial" w:hAnsi="Arial" w:cs="Arial"/>
              </w:rPr>
              <w:t>MРa</w:t>
            </w:r>
            <w:proofErr w:type="spellEnd"/>
            <w:r>
              <w:rPr>
                <w:rFonts w:ascii="Arial" w:hAnsi="Arial" w:cs="Arial"/>
              </w:rPr>
              <w:t>]</w:t>
            </w:r>
          </w:p>
        </w:tc>
      </w:tr>
      <w:tr w:rsidR="00CE7AB1" w:rsidTr="009B740E">
        <w:trPr>
          <w:cantSplit/>
          <w:jc w:val="center"/>
        </w:trPr>
        <w:tc>
          <w:tcPr>
            <w:tcW w:w="841" w:type="dxa"/>
            <w:vMerge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121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Натоварващи фактори</w:t>
            </w:r>
          </w:p>
        </w:tc>
        <w:tc>
          <w:tcPr>
            <w:tcW w:w="2126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Условно означение</w:t>
            </w:r>
          </w:p>
        </w:tc>
        <w:tc>
          <w:tcPr>
            <w:tcW w:w="2410" w:type="dxa"/>
            <w:vMerge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</w:p>
        </w:tc>
      </w:tr>
      <w:tr w:rsidR="00CE7AB1" w:rsidTr="009B740E">
        <w:trPr>
          <w:cantSplit/>
          <w:jc w:val="center"/>
        </w:trPr>
        <w:tc>
          <w:tcPr>
            <w:tcW w:w="841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1.</w:t>
            </w:r>
          </w:p>
        </w:tc>
        <w:tc>
          <w:tcPr>
            <w:tcW w:w="4121" w:type="dxa"/>
            <w:vAlign w:val="center"/>
          </w:tcPr>
          <w:p w:rsidR="00CE7AB1" w:rsidRPr="00500856" w:rsidRDefault="00CE7AB1" w:rsidP="006A512E">
            <w:pPr>
              <w:pStyle w:val="STYLEDEBASE"/>
              <w:widowControl/>
              <w:numPr>
                <w:ilvl w:val="12"/>
                <w:numId w:val="0"/>
              </w:numPr>
              <w:spacing w:before="60" w:after="60"/>
              <w:rPr>
                <w:rFonts w:cs="Arial"/>
                <w:szCs w:val="24"/>
                <w:lang w:val="ru-RU"/>
              </w:rPr>
            </w:pPr>
            <w:r w:rsidRPr="00500856">
              <w:rPr>
                <w:rFonts w:cs="Arial"/>
                <w:szCs w:val="24"/>
                <w:lang w:val="ru-RU"/>
              </w:rPr>
              <w:t>НУЕ (тегло+налягане</w:t>
            </w:r>
            <w:r>
              <w:rPr>
                <w:rFonts w:cs="Arial"/>
                <w:szCs w:val="24"/>
                <w:lang w:val="be-BY"/>
              </w:rPr>
              <w:t>+температура+</w:t>
            </w:r>
            <w:r>
              <w:rPr>
                <w:rFonts w:cs="Arial"/>
                <w:lang w:val="bg-BG"/>
              </w:rPr>
              <w:t xml:space="preserve"> преместване</w:t>
            </w:r>
            <w:r w:rsidRPr="00500856">
              <w:rPr>
                <w:rFonts w:cs="Arial"/>
                <w:szCs w:val="24"/>
                <w:lang w:val="ru-RU"/>
              </w:rPr>
              <w:t>)</w:t>
            </w:r>
          </w:p>
        </w:tc>
        <w:tc>
          <w:tcPr>
            <w:tcW w:w="2126" w:type="dxa"/>
            <w:vAlign w:val="center"/>
          </w:tcPr>
          <w:p w:rsidR="00CE7AB1" w:rsidRPr="001355A8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DW + P</w:t>
            </w:r>
            <w:r>
              <w:rPr>
                <w:rFonts w:ascii="Arial" w:hAnsi="Arial" w:cs="Arial"/>
                <w:lang w:val="be-BY"/>
              </w:rPr>
              <w:t xml:space="preserve"> + Т</w:t>
            </w:r>
            <w:r>
              <w:rPr>
                <w:rFonts w:ascii="Arial" w:hAnsi="Arial" w:cs="Arial"/>
                <w:lang w:val="en-US"/>
              </w:rPr>
              <w:t xml:space="preserve"> </w:t>
            </w:r>
            <w:r>
              <w:rPr>
                <w:rFonts w:ascii="Arial" w:hAnsi="Arial" w:cs="Arial"/>
                <w:lang w:val="be-BY"/>
              </w:rPr>
              <w:t>+</w:t>
            </w:r>
            <w:r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>
              <w:rPr>
                <w:rFonts w:ascii="Arial" w:hAnsi="Arial" w:cs="Arial"/>
                <w:lang w:val="en-US"/>
              </w:rPr>
              <w:t>Dpl</w:t>
            </w:r>
            <w:proofErr w:type="spellEnd"/>
          </w:p>
        </w:tc>
        <w:tc>
          <w:tcPr>
            <w:tcW w:w="2410" w:type="dxa"/>
            <w:vAlign w:val="center"/>
          </w:tcPr>
          <w:p w:rsidR="00CE7AB1" w:rsidRPr="00F034E3" w:rsidRDefault="00941F63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be-BY"/>
              </w:rPr>
            </w:pPr>
            <w:r w:rsidRPr="00F034E3">
              <w:rPr>
                <w:rFonts w:ascii="Arial" w:hAnsi="Arial" w:cs="Arial"/>
              </w:rPr>
              <w:fldChar w:fldCharType="begin"/>
            </w:r>
            <w:r w:rsidR="00CE7AB1" w:rsidRPr="00F034E3">
              <w:rPr>
                <w:rFonts w:ascii="Arial" w:hAnsi="Arial" w:cs="Arial"/>
              </w:rPr>
              <w:instrText>symbol 163 \f "Symbol" \s 11</w:instrText>
            </w:r>
            <w:r w:rsidRPr="00F034E3">
              <w:rPr>
                <w:rFonts w:ascii="Arial" w:hAnsi="Arial" w:cs="Arial"/>
              </w:rPr>
              <w:fldChar w:fldCharType="separate"/>
            </w:r>
            <w:r w:rsidR="00CE7AB1" w:rsidRPr="00F034E3">
              <w:rPr>
                <w:rFonts w:ascii="Arial" w:hAnsi="Arial" w:cs="Arial"/>
              </w:rPr>
              <w:t>Ј</w:t>
            </w:r>
            <w:r w:rsidRPr="00F034E3">
              <w:rPr>
                <w:rFonts w:ascii="Arial" w:hAnsi="Arial" w:cs="Arial"/>
              </w:rPr>
              <w:fldChar w:fldCharType="end"/>
            </w:r>
            <w:r w:rsidR="00CE7AB1" w:rsidRPr="00F034E3">
              <w:rPr>
                <w:rFonts w:ascii="Arial" w:hAnsi="Arial" w:cs="Arial"/>
              </w:rPr>
              <w:t xml:space="preserve"> (</w:t>
            </w:r>
            <w:proofErr w:type="spellStart"/>
            <w:r w:rsidR="00CE7AB1" w:rsidRPr="00F034E3">
              <w:rPr>
                <w:rFonts w:ascii="Arial" w:hAnsi="Arial" w:cs="Arial"/>
              </w:rPr>
              <w:t>S</w:t>
            </w:r>
            <w:r w:rsidR="00CE7AB1" w:rsidRPr="00F034E3">
              <w:rPr>
                <w:rFonts w:ascii="Arial" w:hAnsi="Arial" w:cs="Arial"/>
                <w:vertAlign w:val="subscript"/>
              </w:rPr>
              <w:t>A</w:t>
            </w:r>
            <w:r w:rsidR="00CE7AB1" w:rsidRPr="00F034E3">
              <w:rPr>
                <w:rFonts w:ascii="Arial" w:hAnsi="Arial" w:cs="Arial"/>
              </w:rPr>
              <w:t>+S</w:t>
            </w:r>
            <w:r w:rsidR="00CE7AB1" w:rsidRPr="00F034E3">
              <w:rPr>
                <w:rFonts w:ascii="Arial" w:hAnsi="Arial" w:cs="Arial"/>
                <w:vertAlign w:val="subscript"/>
              </w:rPr>
              <w:t>h</w:t>
            </w:r>
            <w:proofErr w:type="spellEnd"/>
            <w:r w:rsidR="00CE7AB1" w:rsidRPr="00F034E3">
              <w:rPr>
                <w:rFonts w:ascii="Arial" w:hAnsi="Arial" w:cs="Arial"/>
              </w:rPr>
              <w:t>)</w:t>
            </w:r>
          </w:p>
        </w:tc>
      </w:tr>
      <w:tr w:rsidR="00CE7AB1" w:rsidTr="009B740E">
        <w:trPr>
          <w:cantSplit/>
          <w:jc w:val="center"/>
        </w:trPr>
        <w:tc>
          <w:tcPr>
            <w:tcW w:w="841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val="be-BY"/>
              </w:rPr>
              <w:t>2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4121" w:type="dxa"/>
            <w:vAlign w:val="center"/>
          </w:tcPr>
          <w:p w:rsidR="00CE7AB1" w:rsidRDefault="00CE7AB1" w:rsidP="006A512E">
            <w:pPr>
              <w:pStyle w:val="STYLEDEBASE"/>
              <w:widowControl/>
              <w:numPr>
                <w:ilvl w:val="12"/>
                <w:numId w:val="0"/>
              </w:numPr>
              <w:spacing w:before="60" w:after="60"/>
              <w:rPr>
                <w:rFonts w:cs="Arial"/>
                <w:szCs w:val="24"/>
                <w:lang w:val="en-US"/>
              </w:rPr>
            </w:pPr>
            <w:r>
              <w:rPr>
                <w:rFonts w:cs="Arial"/>
                <w:szCs w:val="24"/>
                <w:lang w:val="en-US"/>
              </w:rPr>
              <w:t>НУЕ (</w:t>
            </w:r>
            <w:proofErr w:type="spellStart"/>
            <w:r>
              <w:rPr>
                <w:rFonts w:cs="Arial"/>
                <w:szCs w:val="24"/>
                <w:lang w:val="en-US"/>
              </w:rPr>
              <w:t>тегло+налягане</w:t>
            </w:r>
            <w:proofErr w:type="spellEnd"/>
            <w:r>
              <w:rPr>
                <w:rFonts w:cs="Arial"/>
                <w:szCs w:val="24"/>
                <w:lang w:val="en-US"/>
              </w:rPr>
              <w:t>)</w:t>
            </w:r>
          </w:p>
        </w:tc>
        <w:tc>
          <w:tcPr>
            <w:tcW w:w="2126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DW + P</w:t>
            </w:r>
          </w:p>
        </w:tc>
        <w:tc>
          <w:tcPr>
            <w:tcW w:w="2410" w:type="dxa"/>
            <w:vAlign w:val="center"/>
          </w:tcPr>
          <w:p w:rsidR="00CE7AB1" w:rsidRPr="00F034E3" w:rsidRDefault="00941F63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be-BY"/>
              </w:rPr>
            </w:pPr>
            <w:r w:rsidRPr="00F034E3">
              <w:rPr>
                <w:rFonts w:ascii="Arial" w:hAnsi="Arial" w:cs="Arial"/>
              </w:rPr>
              <w:fldChar w:fldCharType="begin"/>
            </w:r>
            <w:r w:rsidR="00CE7AB1" w:rsidRPr="00F034E3">
              <w:rPr>
                <w:rFonts w:ascii="Arial" w:hAnsi="Arial" w:cs="Arial"/>
              </w:rPr>
              <w:instrText>symbol 163 \f "Symbol" \s 11</w:instrText>
            </w:r>
            <w:r w:rsidRPr="00F034E3">
              <w:rPr>
                <w:rFonts w:ascii="Arial" w:hAnsi="Arial" w:cs="Arial"/>
              </w:rPr>
              <w:fldChar w:fldCharType="separate"/>
            </w:r>
            <w:r w:rsidR="00CE7AB1" w:rsidRPr="00F034E3">
              <w:rPr>
                <w:rFonts w:ascii="Arial" w:hAnsi="Arial" w:cs="Arial"/>
              </w:rPr>
              <w:t>Ј</w:t>
            </w:r>
            <w:r w:rsidRPr="00F034E3">
              <w:rPr>
                <w:rFonts w:ascii="Arial" w:hAnsi="Arial" w:cs="Arial"/>
              </w:rPr>
              <w:fldChar w:fldCharType="end"/>
            </w:r>
            <w:r w:rsidR="00CE7AB1" w:rsidRPr="00F034E3">
              <w:rPr>
                <w:rFonts w:ascii="Arial" w:hAnsi="Arial" w:cs="Arial"/>
              </w:rPr>
              <w:t xml:space="preserve"> 1.0S</w:t>
            </w:r>
            <w:r w:rsidR="00CE7AB1" w:rsidRPr="00F034E3">
              <w:rPr>
                <w:rFonts w:ascii="Arial" w:hAnsi="Arial" w:cs="Arial"/>
                <w:vertAlign w:val="subscript"/>
              </w:rPr>
              <w:t>h</w:t>
            </w:r>
          </w:p>
        </w:tc>
      </w:tr>
      <w:tr w:rsidR="00CE7AB1" w:rsidTr="009B740E">
        <w:trPr>
          <w:cantSplit/>
          <w:jc w:val="center"/>
        </w:trPr>
        <w:tc>
          <w:tcPr>
            <w:tcW w:w="841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be-BY"/>
              </w:rPr>
            </w:pPr>
            <w:r>
              <w:rPr>
                <w:rFonts w:ascii="Arial" w:hAnsi="Arial" w:cs="Arial"/>
                <w:lang w:val="be-BY"/>
              </w:rPr>
              <w:t>3.</w:t>
            </w:r>
          </w:p>
        </w:tc>
        <w:tc>
          <w:tcPr>
            <w:tcW w:w="4121" w:type="dxa"/>
            <w:vAlign w:val="center"/>
          </w:tcPr>
          <w:p w:rsidR="00CE7AB1" w:rsidRDefault="00CE7AB1" w:rsidP="006A512E">
            <w:pPr>
              <w:pStyle w:val="STYLEDEBASE"/>
              <w:widowControl/>
              <w:numPr>
                <w:ilvl w:val="12"/>
                <w:numId w:val="0"/>
              </w:numPr>
              <w:spacing w:before="60" w:after="60"/>
              <w:rPr>
                <w:rFonts w:cs="Arial"/>
                <w:szCs w:val="24"/>
                <w:lang w:val="en-US"/>
              </w:rPr>
            </w:pPr>
            <w:r>
              <w:rPr>
                <w:rFonts w:cs="Arial"/>
              </w:rPr>
              <w:t>НУЕ (</w:t>
            </w:r>
            <w:proofErr w:type="spellStart"/>
            <w:r>
              <w:rPr>
                <w:rFonts w:cs="Arial"/>
              </w:rPr>
              <w:t>темп</w:t>
            </w:r>
            <w:proofErr w:type="spellEnd"/>
            <w:r>
              <w:rPr>
                <w:rFonts w:cs="Arial"/>
                <w:lang w:val="be-BY"/>
              </w:rPr>
              <w:t>ература</w:t>
            </w:r>
            <w:r>
              <w:rPr>
                <w:rFonts w:cs="Arial"/>
                <w:lang w:val="en-US"/>
              </w:rPr>
              <w:t>+</w:t>
            </w:r>
            <w:r>
              <w:rPr>
                <w:rFonts w:cs="Arial"/>
                <w:lang w:val="bg-BG"/>
              </w:rPr>
              <w:t>преместване</w:t>
            </w:r>
            <w:r>
              <w:rPr>
                <w:rFonts w:cs="Arial"/>
              </w:rPr>
              <w:t>)</w:t>
            </w:r>
          </w:p>
        </w:tc>
        <w:tc>
          <w:tcPr>
            <w:tcW w:w="2126" w:type="dxa"/>
            <w:vAlign w:val="center"/>
          </w:tcPr>
          <w:p w:rsidR="00CE7AB1" w:rsidRPr="001355A8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Т</w:t>
            </w:r>
            <w:r>
              <w:rPr>
                <w:rFonts w:ascii="Arial" w:hAnsi="Arial" w:cs="Arial"/>
                <w:lang w:val="en-US"/>
              </w:rPr>
              <w:t xml:space="preserve"> + </w:t>
            </w:r>
            <w:proofErr w:type="spellStart"/>
            <w:r>
              <w:rPr>
                <w:rFonts w:ascii="Arial" w:hAnsi="Arial" w:cs="Arial"/>
                <w:lang w:val="en-US"/>
              </w:rPr>
              <w:t>Dpl</w:t>
            </w:r>
            <w:proofErr w:type="spellEnd"/>
          </w:p>
        </w:tc>
        <w:tc>
          <w:tcPr>
            <w:tcW w:w="2410" w:type="dxa"/>
            <w:vAlign w:val="center"/>
          </w:tcPr>
          <w:p w:rsidR="00CE7AB1" w:rsidRPr="00F034E3" w:rsidRDefault="00941F63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 w:rsidRPr="00F034E3">
              <w:rPr>
                <w:rFonts w:ascii="Arial" w:hAnsi="Arial" w:cs="Arial"/>
              </w:rPr>
              <w:fldChar w:fldCharType="begin"/>
            </w:r>
            <w:r w:rsidR="00CE7AB1" w:rsidRPr="00F034E3">
              <w:rPr>
                <w:rFonts w:ascii="Arial" w:hAnsi="Arial" w:cs="Arial"/>
              </w:rPr>
              <w:instrText>symbol 163 \f "Symbol" \s 11</w:instrText>
            </w:r>
            <w:r w:rsidRPr="00F034E3">
              <w:rPr>
                <w:rFonts w:ascii="Arial" w:hAnsi="Arial" w:cs="Arial"/>
              </w:rPr>
              <w:fldChar w:fldCharType="separate"/>
            </w:r>
            <w:r w:rsidR="00CE7AB1" w:rsidRPr="00F034E3">
              <w:rPr>
                <w:rFonts w:ascii="Arial" w:hAnsi="Arial" w:cs="Arial"/>
              </w:rPr>
              <w:t>Ј</w:t>
            </w:r>
            <w:r w:rsidRPr="00F034E3">
              <w:rPr>
                <w:rFonts w:ascii="Arial" w:hAnsi="Arial" w:cs="Arial"/>
              </w:rPr>
              <w:fldChar w:fldCharType="end"/>
            </w:r>
            <w:r w:rsidR="00CE7AB1" w:rsidRPr="00F034E3">
              <w:rPr>
                <w:rFonts w:ascii="Arial" w:hAnsi="Arial" w:cs="Arial"/>
              </w:rPr>
              <w:t xml:space="preserve"> S</w:t>
            </w:r>
            <w:r w:rsidR="00CE7AB1" w:rsidRPr="00F034E3">
              <w:rPr>
                <w:rFonts w:ascii="Arial" w:hAnsi="Arial" w:cs="Arial"/>
                <w:vertAlign w:val="subscript"/>
              </w:rPr>
              <w:t>A</w:t>
            </w:r>
          </w:p>
        </w:tc>
      </w:tr>
      <w:tr w:rsidR="00CE7AB1" w:rsidTr="009B740E">
        <w:trPr>
          <w:cantSplit/>
          <w:jc w:val="center"/>
        </w:trPr>
        <w:tc>
          <w:tcPr>
            <w:tcW w:w="841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be-BY"/>
              </w:rPr>
            </w:pPr>
            <w:r>
              <w:rPr>
                <w:rFonts w:ascii="Arial" w:hAnsi="Arial" w:cs="Arial"/>
                <w:lang w:val="be-BY"/>
              </w:rPr>
              <w:t>4.</w:t>
            </w:r>
          </w:p>
        </w:tc>
        <w:tc>
          <w:tcPr>
            <w:tcW w:w="4121" w:type="dxa"/>
            <w:vAlign w:val="center"/>
          </w:tcPr>
          <w:p w:rsidR="00CE7AB1" w:rsidRPr="00010BEF" w:rsidRDefault="00CE7AB1" w:rsidP="006A512E">
            <w:pPr>
              <w:pStyle w:val="STYLEDEBASE"/>
              <w:widowControl/>
              <w:numPr>
                <w:ilvl w:val="12"/>
                <w:numId w:val="0"/>
              </w:numPr>
              <w:spacing w:before="60" w:after="60"/>
              <w:rPr>
                <w:rFonts w:cs="Arial"/>
                <w:szCs w:val="24"/>
                <w:lang w:val="bg-BG"/>
              </w:rPr>
            </w:pPr>
            <w:r>
              <w:rPr>
                <w:rFonts w:cs="Arial"/>
                <w:szCs w:val="24"/>
                <w:lang w:val="bg-BG"/>
              </w:rPr>
              <w:t>НУЕ+МРЗ (</w:t>
            </w:r>
            <w:r w:rsidRPr="00500856">
              <w:rPr>
                <w:rFonts w:cs="Arial"/>
                <w:szCs w:val="24"/>
                <w:lang w:val="ru-RU"/>
              </w:rPr>
              <w:t>тегло+налягане</w:t>
            </w:r>
            <w:r>
              <w:rPr>
                <w:rFonts w:cs="Arial"/>
                <w:szCs w:val="24"/>
                <w:lang w:val="bg-BG"/>
              </w:rPr>
              <w:t>+МРЗ)</w:t>
            </w:r>
          </w:p>
        </w:tc>
        <w:tc>
          <w:tcPr>
            <w:tcW w:w="2126" w:type="dxa"/>
            <w:vAlign w:val="center"/>
          </w:tcPr>
          <w:p w:rsidR="00CE7AB1" w:rsidRPr="00010BEF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 xml:space="preserve">DW + P + </w:t>
            </w:r>
            <w:r>
              <w:rPr>
                <w:rFonts w:ascii="Arial" w:hAnsi="Arial" w:cs="Arial"/>
                <w:lang w:val="en-US"/>
              </w:rPr>
              <w:t>SSE</w:t>
            </w:r>
          </w:p>
        </w:tc>
        <w:tc>
          <w:tcPr>
            <w:tcW w:w="2410" w:type="dxa"/>
            <w:vAlign w:val="center"/>
          </w:tcPr>
          <w:p w:rsidR="00CE7AB1" w:rsidRPr="00F034E3" w:rsidRDefault="00941F63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en-US"/>
              </w:rPr>
            </w:pPr>
            <w:r w:rsidRPr="00F034E3">
              <w:rPr>
                <w:rFonts w:ascii="Arial" w:hAnsi="Arial" w:cs="Arial"/>
              </w:rPr>
              <w:fldChar w:fldCharType="begin"/>
            </w:r>
            <w:r w:rsidR="00CE7AB1" w:rsidRPr="00F034E3">
              <w:rPr>
                <w:rFonts w:ascii="Arial" w:hAnsi="Arial" w:cs="Arial"/>
              </w:rPr>
              <w:instrText>symbol 163 \f "Symbol" \s 11</w:instrText>
            </w:r>
            <w:r w:rsidRPr="00F034E3">
              <w:rPr>
                <w:rFonts w:ascii="Arial" w:hAnsi="Arial" w:cs="Arial"/>
              </w:rPr>
              <w:fldChar w:fldCharType="separate"/>
            </w:r>
            <w:r w:rsidR="00CE7AB1" w:rsidRPr="00F034E3">
              <w:rPr>
                <w:rFonts w:ascii="Arial" w:hAnsi="Arial" w:cs="Arial"/>
              </w:rPr>
              <w:t>Ј</w:t>
            </w:r>
            <w:r w:rsidRPr="00F034E3">
              <w:rPr>
                <w:rFonts w:ascii="Arial" w:hAnsi="Arial" w:cs="Arial"/>
              </w:rPr>
              <w:fldChar w:fldCharType="end"/>
            </w:r>
            <w:r w:rsidR="00CE7AB1" w:rsidRPr="00F034E3">
              <w:rPr>
                <w:rFonts w:ascii="Arial" w:hAnsi="Arial" w:cs="Arial"/>
              </w:rPr>
              <w:t xml:space="preserve"> </w:t>
            </w:r>
            <w:r w:rsidR="00CE7AB1" w:rsidRPr="00F034E3">
              <w:rPr>
                <w:rFonts w:ascii="Arial" w:hAnsi="Arial" w:cs="Arial"/>
                <w:lang w:val="en-US"/>
              </w:rPr>
              <w:t>2</w:t>
            </w:r>
            <w:r w:rsidR="00CE7AB1" w:rsidRPr="00F034E3">
              <w:rPr>
                <w:rFonts w:ascii="Arial" w:hAnsi="Arial" w:cs="Arial"/>
              </w:rPr>
              <w:t>.</w:t>
            </w:r>
            <w:r w:rsidR="00CE7AB1" w:rsidRPr="00F034E3">
              <w:rPr>
                <w:rFonts w:ascii="Arial" w:hAnsi="Arial" w:cs="Arial"/>
                <w:lang w:val="en-US"/>
              </w:rPr>
              <w:t>25</w:t>
            </w:r>
            <w:proofErr w:type="spellStart"/>
            <w:r w:rsidR="00CE7AB1" w:rsidRPr="00F034E3">
              <w:rPr>
                <w:rFonts w:ascii="Arial" w:hAnsi="Arial" w:cs="Arial"/>
              </w:rPr>
              <w:t>S</w:t>
            </w:r>
            <w:r w:rsidR="00CE7AB1" w:rsidRPr="00F034E3">
              <w:rPr>
                <w:rFonts w:ascii="Arial" w:hAnsi="Arial" w:cs="Arial"/>
                <w:vertAlign w:val="subscript"/>
              </w:rPr>
              <w:t>h</w:t>
            </w:r>
            <w:proofErr w:type="spellEnd"/>
          </w:p>
        </w:tc>
      </w:tr>
      <w:tr w:rsidR="00CE7AB1" w:rsidTr="009B740E">
        <w:trPr>
          <w:cantSplit/>
          <w:jc w:val="center"/>
        </w:trPr>
        <w:tc>
          <w:tcPr>
            <w:tcW w:w="841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lang w:val="be-BY"/>
              </w:rPr>
            </w:pPr>
            <w:r>
              <w:rPr>
                <w:rFonts w:ascii="Arial" w:hAnsi="Arial" w:cs="Arial"/>
                <w:lang w:val="be-BY"/>
              </w:rPr>
              <w:t>5.</w:t>
            </w:r>
          </w:p>
        </w:tc>
        <w:tc>
          <w:tcPr>
            <w:tcW w:w="4121" w:type="dxa"/>
            <w:vAlign w:val="center"/>
          </w:tcPr>
          <w:p w:rsidR="00CE7AB1" w:rsidRDefault="00CE7AB1" w:rsidP="006A512E">
            <w:pPr>
              <w:numPr>
                <w:ilvl w:val="12"/>
                <w:numId w:val="0"/>
              </w:numPr>
              <w:spacing w:before="60" w:after="60"/>
              <w:rPr>
                <w:rFonts w:ascii="Arial" w:hAnsi="Arial" w:cs="Arial"/>
                <w:lang w:val="be-BY"/>
              </w:rPr>
            </w:pPr>
            <w:r>
              <w:rPr>
                <w:rFonts w:ascii="Arial" w:hAnsi="Arial" w:cs="Arial"/>
              </w:rPr>
              <w:t>НУЕ (</w:t>
            </w:r>
            <w:proofErr w:type="spellStart"/>
            <w:r>
              <w:rPr>
                <w:rFonts w:ascii="Arial" w:hAnsi="Arial" w:cs="Arial"/>
              </w:rPr>
              <w:t>тегло+нал</w:t>
            </w:r>
            <w:proofErr w:type="spellEnd"/>
            <w:r>
              <w:rPr>
                <w:rFonts w:ascii="Arial" w:hAnsi="Arial" w:cs="Arial"/>
                <w:lang w:val="be-BY"/>
              </w:rPr>
              <w:t>.</w:t>
            </w:r>
            <w:r>
              <w:rPr>
                <w:rFonts w:ascii="Arial" w:hAnsi="Arial" w:cs="Arial"/>
              </w:rPr>
              <w:t>)-</w:t>
            </w:r>
            <w:proofErr w:type="spellStart"/>
            <w:r>
              <w:rPr>
                <w:rFonts w:ascii="Arial" w:hAnsi="Arial" w:cs="Arial"/>
              </w:rPr>
              <w:t>хидроизпитание</w:t>
            </w:r>
            <w:proofErr w:type="spellEnd"/>
          </w:p>
        </w:tc>
        <w:tc>
          <w:tcPr>
            <w:tcW w:w="2126" w:type="dxa"/>
            <w:vAlign w:val="center"/>
          </w:tcPr>
          <w:p w:rsidR="00CE7AB1" w:rsidRDefault="00CE7AB1" w:rsidP="00CE7AB1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DW + </w:t>
            </w:r>
            <w:proofErr w:type="spellStart"/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vertAlign w:val="subscript"/>
              </w:rPr>
              <w:t>h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</w:tcBorders>
            <w:vAlign w:val="center"/>
          </w:tcPr>
          <w:p w:rsidR="00CE7AB1" w:rsidRPr="00F034E3" w:rsidRDefault="00941F63" w:rsidP="006A512E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rial" w:hAnsi="Arial" w:cs="Arial"/>
                <w:b/>
              </w:rPr>
            </w:pPr>
            <w:r w:rsidRPr="00F034E3">
              <w:rPr>
                <w:rFonts w:ascii="Arial" w:hAnsi="Arial" w:cs="Arial"/>
              </w:rPr>
              <w:fldChar w:fldCharType="begin"/>
            </w:r>
            <w:r w:rsidR="00CE7AB1" w:rsidRPr="00F034E3">
              <w:rPr>
                <w:rFonts w:ascii="Arial" w:hAnsi="Arial" w:cs="Arial"/>
              </w:rPr>
              <w:instrText>symbol 163 \f "Symbol" \s 11</w:instrText>
            </w:r>
            <w:r w:rsidRPr="00F034E3">
              <w:rPr>
                <w:rFonts w:ascii="Arial" w:hAnsi="Arial" w:cs="Arial"/>
              </w:rPr>
              <w:fldChar w:fldCharType="separate"/>
            </w:r>
            <w:r w:rsidR="00CE7AB1" w:rsidRPr="00F034E3">
              <w:rPr>
                <w:rFonts w:ascii="Arial" w:hAnsi="Arial" w:cs="Arial"/>
              </w:rPr>
              <w:t>Ј</w:t>
            </w:r>
            <w:r w:rsidRPr="00F034E3">
              <w:rPr>
                <w:rFonts w:ascii="Arial" w:hAnsi="Arial" w:cs="Arial"/>
              </w:rPr>
              <w:fldChar w:fldCharType="end"/>
            </w:r>
            <w:r w:rsidR="00CE7AB1" w:rsidRPr="00F034E3">
              <w:rPr>
                <w:rFonts w:ascii="Arial" w:hAnsi="Arial" w:cs="Arial"/>
              </w:rPr>
              <w:t xml:space="preserve"> 1.</w:t>
            </w:r>
            <w:r w:rsidR="00CE7AB1" w:rsidRPr="00F034E3">
              <w:rPr>
                <w:rFonts w:ascii="Arial" w:hAnsi="Arial" w:cs="Arial"/>
                <w:lang w:val="be-BY"/>
              </w:rPr>
              <w:t>35</w:t>
            </w:r>
            <w:proofErr w:type="spellStart"/>
            <w:r w:rsidR="00CE7AB1" w:rsidRPr="00F034E3">
              <w:rPr>
                <w:rFonts w:ascii="Arial" w:hAnsi="Arial" w:cs="Arial"/>
              </w:rPr>
              <w:t>S</w:t>
            </w:r>
            <w:r w:rsidR="00CE7AB1" w:rsidRPr="00F034E3">
              <w:rPr>
                <w:rFonts w:ascii="Arial" w:hAnsi="Arial" w:cs="Arial"/>
                <w:vertAlign w:val="subscript"/>
              </w:rPr>
              <w:t>y</w:t>
            </w:r>
            <w:proofErr w:type="spellEnd"/>
          </w:p>
        </w:tc>
      </w:tr>
    </w:tbl>
    <w:p w:rsidR="00B47084" w:rsidRPr="00B47084" w:rsidRDefault="00B47084" w:rsidP="00B47084">
      <w:pPr>
        <w:pStyle w:val="Text"/>
        <w:spacing w:before="0" w:line="360" w:lineRule="auto"/>
        <w:ind w:left="0" w:firstLine="720"/>
        <w:rPr>
          <w:rFonts w:cs="Arial"/>
          <w:color w:val="000000"/>
          <w:sz w:val="24"/>
          <w:szCs w:val="24"/>
          <w:lang w:val="bg-BG" w:eastAsia="bg-BG"/>
        </w:rPr>
      </w:pPr>
      <w:r w:rsidRPr="00B47084">
        <w:rPr>
          <w:rFonts w:cs="Arial"/>
          <w:color w:val="000000"/>
          <w:sz w:val="24"/>
          <w:szCs w:val="24"/>
          <w:lang w:val="bg-BG" w:eastAsia="bg-BG"/>
        </w:rPr>
        <w:t xml:space="preserve">Означенията в </w:t>
      </w:r>
      <w:r w:rsidR="00331C90">
        <w:fldChar w:fldCharType="begin"/>
      </w:r>
      <w:r w:rsidR="00331C90">
        <w:instrText xml:space="preserve"> REF _Ref426121498 \h  \* MERGEFORMAT </w:instrText>
      </w:r>
      <w:r w:rsidR="00331C90">
        <w:fldChar w:fldCharType="separate"/>
      </w:r>
      <w:r w:rsidR="00C95F46" w:rsidRPr="00C95F46">
        <w:rPr>
          <w:rFonts w:cs="Arial"/>
          <w:color w:val="000000"/>
          <w:sz w:val="24"/>
          <w:szCs w:val="24"/>
          <w:lang w:val="bg-BG" w:eastAsia="bg-BG"/>
        </w:rPr>
        <w:t>Таблица 6</w:t>
      </w:r>
      <w:r w:rsidR="00C95F46" w:rsidRPr="00C95F46">
        <w:rPr>
          <w:rFonts w:cs="Arial"/>
          <w:color w:val="000000"/>
          <w:sz w:val="24"/>
          <w:szCs w:val="24"/>
          <w:lang w:val="bg-BG" w:eastAsia="bg-BG"/>
        </w:rPr>
        <w:noBreakHyphen/>
        <w:t>2</w:t>
      </w:r>
      <w:r w:rsidR="00331C90">
        <w:fldChar w:fldCharType="end"/>
      </w:r>
      <w:r w:rsidRPr="00B47084">
        <w:rPr>
          <w:rFonts w:cs="Arial"/>
          <w:color w:val="000000"/>
          <w:sz w:val="24"/>
          <w:szCs w:val="24"/>
          <w:lang w:val="bg-BG" w:eastAsia="bg-BG"/>
        </w:rPr>
        <w:t xml:space="preserve"> са както следва:</w:t>
      </w:r>
    </w:p>
    <w:p w:rsidR="00B47084" w:rsidRPr="00B47084" w:rsidRDefault="00B47084" w:rsidP="00B47084">
      <w:pPr>
        <w:pStyle w:val="bullet-11"/>
        <w:rPr>
          <w:lang w:val="ru-RU"/>
        </w:rPr>
      </w:pPr>
      <w:r w:rsidRPr="00E212AE">
        <w:t>D</w:t>
      </w:r>
      <w:r w:rsidRPr="00B47084">
        <w:rPr>
          <w:lang w:val="ru-RU"/>
        </w:rPr>
        <w:t>.</w:t>
      </w:r>
      <w:r w:rsidRPr="00E212AE">
        <w:t>W</w:t>
      </w:r>
      <w:r w:rsidRPr="00B47084">
        <w:rPr>
          <w:lang w:val="ru-RU"/>
        </w:rPr>
        <w:t>. – Собствено тегло;</w:t>
      </w:r>
    </w:p>
    <w:p w:rsidR="00B47084" w:rsidRPr="00B47084" w:rsidRDefault="00B47084" w:rsidP="00B47084">
      <w:pPr>
        <w:pStyle w:val="bullet-11"/>
        <w:rPr>
          <w:lang w:val="ru-RU"/>
        </w:rPr>
      </w:pPr>
      <w:proofErr w:type="spellStart"/>
      <w:r w:rsidRPr="00E212AE">
        <w:t>Dpl</w:t>
      </w:r>
      <w:proofErr w:type="spellEnd"/>
      <w:r w:rsidRPr="00B47084">
        <w:rPr>
          <w:lang w:val="ru-RU"/>
        </w:rPr>
        <w:t xml:space="preserve"> – Премествания;</w:t>
      </w:r>
    </w:p>
    <w:p w:rsidR="00B47084" w:rsidRPr="00B47084" w:rsidRDefault="00B47084" w:rsidP="00B47084">
      <w:pPr>
        <w:pStyle w:val="bullet-11"/>
        <w:rPr>
          <w:lang w:val="ru-RU"/>
        </w:rPr>
      </w:pPr>
      <w:r w:rsidRPr="00E212AE">
        <w:t>P</w:t>
      </w:r>
      <w:r w:rsidRPr="00B47084">
        <w:rPr>
          <w:lang w:val="ru-RU"/>
        </w:rPr>
        <w:t xml:space="preserve"> – </w:t>
      </w:r>
      <w:r>
        <w:rPr>
          <w:lang w:val="ru-RU"/>
        </w:rPr>
        <w:t xml:space="preserve">Работно </w:t>
      </w:r>
      <w:proofErr w:type="gramStart"/>
      <w:r>
        <w:rPr>
          <w:lang w:val="ru-RU"/>
        </w:rPr>
        <w:t xml:space="preserve">налягане </w:t>
      </w:r>
      <w:r w:rsidRPr="00B47084">
        <w:rPr>
          <w:lang w:val="ru-RU"/>
        </w:rPr>
        <w:t xml:space="preserve"> </w:t>
      </w:r>
      <w:r w:rsidRPr="00E212AE">
        <w:t>P</w:t>
      </w:r>
      <w:proofErr w:type="gramEnd"/>
      <w:r w:rsidRPr="00B47084">
        <w:rPr>
          <w:lang w:val="ru-RU"/>
        </w:rPr>
        <w:t xml:space="preserve"> =</w:t>
      </w:r>
      <w:r>
        <w:rPr>
          <w:lang w:val="ru-RU"/>
        </w:rPr>
        <w:t xml:space="preserve">167 </w:t>
      </w:r>
      <w:r>
        <w:rPr>
          <w:lang w:val="en-GB"/>
        </w:rPr>
        <w:t>bar</w:t>
      </w:r>
      <w:r w:rsidRPr="00B47084">
        <w:rPr>
          <w:lang w:val="ru-RU"/>
        </w:rPr>
        <w:t>;</w:t>
      </w:r>
    </w:p>
    <w:p w:rsidR="00B47084" w:rsidRPr="00B47084" w:rsidRDefault="00B47084" w:rsidP="00B47084">
      <w:pPr>
        <w:pStyle w:val="bullet-11"/>
        <w:rPr>
          <w:lang w:val="ru-RU"/>
        </w:rPr>
      </w:pPr>
      <w:proofErr w:type="spellStart"/>
      <w:r w:rsidRPr="00E212AE">
        <w:t>P</w:t>
      </w:r>
      <w:r w:rsidRPr="00E212AE">
        <w:rPr>
          <w:vertAlign w:val="subscript"/>
        </w:rPr>
        <w:t>h</w:t>
      </w:r>
      <w:proofErr w:type="spellEnd"/>
      <w:r w:rsidRPr="00B47084">
        <w:rPr>
          <w:lang w:val="ru-RU"/>
        </w:rPr>
        <w:t xml:space="preserve"> – Н</w:t>
      </w:r>
      <w:r w:rsidR="00A858DF">
        <w:rPr>
          <w:lang w:val="ru-RU"/>
        </w:rPr>
        <w:t xml:space="preserve">алягане на хидроизпитание </w:t>
      </w:r>
      <w:proofErr w:type="spellStart"/>
      <w:r w:rsidR="00A858DF" w:rsidRPr="00E212AE">
        <w:t>P</w:t>
      </w:r>
      <w:r w:rsidR="00A858DF" w:rsidRPr="00E212AE">
        <w:rPr>
          <w:vertAlign w:val="subscript"/>
        </w:rPr>
        <w:t>h</w:t>
      </w:r>
      <w:proofErr w:type="spellEnd"/>
      <w:r w:rsidRPr="00B47084">
        <w:rPr>
          <w:lang w:val="ru-RU"/>
        </w:rPr>
        <w:t xml:space="preserve"> =</w:t>
      </w:r>
      <w:r>
        <w:rPr>
          <w:lang w:val="ru-RU"/>
        </w:rPr>
        <w:t>34</w:t>
      </w:r>
      <w:r w:rsidRPr="00B47084">
        <w:rPr>
          <w:lang w:val="ru-RU"/>
        </w:rPr>
        <w:t xml:space="preserve">8 </w:t>
      </w:r>
      <w:r w:rsidRPr="00E212AE">
        <w:t>bar</w:t>
      </w:r>
      <w:r w:rsidRPr="00B47084">
        <w:rPr>
          <w:lang w:val="ru-RU"/>
        </w:rPr>
        <w:t>;</w:t>
      </w:r>
    </w:p>
    <w:p w:rsidR="00B47084" w:rsidRPr="00B47084" w:rsidRDefault="00B47084" w:rsidP="00B47084">
      <w:pPr>
        <w:pStyle w:val="bullet-11"/>
        <w:rPr>
          <w:lang w:val="ru-RU"/>
        </w:rPr>
      </w:pPr>
      <w:r w:rsidRPr="00E212AE">
        <w:t>T</w:t>
      </w:r>
      <w:r w:rsidRPr="00B47084">
        <w:rPr>
          <w:lang w:val="ru-RU"/>
        </w:rPr>
        <w:t xml:space="preserve"> </w:t>
      </w:r>
      <w:r w:rsidRPr="00B47084">
        <w:rPr>
          <w:lang w:val="ru-RU"/>
        </w:rPr>
        <w:noBreakHyphen/>
        <w:t xml:space="preserve"> Работна температура </w:t>
      </w:r>
      <w:r w:rsidRPr="00E212AE">
        <w:t>T</w:t>
      </w:r>
      <w:r w:rsidRPr="00B47084">
        <w:rPr>
          <w:lang w:val="ru-RU"/>
        </w:rPr>
        <w:t>= + 5</w:t>
      </w:r>
      <w:r w:rsidR="00A858DF">
        <w:rPr>
          <w:lang w:val="ru-RU"/>
        </w:rPr>
        <w:t>5</w:t>
      </w:r>
      <w:r w:rsidRPr="00B47084">
        <w:rPr>
          <w:lang w:val="ru-RU"/>
        </w:rPr>
        <w:t xml:space="preserve">0 </w:t>
      </w:r>
      <w:r w:rsidRPr="00B47084">
        <w:rPr>
          <w:rFonts w:cs="Arial"/>
          <w:lang w:val="ru-RU"/>
        </w:rPr>
        <w:t>°</w:t>
      </w:r>
      <w:r w:rsidRPr="00B47084">
        <w:rPr>
          <w:lang w:val="ru-RU"/>
        </w:rPr>
        <w:t>С;</w:t>
      </w:r>
    </w:p>
    <w:p w:rsidR="00B47084" w:rsidRPr="00A858DF" w:rsidRDefault="00B47084" w:rsidP="00B47084">
      <w:pPr>
        <w:pStyle w:val="bullet-11"/>
        <w:rPr>
          <w:lang w:val="ru-RU"/>
        </w:rPr>
      </w:pPr>
      <w:proofErr w:type="gramStart"/>
      <w:r w:rsidRPr="00E212AE">
        <w:t>SSE</w:t>
      </w:r>
      <w:r w:rsidRPr="00B47084">
        <w:rPr>
          <w:lang w:val="ru-RU"/>
        </w:rPr>
        <w:t xml:space="preserve"> –</w:t>
      </w:r>
      <w:r w:rsidR="00A858DF">
        <w:rPr>
          <w:lang w:val="ru-RU"/>
        </w:rPr>
        <w:t xml:space="preserve"> </w:t>
      </w:r>
      <w:r w:rsidR="00A858DF" w:rsidRPr="00B47084">
        <w:rPr>
          <w:lang w:val="ru-RU"/>
        </w:rPr>
        <w:t xml:space="preserve">Спектър </w:t>
      </w:r>
      <w:r w:rsidRPr="00B47084">
        <w:rPr>
          <w:lang w:val="ru-RU"/>
        </w:rPr>
        <w:t>на реагиране за всички точки със затихване 2 % за хориз</w:t>
      </w:r>
      <w:r w:rsidR="00A858DF">
        <w:rPr>
          <w:lang w:val="ru-RU"/>
        </w:rPr>
        <w:t>онтални и вертикална компонента</w:t>
      </w:r>
      <w:r w:rsidR="00A858DF" w:rsidRPr="00A858DF">
        <w:rPr>
          <w:lang w:val="ru-RU"/>
        </w:rPr>
        <w:t xml:space="preserve"> </w:t>
      </w:r>
      <w:r w:rsidR="00A858DF">
        <w:rPr>
          <w:lang w:val="bg-BG"/>
        </w:rPr>
        <w:t>за свободно поле,</w:t>
      </w:r>
      <w:r w:rsidR="00A858DF" w:rsidRPr="00A858DF">
        <w:rPr>
          <w:lang w:val="ru-RU"/>
        </w:rPr>
        <w:t xml:space="preserve"> </w:t>
      </w:r>
      <w:r w:rsidR="00A858DF">
        <w:rPr>
          <w:lang w:val="bg-BG"/>
        </w:rPr>
        <w:t>при земно ускорение 0.2</w:t>
      </w:r>
      <w:r w:rsidR="00A858DF">
        <w:rPr>
          <w:lang w:val="en-GB"/>
        </w:rPr>
        <w:t>g</w:t>
      </w:r>
      <w:r w:rsidR="00A858DF" w:rsidRPr="00A858DF">
        <w:rPr>
          <w:lang w:val="ru-RU"/>
        </w:rPr>
        <w:t>.</w:t>
      </w:r>
      <w:proofErr w:type="gramEnd"/>
    </w:p>
    <w:p w:rsidR="00C31652" w:rsidRPr="00CD777C" w:rsidRDefault="00C31652" w:rsidP="00910817">
      <w:pPr>
        <w:shd w:val="clear" w:color="auto" w:fill="FFFFFF" w:themeFill="background1"/>
        <w:ind w:firstLine="567"/>
      </w:pPr>
      <w:r w:rsidRPr="00CD777C">
        <w:t xml:space="preserve">За определяне на най-натоварените елементи от изчислителните модели се използва коефициента на натоварване </w:t>
      </w:r>
      <w:r w:rsidRPr="00CD777C">
        <w:rPr>
          <w:b/>
        </w:rPr>
        <w:t>( r )</w:t>
      </w:r>
      <w:r w:rsidRPr="00CD777C">
        <w:rPr>
          <w:bCs/>
        </w:rPr>
        <w:t xml:space="preserve">, </w:t>
      </w:r>
      <w:r w:rsidRPr="00CD777C">
        <w:t xml:space="preserve">който представлява отношение на </w:t>
      </w:r>
      <w:r w:rsidR="002066CA">
        <w:t>общите</w:t>
      </w:r>
      <w:r w:rsidRPr="00CD777C">
        <w:t xml:space="preserve"> напрежения към допустимите. Коефициентът характеризира нивото на натоварване на елементите (тръби, тръбни детайли, укрепващите елементи).</w:t>
      </w:r>
    </w:p>
    <w:p w:rsidR="00C31652" w:rsidRPr="00CD777C" w:rsidRDefault="00C31652" w:rsidP="00910817">
      <w:pPr>
        <w:shd w:val="clear" w:color="auto" w:fill="FFFFFF" w:themeFill="background1"/>
        <w:ind w:firstLine="567"/>
      </w:pPr>
      <w:r w:rsidRPr="00CD777C">
        <w:t xml:space="preserve">Елементи с </w:t>
      </w:r>
      <w:r w:rsidRPr="00CD777C">
        <w:rPr>
          <w:b/>
        </w:rPr>
        <w:t xml:space="preserve">( r&lt;1 ) </w:t>
      </w:r>
      <w:r w:rsidRPr="00CD777C">
        <w:t>удовлетворяват критерия за якост при зададеното изчислително натоварване.</w:t>
      </w:r>
    </w:p>
    <w:p w:rsidR="00C31652" w:rsidRPr="00CD777C" w:rsidRDefault="00C31652" w:rsidP="00C31652">
      <w:pPr>
        <w:rPr>
          <w:lang w:eastAsia="de-DE"/>
        </w:rPr>
      </w:pPr>
    </w:p>
    <w:p w:rsidR="00C31652" w:rsidRPr="00CD777C" w:rsidRDefault="009E5EAE" w:rsidP="00C31652">
      <w:pPr>
        <w:pStyle w:val="Heading2"/>
      </w:pPr>
      <w:bookmarkStart w:id="40" w:name="_Toc426018377"/>
      <w:bookmarkStart w:id="41" w:name="_Toc426112707"/>
      <w:r>
        <w:t>Якостно пресмятане на дренажните линии</w:t>
      </w:r>
      <w:bookmarkEnd w:id="40"/>
      <w:bookmarkEnd w:id="41"/>
    </w:p>
    <w:p w:rsidR="009E5EAE" w:rsidRDefault="009E5EAE" w:rsidP="009E5EAE">
      <w:pPr>
        <w:pStyle w:val="Heading3"/>
      </w:pPr>
      <w:bookmarkStart w:id="42" w:name="_Toc426018378"/>
      <w:bookmarkStart w:id="43" w:name="_Toc426112708"/>
      <w:r>
        <w:t>Описание на модела</w:t>
      </w:r>
      <w:bookmarkEnd w:id="42"/>
      <w:bookmarkEnd w:id="43"/>
    </w:p>
    <w:p w:rsidR="008C31C9" w:rsidRDefault="00A91445" w:rsidP="007F158E">
      <w:pPr>
        <w:pStyle w:val="BodyText"/>
        <w:rPr>
          <w:lang w:val="bg-BG"/>
        </w:rPr>
      </w:pPr>
      <w:r>
        <w:rPr>
          <w:lang w:val="bg-BG"/>
        </w:rPr>
        <w:t xml:space="preserve">Общият вид на модела на </w:t>
      </w:r>
      <w:r w:rsidR="00910817">
        <w:rPr>
          <w:lang w:val="bg-BG"/>
        </w:rPr>
        <w:t>дренажните линии</w:t>
      </w:r>
      <w:r>
        <w:rPr>
          <w:lang w:val="bg-BG"/>
        </w:rPr>
        <w:t xml:space="preserve"> е представен на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REF _Ref391831598 \h </w:instrText>
      </w:r>
      <w:r w:rsidR="00941F63">
        <w:rPr>
          <w:lang w:val="bg-BG"/>
        </w:rPr>
      </w:r>
      <w:r w:rsidR="00941F63"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1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. В модела са включени </w:t>
      </w:r>
      <w:r w:rsidR="00910817">
        <w:rPr>
          <w:lang w:val="bg-BG"/>
        </w:rPr>
        <w:t>двете нови линии от ръкавите на главен паропровод под АСК до дъното на колектора на дренажен разширител и изменената дренажна линия от джоба на главен паропровод до дъното на колектора на дренажен разширител</w:t>
      </w:r>
      <w:r>
        <w:rPr>
          <w:lang w:val="bg-BG"/>
        </w:rPr>
        <w:t xml:space="preserve">. </w:t>
      </w:r>
    </w:p>
    <w:p w:rsidR="00A91445" w:rsidRDefault="00A91445" w:rsidP="007F158E">
      <w:pPr>
        <w:pStyle w:val="BodyText"/>
        <w:rPr>
          <w:lang w:val="bg-BG"/>
        </w:rPr>
      </w:pPr>
      <w:r>
        <w:rPr>
          <w:lang w:val="bg-BG"/>
        </w:rPr>
        <w:t>Модела е построен както следва:</w:t>
      </w:r>
    </w:p>
    <w:p w:rsidR="00A91445" w:rsidRDefault="00910817" w:rsidP="00147379">
      <w:pPr>
        <w:pStyle w:val="BodyText"/>
        <w:numPr>
          <w:ilvl w:val="0"/>
          <w:numId w:val="61"/>
        </w:numPr>
        <w:rPr>
          <w:lang w:val="bg-BG"/>
        </w:rPr>
      </w:pPr>
      <w:r>
        <w:rPr>
          <w:lang w:val="bg-BG"/>
        </w:rPr>
        <w:lastRenderedPageBreak/>
        <w:t xml:space="preserve">Дренажни линии </w:t>
      </w:r>
      <w:r w:rsidR="00A91445">
        <w:rPr>
          <w:lang w:val="bg-BG"/>
        </w:rPr>
        <w:t>Ø 6</w:t>
      </w:r>
      <w:r>
        <w:rPr>
          <w:lang w:val="bg-BG"/>
        </w:rPr>
        <w:t>0.3</w:t>
      </w:r>
      <w:r w:rsidR="00A91445">
        <w:rPr>
          <w:lang w:val="bg-BG"/>
        </w:rPr>
        <w:t>х</w:t>
      </w:r>
      <w:r>
        <w:rPr>
          <w:lang w:val="bg-BG"/>
        </w:rPr>
        <w:t>8.8</w:t>
      </w:r>
      <w:r w:rsidR="00A91445">
        <w:rPr>
          <w:lang w:val="bg-BG"/>
        </w:rPr>
        <w:t>;</w:t>
      </w:r>
    </w:p>
    <w:p w:rsidR="00A91445" w:rsidRDefault="00910817" w:rsidP="00147379">
      <w:pPr>
        <w:pStyle w:val="BodyText"/>
        <w:numPr>
          <w:ilvl w:val="0"/>
          <w:numId w:val="61"/>
        </w:numPr>
        <w:rPr>
          <w:lang w:val="bg-BG"/>
        </w:rPr>
      </w:pPr>
      <w:proofErr w:type="spellStart"/>
      <w:r>
        <w:rPr>
          <w:lang w:val="bg-BG"/>
        </w:rPr>
        <w:t>Пружинни</w:t>
      </w:r>
      <w:proofErr w:type="spellEnd"/>
      <w:r>
        <w:rPr>
          <w:lang w:val="bg-BG"/>
        </w:rPr>
        <w:t xml:space="preserve"> </w:t>
      </w:r>
      <w:proofErr w:type="spellStart"/>
      <w:r>
        <w:rPr>
          <w:lang w:val="bg-BG"/>
        </w:rPr>
        <w:t>подвески</w:t>
      </w:r>
      <w:proofErr w:type="spellEnd"/>
    </w:p>
    <w:p w:rsidR="00CB5153" w:rsidRDefault="00CB5153" w:rsidP="00147379">
      <w:pPr>
        <w:pStyle w:val="BodyText"/>
        <w:numPr>
          <w:ilvl w:val="0"/>
          <w:numId w:val="61"/>
        </w:numPr>
        <w:rPr>
          <w:lang w:val="bg-BG"/>
        </w:rPr>
      </w:pPr>
      <w:r>
        <w:rPr>
          <w:lang w:val="bg-BG"/>
        </w:rPr>
        <w:t xml:space="preserve">Твърди </w:t>
      </w:r>
      <w:proofErr w:type="spellStart"/>
      <w:r>
        <w:rPr>
          <w:lang w:val="bg-BG"/>
        </w:rPr>
        <w:t>подвески</w:t>
      </w:r>
      <w:proofErr w:type="spellEnd"/>
    </w:p>
    <w:p w:rsidR="00CB5153" w:rsidRDefault="00CB5153" w:rsidP="00147379">
      <w:pPr>
        <w:pStyle w:val="BodyText"/>
        <w:numPr>
          <w:ilvl w:val="0"/>
          <w:numId w:val="61"/>
        </w:numPr>
        <w:rPr>
          <w:lang w:val="bg-BG"/>
        </w:rPr>
      </w:pPr>
      <w:r>
        <w:rPr>
          <w:lang w:val="bg-BG"/>
        </w:rPr>
        <w:t>Арматура със съответните маси;</w:t>
      </w:r>
    </w:p>
    <w:p w:rsidR="00A91445" w:rsidRDefault="00A91445" w:rsidP="00147379">
      <w:pPr>
        <w:pStyle w:val="BodyText"/>
        <w:numPr>
          <w:ilvl w:val="0"/>
          <w:numId w:val="61"/>
        </w:numPr>
        <w:rPr>
          <w:lang w:val="bg-BG"/>
        </w:rPr>
      </w:pPr>
      <w:r>
        <w:rPr>
          <w:lang w:val="bg-BG"/>
        </w:rPr>
        <w:t xml:space="preserve">Връзката на </w:t>
      </w:r>
      <w:r w:rsidR="008E6C74">
        <w:rPr>
          <w:lang w:val="bg-BG"/>
        </w:rPr>
        <w:t>дренажните линии</w:t>
      </w:r>
      <w:r>
        <w:rPr>
          <w:lang w:val="bg-BG"/>
        </w:rPr>
        <w:t xml:space="preserve"> към </w:t>
      </w:r>
      <w:r w:rsidR="008E6C74">
        <w:rPr>
          <w:lang w:val="bg-BG"/>
        </w:rPr>
        <w:t>дъното на колектора на дренажен разширител</w:t>
      </w:r>
      <w:r>
        <w:rPr>
          <w:lang w:val="bg-BG"/>
        </w:rPr>
        <w:t xml:space="preserve"> е моделирана като неподвижна опора;</w:t>
      </w:r>
    </w:p>
    <w:p w:rsidR="00A91445" w:rsidRDefault="00A91445" w:rsidP="00147379">
      <w:pPr>
        <w:pStyle w:val="BodyText"/>
        <w:numPr>
          <w:ilvl w:val="0"/>
          <w:numId w:val="61"/>
        </w:numPr>
        <w:rPr>
          <w:lang w:val="bg-BG"/>
        </w:rPr>
      </w:pPr>
      <w:r>
        <w:rPr>
          <w:lang w:val="bg-BG"/>
        </w:rPr>
        <w:t xml:space="preserve">Връзката на </w:t>
      </w:r>
      <w:r w:rsidR="008E6C74">
        <w:rPr>
          <w:lang w:val="bg-BG"/>
        </w:rPr>
        <w:t>главен паропровод към АСК е моделирана</w:t>
      </w:r>
      <w:r>
        <w:rPr>
          <w:lang w:val="bg-BG"/>
        </w:rPr>
        <w:t xml:space="preserve"> като неподвижна опора</w:t>
      </w:r>
    </w:p>
    <w:p w:rsidR="00A91445" w:rsidRDefault="008E6C74" w:rsidP="00147379">
      <w:pPr>
        <w:pStyle w:val="BodyText"/>
        <w:numPr>
          <w:ilvl w:val="0"/>
          <w:numId w:val="61"/>
        </w:numPr>
        <w:rPr>
          <w:lang w:val="bg-BG"/>
        </w:rPr>
      </w:pPr>
      <w:r>
        <w:rPr>
          <w:lang w:val="bg-BG"/>
        </w:rPr>
        <w:t>Топлинна изолация с дебелина 100</w:t>
      </w:r>
      <w:r w:rsidRPr="008E6C74">
        <w:rPr>
          <w:lang w:val="bg-BG"/>
        </w:rPr>
        <w:t xml:space="preserve"> mm</w:t>
      </w:r>
      <w:r>
        <w:rPr>
          <w:lang w:val="bg-BG"/>
        </w:rPr>
        <w:t xml:space="preserve"> и плътност 105 </w:t>
      </w:r>
      <w:proofErr w:type="spellStart"/>
      <w:r w:rsidRPr="008E6C74">
        <w:rPr>
          <w:lang w:val="bg-BG"/>
        </w:rPr>
        <w:t>kg</w:t>
      </w:r>
      <w:proofErr w:type="spellEnd"/>
      <w:r w:rsidRPr="008E6C74">
        <w:rPr>
          <w:lang w:val="bg-BG"/>
        </w:rPr>
        <w:t>/m3</w:t>
      </w:r>
    </w:p>
    <w:p w:rsidR="00E30F7D" w:rsidRDefault="00E30F7D" w:rsidP="007F158E">
      <w:pPr>
        <w:pStyle w:val="BodyText"/>
        <w:rPr>
          <w:lang w:val="bg-BG"/>
        </w:rPr>
      </w:pPr>
    </w:p>
    <w:p w:rsidR="001B014E" w:rsidRDefault="00CB5153" w:rsidP="00E30F7D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6119856" cy="4964723"/>
            <wp:effectExtent l="0" t="0" r="0" b="7620"/>
            <wp:docPr id="17" name="Picture 17" descr="C:\Ikonomov\Contract\Ei &amp; Es\LBA_rev1\AES Galabovo - Част TH rev1\Pic LBA r1\LBA Model LBA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Ikonomov\Contract\Ei &amp; Es\LBA_rev1\AES Galabovo - Част TH rev1\Pic LBA r1\LBA Model LBA r1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905" cy="4964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4B0" w:rsidRDefault="000124B0" w:rsidP="000124B0">
      <w:pPr>
        <w:pStyle w:val="BodyText"/>
        <w:ind w:firstLine="0"/>
        <w:jc w:val="center"/>
        <w:rPr>
          <w:lang w:val="bg-BG"/>
        </w:rPr>
      </w:pPr>
      <w:bookmarkStart w:id="44" w:name="_Ref391831598"/>
      <w:bookmarkStart w:id="45" w:name="_Toc426110478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 w:rsidR="009E5EAE"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 w:rsidR="009E5EAE">
        <w:rPr>
          <w:lang w:val="bg-BG"/>
        </w:rPr>
        <w:noBreakHyphen/>
      </w:r>
      <w:r w:rsidR="00941F63">
        <w:rPr>
          <w:lang w:val="bg-BG"/>
        </w:rPr>
        <w:fldChar w:fldCharType="begin"/>
      </w:r>
      <w:r w:rsidR="009E5EAE"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</w:t>
      </w:r>
      <w:r w:rsidR="00941F63">
        <w:rPr>
          <w:lang w:val="bg-BG"/>
        </w:rPr>
        <w:fldChar w:fldCharType="end"/>
      </w:r>
      <w:bookmarkEnd w:id="44"/>
      <w:r>
        <w:rPr>
          <w:lang w:val="bg-BG"/>
        </w:rPr>
        <w:t xml:space="preserve"> Общ вид на модела</w:t>
      </w:r>
      <w:bookmarkEnd w:id="45"/>
      <w:r>
        <w:rPr>
          <w:lang w:val="bg-BG"/>
        </w:rPr>
        <w:t xml:space="preserve"> </w:t>
      </w:r>
    </w:p>
    <w:p w:rsidR="009E5EAE" w:rsidRDefault="009E5EAE" w:rsidP="007F158E">
      <w:pPr>
        <w:pStyle w:val="BodyText"/>
        <w:rPr>
          <w:lang w:val="bg-BG"/>
        </w:rPr>
      </w:pPr>
    </w:p>
    <w:p w:rsidR="009E5EAE" w:rsidRDefault="009E5EAE" w:rsidP="009E5EAE">
      <w:pPr>
        <w:pStyle w:val="Heading3"/>
      </w:pPr>
      <w:bookmarkStart w:id="46" w:name="_Toc426018379"/>
      <w:bookmarkStart w:id="47" w:name="_Toc426112709"/>
      <w:r>
        <w:t>Резултати от проведените якостни пресмятания</w:t>
      </w:r>
      <w:bookmarkEnd w:id="46"/>
      <w:bookmarkEnd w:id="47"/>
    </w:p>
    <w:p w:rsidR="00CE7AB1" w:rsidRPr="003D3383" w:rsidRDefault="00CE7AB1" w:rsidP="00CE7AB1">
      <w:pPr>
        <w:spacing w:line="360" w:lineRule="auto"/>
        <w:ind w:firstLine="720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color w:val="000000"/>
          <w:szCs w:val="24"/>
        </w:rPr>
        <w:t>Якостните пресмятания</w:t>
      </w:r>
      <w:r w:rsidRPr="003D3383">
        <w:rPr>
          <w:rFonts w:ascii="Arial" w:hAnsi="Arial" w:cs="Arial"/>
          <w:color w:val="000000"/>
          <w:szCs w:val="24"/>
        </w:rPr>
        <w:t xml:space="preserve"> са проведени в следната последователност:</w:t>
      </w:r>
    </w:p>
    <w:p w:rsidR="00CE7AB1" w:rsidRPr="003D3383" w:rsidRDefault="00CE7AB1" w:rsidP="009B740E">
      <w:pPr>
        <w:numPr>
          <w:ilvl w:val="0"/>
          <w:numId w:val="38"/>
        </w:numPr>
        <w:tabs>
          <w:tab w:val="clear" w:pos="1440"/>
        </w:tabs>
        <w:spacing w:before="0" w:line="360" w:lineRule="auto"/>
        <w:ind w:left="993" w:hanging="273"/>
        <w:rPr>
          <w:rFonts w:ascii="Arial" w:hAnsi="Arial" w:cs="Arial"/>
          <w:color w:val="000000"/>
          <w:szCs w:val="24"/>
        </w:rPr>
      </w:pPr>
      <w:r w:rsidRPr="003D3383">
        <w:rPr>
          <w:rFonts w:ascii="Arial" w:hAnsi="Arial" w:cs="Arial"/>
          <w:color w:val="000000"/>
          <w:szCs w:val="24"/>
        </w:rPr>
        <w:lastRenderedPageBreak/>
        <w:t>съставяне на изчислителни модели за тръбопроводите на базата на новата конфигурация;</w:t>
      </w:r>
    </w:p>
    <w:p w:rsidR="00CE7AB1" w:rsidRPr="003D3383" w:rsidRDefault="00CE7AB1" w:rsidP="009B740E">
      <w:pPr>
        <w:numPr>
          <w:ilvl w:val="0"/>
          <w:numId w:val="38"/>
        </w:numPr>
        <w:tabs>
          <w:tab w:val="clear" w:pos="1440"/>
        </w:tabs>
        <w:spacing w:before="0" w:line="360" w:lineRule="auto"/>
        <w:ind w:left="993" w:hanging="273"/>
        <w:rPr>
          <w:rFonts w:ascii="Arial" w:hAnsi="Arial" w:cs="Arial"/>
          <w:color w:val="000000"/>
          <w:szCs w:val="24"/>
        </w:rPr>
      </w:pPr>
      <w:r w:rsidRPr="003D3383">
        <w:rPr>
          <w:rFonts w:ascii="Arial" w:hAnsi="Arial" w:cs="Arial"/>
          <w:color w:val="000000"/>
          <w:szCs w:val="24"/>
        </w:rPr>
        <w:t>проверка и анализ на статичната и динамична якост на тръбопровода;</w:t>
      </w:r>
    </w:p>
    <w:p w:rsidR="00CE7AB1" w:rsidRPr="003D3383" w:rsidRDefault="00CE7AB1" w:rsidP="009B740E">
      <w:pPr>
        <w:numPr>
          <w:ilvl w:val="0"/>
          <w:numId w:val="38"/>
        </w:numPr>
        <w:tabs>
          <w:tab w:val="clear" w:pos="1440"/>
        </w:tabs>
        <w:spacing w:before="0" w:line="360" w:lineRule="auto"/>
        <w:ind w:left="993" w:hanging="273"/>
        <w:rPr>
          <w:rFonts w:ascii="Arial" w:hAnsi="Arial" w:cs="Arial"/>
          <w:color w:val="000000"/>
          <w:szCs w:val="24"/>
        </w:rPr>
      </w:pPr>
      <w:r w:rsidRPr="003D3383">
        <w:rPr>
          <w:rFonts w:ascii="Arial" w:hAnsi="Arial" w:cs="Arial"/>
          <w:color w:val="000000"/>
          <w:szCs w:val="24"/>
        </w:rPr>
        <w:t xml:space="preserve">проверка на носещата способност на </w:t>
      </w:r>
      <w:proofErr w:type="spellStart"/>
      <w:r w:rsidRPr="003D3383">
        <w:rPr>
          <w:rFonts w:ascii="Arial" w:hAnsi="Arial" w:cs="Arial"/>
          <w:color w:val="000000"/>
          <w:szCs w:val="24"/>
        </w:rPr>
        <w:t>пружинните</w:t>
      </w:r>
      <w:proofErr w:type="spellEnd"/>
      <w:r w:rsidRPr="003D3383">
        <w:rPr>
          <w:rFonts w:ascii="Arial" w:hAnsi="Arial" w:cs="Arial"/>
          <w:color w:val="000000"/>
          <w:szCs w:val="24"/>
        </w:rPr>
        <w:t xml:space="preserve"> </w:t>
      </w:r>
      <w:proofErr w:type="spellStart"/>
      <w:r w:rsidRPr="003D3383">
        <w:rPr>
          <w:rFonts w:ascii="Arial" w:hAnsi="Arial" w:cs="Arial"/>
          <w:color w:val="000000"/>
          <w:szCs w:val="24"/>
        </w:rPr>
        <w:t>подвески</w:t>
      </w:r>
      <w:proofErr w:type="spellEnd"/>
      <w:r w:rsidRPr="003D3383">
        <w:rPr>
          <w:rFonts w:ascii="Arial" w:hAnsi="Arial" w:cs="Arial"/>
          <w:color w:val="000000"/>
          <w:szCs w:val="24"/>
        </w:rPr>
        <w:t xml:space="preserve"> </w:t>
      </w:r>
    </w:p>
    <w:p w:rsidR="00CE7AB1" w:rsidRPr="003D3383" w:rsidRDefault="00CE7AB1" w:rsidP="009B740E">
      <w:pPr>
        <w:numPr>
          <w:ilvl w:val="0"/>
          <w:numId w:val="38"/>
        </w:numPr>
        <w:tabs>
          <w:tab w:val="clear" w:pos="1440"/>
        </w:tabs>
        <w:spacing w:before="0" w:line="360" w:lineRule="auto"/>
        <w:ind w:left="993" w:hanging="273"/>
        <w:rPr>
          <w:rFonts w:ascii="Arial" w:hAnsi="Arial" w:cs="Arial"/>
          <w:color w:val="000000"/>
          <w:szCs w:val="24"/>
        </w:rPr>
      </w:pPr>
      <w:r w:rsidRPr="003D3383">
        <w:rPr>
          <w:rFonts w:ascii="Arial" w:hAnsi="Arial" w:cs="Arial"/>
          <w:color w:val="000000"/>
          <w:szCs w:val="24"/>
        </w:rPr>
        <w:t>проверка на носещата способност на щуцерите на съоръженията.</w:t>
      </w:r>
    </w:p>
    <w:p w:rsidR="00CE7AB1" w:rsidRPr="003D3383" w:rsidRDefault="00CE7AB1" w:rsidP="00CE7AB1">
      <w:pPr>
        <w:numPr>
          <w:ilvl w:val="12"/>
          <w:numId w:val="0"/>
        </w:numPr>
        <w:spacing w:line="360" w:lineRule="auto"/>
        <w:ind w:firstLine="720"/>
        <w:rPr>
          <w:rFonts w:ascii="Arial" w:hAnsi="Arial" w:cs="Arial"/>
          <w:bCs/>
          <w:szCs w:val="24"/>
          <w:lang w:val="be-BY"/>
        </w:rPr>
      </w:pPr>
      <w:r w:rsidRPr="003D3383">
        <w:rPr>
          <w:rFonts w:ascii="Arial" w:hAnsi="Arial" w:cs="Arial"/>
          <w:bCs/>
          <w:szCs w:val="24"/>
          <w:lang w:val="be-BY"/>
        </w:rPr>
        <w:t>При анализа на резултатите от изчисленията на якост се следи за приемливостта на следните фактори:</w:t>
      </w:r>
    </w:p>
    <w:p w:rsidR="00CE7AB1" w:rsidRPr="003D3383" w:rsidRDefault="00CE7AB1" w:rsidP="009B740E">
      <w:pPr>
        <w:numPr>
          <w:ilvl w:val="0"/>
          <w:numId w:val="39"/>
        </w:numPr>
        <w:tabs>
          <w:tab w:val="clear" w:pos="1440"/>
        </w:tabs>
        <w:overflowPunct w:val="0"/>
        <w:autoSpaceDE w:val="0"/>
        <w:autoSpaceDN w:val="0"/>
        <w:adjustRightInd w:val="0"/>
        <w:spacing w:before="0" w:line="360" w:lineRule="auto"/>
        <w:ind w:left="993" w:hanging="273"/>
        <w:textAlignment w:val="baseline"/>
        <w:rPr>
          <w:rFonts w:ascii="Arial" w:hAnsi="Arial" w:cs="Arial"/>
          <w:bCs/>
          <w:szCs w:val="24"/>
          <w:lang w:val="be-BY"/>
        </w:rPr>
      </w:pPr>
      <w:r w:rsidRPr="003D3383">
        <w:rPr>
          <w:rFonts w:ascii="Arial" w:hAnsi="Arial" w:cs="Arial"/>
          <w:bCs/>
          <w:szCs w:val="24"/>
          <w:lang w:val="be-BY"/>
        </w:rPr>
        <w:t>работни напрежения – да са по-ниски от допустимите;</w:t>
      </w:r>
    </w:p>
    <w:p w:rsidR="00CE7AB1" w:rsidRPr="003D3383" w:rsidRDefault="00CE7AB1" w:rsidP="009B740E">
      <w:pPr>
        <w:numPr>
          <w:ilvl w:val="0"/>
          <w:numId w:val="39"/>
        </w:numPr>
        <w:tabs>
          <w:tab w:val="clear" w:pos="1440"/>
        </w:tabs>
        <w:overflowPunct w:val="0"/>
        <w:autoSpaceDE w:val="0"/>
        <w:autoSpaceDN w:val="0"/>
        <w:adjustRightInd w:val="0"/>
        <w:spacing w:before="0" w:line="360" w:lineRule="auto"/>
        <w:ind w:left="993" w:hanging="273"/>
        <w:textAlignment w:val="baseline"/>
        <w:rPr>
          <w:rFonts w:ascii="Arial" w:hAnsi="Arial" w:cs="Arial"/>
          <w:szCs w:val="24"/>
          <w:lang w:val="be-BY"/>
        </w:rPr>
      </w:pPr>
      <w:r w:rsidRPr="003D3383">
        <w:rPr>
          <w:rFonts w:ascii="Arial" w:hAnsi="Arial" w:cs="Arial"/>
          <w:bCs/>
          <w:szCs w:val="24"/>
          <w:lang w:val="be-BY"/>
        </w:rPr>
        <w:t>натоварване в опорите – да е по-ниско от допустимото в стандарта;</w:t>
      </w:r>
    </w:p>
    <w:p w:rsidR="00CE7AB1" w:rsidRPr="003D3383" w:rsidRDefault="00CE7AB1" w:rsidP="009B740E">
      <w:pPr>
        <w:numPr>
          <w:ilvl w:val="0"/>
          <w:numId w:val="39"/>
        </w:numPr>
        <w:tabs>
          <w:tab w:val="clear" w:pos="1440"/>
        </w:tabs>
        <w:overflowPunct w:val="0"/>
        <w:autoSpaceDE w:val="0"/>
        <w:autoSpaceDN w:val="0"/>
        <w:adjustRightInd w:val="0"/>
        <w:spacing w:before="0" w:line="360" w:lineRule="auto"/>
        <w:ind w:left="993" w:hanging="273"/>
        <w:textAlignment w:val="baseline"/>
        <w:rPr>
          <w:rFonts w:ascii="Arial" w:hAnsi="Arial" w:cs="Arial"/>
          <w:szCs w:val="24"/>
          <w:lang w:val="be-BY"/>
        </w:rPr>
      </w:pPr>
      <w:r w:rsidRPr="003D3383">
        <w:rPr>
          <w:rFonts w:ascii="Arial" w:hAnsi="Arial" w:cs="Arial"/>
          <w:szCs w:val="24"/>
          <w:lang w:val="be-BY"/>
        </w:rPr>
        <w:t>премествания – да не застрашават от удар съседни тръбопроводи или от изпадане на опорите от опорните конструкции.</w:t>
      </w:r>
    </w:p>
    <w:p w:rsidR="00E30F7D" w:rsidRDefault="008E6C74" w:rsidP="007F158E">
      <w:pPr>
        <w:pStyle w:val="BodyText"/>
        <w:rPr>
          <w:lang w:val="bg-BG"/>
        </w:rPr>
      </w:pPr>
      <w:r>
        <w:rPr>
          <w:lang w:val="bg-BG"/>
        </w:rPr>
        <w:t>Резултатите от проведените якостни изчисления са представени графично както следва:</w:t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_Ref426117634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2</w:t>
      </w:r>
      <w:r w:rsidR="00C95F46">
        <w:rPr>
          <w:lang w:val="bg-BG"/>
        </w:rPr>
        <w:t xml:space="preserve"> Главни напрежения – първа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_Ref426117635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3</w:t>
      </w:r>
      <w:r w:rsidR="00C95F46">
        <w:rPr>
          <w:lang w:val="bg-BG"/>
        </w:rPr>
        <w:t xml:space="preserve"> Коефициент на натоварване – първа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_Ref426117636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4</w:t>
      </w:r>
      <w:r w:rsidR="00C95F46">
        <w:rPr>
          <w:lang w:val="bg-BG"/>
        </w:rPr>
        <w:t xml:space="preserve"> Общи премествания – първа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_Ref426117637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5</w:t>
      </w:r>
      <w:r w:rsidR="00C95F46">
        <w:rPr>
          <w:lang w:val="bg-BG"/>
        </w:rPr>
        <w:t xml:space="preserve"> Главни напрежения – втора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_Ref426117640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6</w:t>
      </w:r>
      <w:r w:rsidR="00C95F46">
        <w:rPr>
          <w:lang w:val="bg-BG"/>
        </w:rPr>
        <w:t xml:space="preserve"> Коефициент на натоварване – втора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_Ref426117641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7</w:t>
      </w:r>
      <w:r w:rsidR="00C95F46">
        <w:rPr>
          <w:lang w:val="bg-BG"/>
        </w:rPr>
        <w:t xml:space="preserve"> Главни напрежения – трета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_Ref426117642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8</w:t>
      </w:r>
      <w:r w:rsidR="00C95F46">
        <w:rPr>
          <w:lang w:val="bg-BG"/>
        </w:rPr>
        <w:t xml:space="preserve"> Коефициент на натоварване – трета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_Ref426117643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9</w:t>
      </w:r>
      <w:r w:rsidR="00C95F46">
        <w:rPr>
          <w:lang w:val="bg-BG"/>
        </w:rPr>
        <w:t xml:space="preserve"> Главни напрежения – четвърта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_Ref426117644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10</w:t>
      </w:r>
      <w:r w:rsidR="00C95F46">
        <w:rPr>
          <w:lang w:val="bg-BG"/>
        </w:rPr>
        <w:t xml:space="preserve"> Коефициент на натоварване – четвърта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_Ref426117645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11</w:t>
      </w:r>
      <w:r w:rsidR="00C95F46">
        <w:rPr>
          <w:lang w:val="bg-BG"/>
        </w:rPr>
        <w:t xml:space="preserve"> Главни напрежения – пета товарна комбинация</w:t>
      </w:r>
      <w:r>
        <w:rPr>
          <w:lang w:val="bg-BG"/>
        </w:rPr>
        <w:fldChar w:fldCharType="end"/>
      </w:r>
    </w:p>
    <w:p w:rsidR="008E6C74" w:rsidRDefault="00941F63" w:rsidP="009B740E">
      <w:pPr>
        <w:pStyle w:val="BodyText"/>
        <w:numPr>
          <w:ilvl w:val="0"/>
          <w:numId w:val="62"/>
        </w:numPr>
        <w:ind w:left="993" w:hanging="284"/>
        <w:rPr>
          <w:lang w:val="bg-BG"/>
        </w:rPr>
      </w:pPr>
      <w:r>
        <w:rPr>
          <w:lang w:val="bg-BG"/>
        </w:rPr>
        <w:fldChar w:fldCharType="begin"/>
      </w:r>
      <w:r w:rsidR="008E6C74">
        <w:rPr>
          <w:lang w:val="bg-BG"/>
        </w:rPr>
        <w:instrText xml:space="preserve"> REF _Ref426117646 \h </w:instrText>
      </w:r>
      <w:r>
        <w:rPr>
          <w:lang w:val="bg-BG"/>
        </w:rPr>
      </w:r>
      <w:r>
        <w:rPr>
          <w:lang w:val="bg-BG"/>
        </w:rPr>
        <w:fldChar w:fldCharType="separate"/>
      </w:r>
      <w:r w:rsidR="00C95F46" w:rsidRPr="00CD777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>
        <w:rPr>
          <w:lang w:val="bg-BG"/>
        </w:rPr>
        <w:noBreakHyphen/>
      </w:r>
      <w:r w:rsidR="00C95F46">
        <w:rPr>
          <w:noProof/>
          <w:lang w:val="bg-BG"/>
        </w:rPr>
        <w:t>12</w:t>
      </w:r>
      <w:r w:rsidR="00C95F46">
        <w:rPr>
          <w:lang w:val="bg-BG"/>
        </w:rPr>
        <w:t xml:space="preserve"> Коефициент на натоварване – пета товарна комбинация</w:t>
      </w:r>
      <w:r>
        <w:rPr>
          <w:lang w:val="bg-BG"/>
        </w:rPr>
        <w:fldChar w:fldCharType="end"/>
      </w:r>
    </w:p>
    <w:p w:rsidR="008E6C74" w:rsidRPr="008E6C74" w:rsidRDefault="008E6C74" w:rsidP="007F158E">
      <w:pPr>
        <w:pStyle w:val="BodyText"/>
        <w:rPr>
          <w:lang w:val="bg-BG"/>
        </w:rPr>
      </w:pPr>
    </w:p>
    <w:p w:rsidR="001B014E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>
            <wp:extent cx="4739820" cy="3845170"/>
            <wp:effectExtent l="0" t="0" r="3810" b="3175"/>
            <wp:docPr id="26" name="Picture 26" descr="C:\Ikonomov\Contract\Ei &amp; Es\LBA_rev1\AES Galabovo - Част TH rev1\Pic LBA r1\LBA code str 1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Ikonomov\Contract\Ei &amp; Es\LBA_rev1\AES Galabovo - Част TH rev1\Pic LBA r1\LBA code str 1 r1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501" cy="3845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AC4" w:rsidRDefault="006D6AC4" w:rsidP="00F37AD3">
      <w:pPr>
        <w:pStyle w:val="BodyText"/>
        <w:ind w:firstLine="0"/>
        <w:jc w:val="center"/>
        <w:rPr>
          <w:lang w:val="bg-BG"/>
        </w:rPr>
      </w:pPr>
      <w:bookmarkStart w:id="48" w:name="_Toc426110479"/>
      <w:bookmarkStart w:id="49" w:name="_Ref426117634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2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Главни напрежения – първа товарна комбинация</w:t>
      </w:r>
      <w:bookmarkEnd w:id="48"/>
      <w:bookmarkEnd w:id="49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1B014E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4736123" cy="3842172"/>
            <wp:effectExtent l="0" t="0" r="7620" b="6350"/>
            <wp:docPr id="29" name="Picture 29" descr="C:\Ikonomov\Contract\Ei &amp; Es\LBA_rev1\AES Galabovo - Част TH rev1\Pic LBA r1\LBA code ratio 1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Ikonomov\Contract\Ei &amp; Es\LBA_rev1\AES Galabovo - Част TH rev1\Pic LBA r1\LBA code ratio 1 r1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6161" cy="3842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AC4" w:rsidRDefault="006D6AC4" w:rsidP="00F37AD3">
      <w:pPr>
        <w:pStyle w:val="BodyText"/>
        <w:ind w:firstLine="0"/>
        <w:jc w:val="center"/>
        <w:rPr>
          <w:lang w:val="bg-BG"/>
        </w:rPr>
      </w:pPr>
      <w:bookmarkStart w:id="50" w:name="_Toc426110480"/>
      <w:bookmarkStart w:id="51" w:name="_Ref426117635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3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Коефициент на натоварване – първа товарна комбинация</w:t>
      </w:r>
      <w:bookmarkEnd w:id="50"/>
      <w:bookmarkEnd w:id="51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1B014E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>
            <wp:extent cx="4870939" cy="3951540"/>
            <wp:effectExtent l="0" t="0" r="6350" b="0"/>
            <wp:docPr id="34" name="Picture 34" descr="C:\Ikonomov\Contract\Ei &amp; Es\LBA_rev1\AES Galabovo - Част TH rev1\Pic LBA r1\LBA displ 1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Ikonomov\Contract\Ei &amp; Es\LBA_rev1\AES Galabovo - Част TH rev1\Pic LBA r1\LBA displ 1 r1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220" cy="39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AC4" w:rsidRDefault="006D6AC4" w:rsidP="00F37AD3">
      <w:pPr>
        <w:pStyle w:val="BodyText"/>
        <w:ind w:firstLine="0"/>
        <w:jc w:val="center"/>
        <w:rPr>
          <w:lang w:val="bg-BG"/>
        </w:rPr>
      </w:pPr>
      <w:bookmarkStart w:id="52" w:name="_Toc426110481"/>
      <w:bookmarkStart w:id="53" w:name="_Ref426117636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4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Общи премествания – първа товарна комбинация</w:t>
      </w:r>
      <w:bookmarkEnd w:id="52"/>
      <w:bookmarkEnd w:id="53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1B014E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4875959" cy="3955613"/>
            <wp:effectExtent l="0" t="0" r="1270" b="6985"/>
            <wp:docPr id="38" name="Picture 38" descr="C:\Ikonomov\Contract\Ei &amp; Es\LBA_rev1\AES Galabovo - Част TH rev1\Pic LBA r1\LBA code str 2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Ikonomov\Contract\Ei &amp; Es\LBA_rev1\AES Galabovo - Част TH rev1\Pic LBA r1\LBA code str 2 r1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691" cy="3956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AC4" w:rsidRDefault="006D6AC4" w:rsidP="00F37AD3">
      <w:pPr>
        <w:pStyle w:val="BodyText"/>
        <w:ind w:firstLine="0"/>
        <w:jc w:val="center"/>
        <w:rPr>
          <w:lang w:val="bg-BG"/>
        </w:rPr>
      </w:pPr>
      <w:bookmarkStart w:id="54" w:name="_Toc426110482"/>
      <w:bookmarkStart w:id="55" w:name="_Ref426117637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5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Главни напрежения – втора товарна комбинация</w:t>
      </w:r>
      <w:bookmarkEnd w:id="54"/>
      <w:bookmarkEnd w:id="55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1B014E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4508608" cy="3657600"/>
            <wp:effectExtent l="0" t="0" r="6350" b="0"/>
            <wp:docPr id="39" name="Picture 39" descr="C:\Ikonomov\Contract\Ei &amp; Es\LBA_rev1\AES Galabovo - Част TH rev1\Pic LBA r1\LBA code ratio 2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Ikonomov\Contract\Ei &amp; Es\LBA_rev1\AES Galabovo - Част TH rev1\Pic LBA r1\LBA code ratio 2 r1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644" cy="3657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AC4" w:rsidRDefault="006D6AC4" w:rsidP="00F37AD3">
      <w:pPr>
        <w:pStyle w:val="BodyText"/>
        <w:ind w:firstLine="0"/>
        <w:jc w:val="center"/>
        <w:rPr>
          <w:lang w:val="bg-BG"/>
        </w:rPr>
      </w:pPr>
      <w:bookmarkStart w:id="56" w:name="_Toc426110483"/>
      <w:bookmarkStart w:id="57" w:name="_Ref426117640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Коефициент на натоварване – втора товарна комбинация</w:t>
      </w:r>
      <w:bookmarkEnd w:id="56"/>
      <w:bookmarkEnd w:id="57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1B014E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4630615" cy="3756578"/>
            <wp:effectExtent l="0" t="0" r="0" b="0"/>
            <wp:docPr id="40" name="Picture 40" descr="C:\Ikonomov\Contract\Ei &amp; Es\LBA_rev1\AES Galabovo - Част TH rev1\Pic LBA r1\LBA code str 3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Ikonomov\Contract\Ei &amp; Es\LBA_rev1\AES Galabovo - Част TH rev1\Pic LBA r1\LBA code str 3 r1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3066" cy="3758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AC4" w:rsidRDefault="006D6AC4" w:rsidP="00F37AD3">
      <w:pPr>
        <w:pStyle w:val="BodyText"/>
        <w:ind w:firstLine="0"/>
        <w:jc w:val="center"/>
        <w:rPr>
          <w:lang w:val="bg-BG"/>
        </w:rPr>
      </w:pPr>
      <w:bookmarkStart w:id="58" w:name="_Toc426110484"/>
      <w:bookmarkStart w:id="59" w:name="_Ref426117641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7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Главни напрежения – трета товарна комбинация</w:t>
      </w:r>
      <w:bookmarkEnd w:id="58"/>
      <w:bookmarkEnd w:id="59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1B014E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>
            <wp:extent cx="4829908" cy="3918255"/>
            <wp:effectExtent l="0" t="0" r="8890" b="6350"/>
            <wp:docPr id="41" name="Picture 41" descr="C:\Ikonomov\Contract\Ei &amp; Es\LBA_rev1\AES Galabovo - Част TH rev1\Pic LBA r1\LBA code ratio 3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Ikonomov\Contract\Ei &amp; Es\LBA_rev1\AES Galabovo - Част TH rev1\Pic LBA r1\LBA code ratio 3 r1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947" cy="3918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6AC4" w:rsidRDefault="006D6AC4" w:rsidP="00F37AD3">
      <w:pPr>
        <w:pStyle w:val="BodyText"/>
        <w:ind w:firstLine="0"/>
        <w:jc w:val="center"/>
        <w:rPr>
          <w:lang w:val="bg-BG"/>
        </w:rPr>
      </w:pPr>
      <w:bookmarkStart w:id="60" w:name="_Toc426110485"/>
      <w:bookmarkStart w:id="61" w:name="_Ref426117642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8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Коефициент на натоварване – трета товарна комбинация</w:t>
      </w:r>
      <w:bookmarkEnd w:id="60"/>
      <w:bookmarkEnd w:id="61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1B014E" w:rsidRDefault="00CB5153" w:rsidP="00F37AD3">
      <w:pPr>
        <w:pStyle w:val="BodyText"/>
        <w:ind w:firstLine="0"/>
        <w:jc w:val="center"/>
        <w:rPr>
          <w:lang w:val="bg-BG"/>
        </w:rPr>
      </w:pPr>
      <w:r w:rsidRPr="00CB5153">
        <w:rPr>
          <w:noProof/>
          <w:lang w:val="bg-BG" w:eastAsia="bg-BG"/>
        </w:rPr>
        <w:t xml:space="preserve"> </w:t>
      </w:r>
      <w:r>
        <w:rPr>
          <w:noProof/>
          <w:lang w:val="bg-BG" w:eastAsia="bg-BG"/>
        </w:rPr>
        <w:drawing>
          <wp:inline distT="0" distB="0" distL="0" distR="0" wp14:anchorId="3246954D" wp14:editId="58DA69E9">
            <wp:extent cx="4493746" cy="3645544"/>
            <wp:effectExtent l="0" t="0" r="2540" b="0"/>
            <wp:docPr id="44" name="Picture 44" descr="C:\Ikonomov\Contract\Ei &amp; Es\LBA_rev1\AES Galabovo - Част TH rev1\Pic LBA r1\LBA code ratio 4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Ikonomov\Contract\Ei &amp; Es\LBA_rev1\AES Galabovo - Част TH rev1\Pic LBA r1\LBA code ratio 4 r1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3782" cy="3645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1201" w:rsidRDefault="00511201" w:rsidP="00F37AD3">
      <w:pPr>
        <w:pStyle w:val="BodyText"/>
        <w:ind w:firstLine="0"/>
        <w:jc w:val="center"/>
        <w:rPr>
          <w:lang w:val="bg-BG"/>
        </w:rPr>
      </w:pPr>
      <w:bookmarkStart w:id="62" w:name="_Toc426110486"/>
      <w:bookmarkStart w:id="63" w:name="_Ref426117643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9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Главни напрежения – четвърта товарна комбинация</w:t>
      </w:r>
      <w:bookmarkEnd w:id="62"/>
      <w:bookmarkEnd w:id="63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1B014E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 wp14:anchorId="794FF2FF" wp14:editId="0B2A1348">
            <wp:extent cx="4396154" cy="3566373"/>
            <wp:effectExtent l="0" t="0" r="4445" b="0"/>
            <wp:docPr id="45" name="Picture 45" descr="C:\Ikonomov\Contract\Ei &amp; Es\LBA_rev1\AES Galabovo - Част TH rev1\Pic LBA r1\LBA code str 4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Ikonomov\Contract\Ei &amp; Es\LBA_rev1\AES Galabovo - Част TH rev1\Pic LBA r1\LBA code str 4 r1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285" cy="356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1201" w:rsidRDefault="00511201" w:rsidP="00F37AD3">
      <w:pPr>
        <w:pStyle w:val="BodyText"/>
        <w:ind w:firstLine="0"/>
        <w:jc w:val="center"/>
        <w:rPr>
          <w:lang w:val="bg-BG"/>
        </w:rPr>
      </w:pPr>
      <w:bookmarkStart w:id="64" w:name="_Toc426110487"/>
      <w:bookmarkStart w:id="65" w:name="_Ref426117644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10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Коефициент на натоварване – четвърта товарна комбинация</w:t>
      </w:r>
      <w:bookmarkEnd w:id="64"/>
      <w:bookmarkEnd w:id="65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4C2C11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 wp14:anchorId="6285AA10" wp14:editId="3CDA05FF">
            <wp:extent cx="4682017" cy="3798277"/>
            <wp:effectExtent l="0" t="0" r="4445" b="0"/>
            <wp:docPr id="47" name="Picture 47" descr="C:\Ikonomov\Contract\Ei &amp; Es\LBA_rev1\AES Galabovo - Част TH rev1\Pic LBA r1\LBA code str 5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Ikonomov\Contract\Ei &amp; Es\LBA_rev1\AES Galabovo - Част TH rev1\Pic LBA r1\LBA code str 5r1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2055" cy="3798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1201" w:rsidRDefault="00511201" w:rsidP="00F37AD3">
      <w:pPr>
        <w:pStyle w:val="BodyText"/>
        <w:ind w:firstLine="0"/>
        <w:jc w:val="center"/>
        <w:rPr>
          <w:lang w:val="bg-BG"/>
        </w:rPr>
      </w:pPr>
      <w:bookmarkStart w:id="66" w:name="_Toc426110488"/>
      <w:bookmarkStart w:id="67" w:name="_Ref426117645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11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Главни напрежения – пета товарна комбинация</w:t>
      </w:r>
      <w:bookmarkEnd w:id="66"/>
      <w:bookmarkEnd w:id="67"/>
    </w:p>
    <w:p w:rsidR="001B014E" w:rsidRDefault="001B014E" w:rsidP="00F37AD3">
      <w:pPr>
        <w:pStyle w:val="BodyText"/>
        <w:ind w:firstLine="0"/>
        <w:jc w:val="center"/>
        <w:rPr>
          <w:lang w:val="bg-BG"/>
        </w:rPr>
      </w:pPr>
    </w:p>
    <w:p w:rsidR="004C2C11" w:rsidRDefault="00CB5153" w:rsidP="00F37AD3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>
            <wp:extent cx="4551960" cy="3692770"/>
            <wp:effectExtent l="0" t="0" r="1270" b="3175"/>
            <wp:docPr id="48" name="Picture 48" descr="C:\Ikonomov\Contract\Ei &amp; Es\LBA_rev1\AES Galabovo - Част TH rev1\Pic LBA r1\LBA code ratio 5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Ikonomov\Contract\Ei &amp; Es\LBA_rev1\AES Galabovo - Част TH rev1\Pic LBA r1\LBA code ratio 5 r1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202" cy="3693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1201" w:rsidRDefault="00511201" w:rsidP="00F37AD3">
      <w:pPr>
        <w:pStyle w:val="BodyText"/>
        <w:ind w:firstLine="0"/>
        <w:jc w:val="center"/>
        <w:rPr>
          <w:lang w:val="bg-BG"/>
        </w:rPr>
      </w:pPr>
      <w:bookmarkStart w:id="68" w:name="_Toc426110489"/>
      <w:bookmarkStart w:id="69" w:name="_Ref426117646"/>
      <w:r w:rsidRPr="00CD777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12</w:t>
      </w:r>
      <w:r w:rsidR="00941F63">
        <w:rPr>
          <w:lang w:val="bg-BG"/>
        </w:rPr>
        <w:fldChar w:fldCharType="end"/>
      </w:r>
      <w:r>
        <w:rPr>
          <w:lang w:val="bg-BG"/>
        </w:rPr>
        <w:t xml:space="preserve"> Коефициент на натоварване – пета товарна комбинация</w:t>
      </w:r>
      <w:bookmarkEnd w:id="68"/>
      <w:bookmarkEnd w:id="69"/>
    </w:p>
    <w:p w:rsidR="00E30F7D" w:rsidRDefault="00E30F7D" w:rsidP="007F158E">
      <w:pPr>
        <w:pStyle w:val="BodyText"/>
        <w:rPr>
          <w:lang w:val="bg-BG"/>
        </w:rPr>
      </w:pPr>
    </w:p>
    <w:p w:rsidR="00A26D29" w:rsidRPr="00D918C4" w:rsidRDefault="00D9467F" w:rsidP="007F158E">
      <w:pPr>
        <w:pStyle w:val="BodyText"/>
        <w:rPr>
          <w:lang w:val="bg-BG"/>
        </w:rPr>
      </w:pPr>
      <w:r w:rsidRPr="00D918C4">
        <w:rPr>
          <w:lang w:val="bg-BG"/>
        </w:rPr>
        <w:t>Максималните напрежения получени в п</w:t>
      </w:r>
      <w:r w:rsidR="00A26D29" w:rsidRPr="00D918C4">
        <w:rPr>
          <w:lang w:val="bg-BG"/>
        </w:rPr>
        <w:t>ърва товарна комбинация</w:t>
      </w:r>
      <w:r w:rsidRPr="00D918C4">
        <w:rPr>
          <w:lang w:val="bg-BG"/>
        </w:rPr>
        <w:t xml:space="preserve"> са в </w:t>
      </w:r>
      <w:proofErr w:type="spellStart"/>
      <w:r w:rsidRPr="00D918C4">
        <w:rPr>
          <w:lang w:val="bg-BG"/>
        </w:rPr>
        <w:t>колената</w:t>
      </w:r>
      <w:proofErr w:type="spellEnd"/>
      <w:r w:rsidRPr="00D918C4">
        <w:rPr>
          <w:lang w:val="bg-BG"/>
        </w:rPr>
        <w:t xml:space="preserve"> на дренажните линии слизащи от </w:t>
      </w:r>
      <w:proofErr w:type="spellStart"/>
      <w:r w:rsidRPr="00D918C4">
        <w:rPr>
          <w:lang w:val="bg-BG"/>
        </w:rPr>
        <w:t>кота</w:t>
      </w:r>
      <w:proofErr w:type="spellEnd"/>
      <w:r w:rsidRPr="00D918C4">
        <w:rPr>
          <w:lang w:val="bg-BG"/>
        </w:rPr>
        <w:t xml:space="preserve"> + 2566 и </w:t>
      </w:r>
      <w:proofErr w:type="spellStart"/>
      <w:r w:rsidRPr="00D918C4">
        <w:rPr>
          <w:lang w:val="bg-BG"/>
        </w:rPr>
        <w:t>кота</w:t>
      </w:r>
      <w:proofErr w:type="spellEnd"/>
      <w:r w:rsidRPr="00D918C4">
        <w:rPr>
          <w:lang w:val="bg-BG"/>
        </w:rPr>
        <w:t xml:space="preserve"> + 2195 към колектора на дренажният разширител. Главните напрежения са </w:t>
      </w:r>
      <w:r w:rsidR="00D918C4" w:rsidRPr="00D918C4">
        <w:rPr>
          <w:lang w:val="bg-BG"/>
        </w:rPr>
        <w:t>168782</w:t>
      </w:r>
      <w:r w:rsidRPr="00D918C4">
        <w:rPr>
          <w:lang w:val="bg-BG"/>
        </w:rPr>
        <w:t xml:space="preserve"> </w:t>
      </w:r>
      <w:proofErr w:type="spellStart"/>
      <w:r w:rsidRPr="00D918C4">
        <w:rPr>
          <w:lang w:val="bg-BG"/>
        </w:rPr>
        <w:t>KPa</w:t>
      </w:r>
      <w:proofErr w:type="spellEnd"/>
      <w:r w:rsidRPr="00D918C4">
        <w:rPr>
          <w:lang w:val="bg-BG"/>
        </w:rPr>
        <w:t xml:space="preserve">, като </w:t>
      </w:r>
      <w:proofErr w:type="spellStart"/>
      <w:r w:rsidRPr="00D918C4">
        <w:rPr>
          <w:lang w:val="bg-BG"/>
        </w:rPr>
        <w:t>кефициента</w:t>
      </w:r>
      <w:proofErr w:type="spellEnd"/>
      <w:r w:rsidRPr="00D918C4">
        <w:rPr>
          <w:lang w:val="bg-BG"/>
        </w:rPr>
        <w:t xml:space="preserve"> на натоварване е r=0.</w:t>
      </w:r>
      <w:r w:rsidR="00D918C4" w:rsidRPr="00D918C4">
        <w:rPr>
          <w:lang w:val="bg-BG"/>
        </w:rPr>
        <w:t>292</w:t>
      </w:r>
      <w:r w:rsidRPr="00D918C4">
        <w:rPr>
          <w:lang w:val="bg-BG"/>
        </w:rPr>
        <w:t xml:space="preserve"> което е по</w:t>
      </w:r>
      <w:r w:rsidR="00705F2C" w:rsidRPr="00D918C4">
        <w:rPr>
          <w:lang w:val="bg-BG"/>
        </w:rPr>
        <w:t>-</w:t>
      </w:r>
      <w:r w:rsidRPr="00D918C4">
        <w:rPr>
          <w:lang w:val="bg-BG"/>
        </w:rPr>
        <w:t xml:space="preserve">малко от </w:t>
      </w:r>
      <w:r w:rsidR="00D918C4">
        <w:rPr>
          <w:lang w:val="bg-BG"/>
        </w:rPr>
        <w:t>единица (</w:t>
      </w:r>
      <w:r w:rsidRPr="00D918C4">
        <w:rPr>
          <w:lang w:val="bg-BG"/>
        </w:rPr>
        <w:t>1</w:t>
      </w:r>
      <w:r w:rsidR="00D918C4">
        <w:rPr>
          <w:lang w:val="bg-BG"/>
        </w:rPr>
        <w:t>)</w:t>
      </w:r>
      <w:r w:rsidRPr="00D918C4">
        <w:rPr>
          <w:lang w:val="bg-BG"/>
        </w:rPr>
        <w:t>.</w:t>
      </w:r>
    </w:p>
    <w:p w:rsidR="00A26D29" w:rsidRPr="00D918C4" w:rsidRDefault="00D9467F" w:rsidP="007F158E">
      <w:pPr>
        <w:pStyle w:val="BodyText"/>
        <w:rPr>
          <w:lang w:val="bg-BG"/>
        </w:rPr>
      </w:pPr>
      <w:r w:rsidRPr="00D918C4">
        <w:rPr>
          <w:lang w:val="bg-BG"/>
        </w:rPr>
        <w:t xml:space="preserve">Максималните напрежения получени във втора </w:t>
      </w:r>
      <w:r w:rsidR="00A26D29" w:rsidRPr="00D918C4">
        <w:rPr>
          <w:lang w:val="bg-BG"/>
        </w:rPr>
        <w:t>товарна комбинация</w:t>
      </w:r>
      <w:r w:rsidRPr="00D918C4">
        <w:rPr>
          <w:lang w:val="bg-BG"/>
        </w:rPr>
        <w:t xml:space="preserve"> са в хоризонталният участък на новите линии под АСК на </w:t>
      </w:r>
      <w:proofErr w:type="spellStart"/>
      <w:r w:rsidRPr="00D918C4">
        <w:rPr>
          <w:lang w:val="bg-BG"/>
        </w:rPr>
        <w:t>кота</w:t>
      </w:r>
      <w:proofErr w:type="spellEnd"/>
      <w:r w:rsidRPr="00D918C4">
        <w:rPr>
          <w:lang w:val="bg-BG"/>
        </w:rPr>
        <w:t xml:space="preserve"> + 6464 Главните напрежения са </w:t>
      </w:r>
      <w:r w:rsidR="00D918C4" w:rsidRPr="00D918C4">
        <w:rPr>
          <w:lang w:val="bg-BG"/>
        </w:rPr>
        <w:t>98428</w:t>
      </w:r>
      <w:r w:rsidRPr="00D918C4">
        <w:rPr>
          <w:lang w:val="bg-BG"/>
        </w:rPr>
        <w:t xml:space="preserve"> </w:t>
      </w:r>
      <w:proofErr w:type="spellStart"/>
      <w:r w:rsidRPr="00D918C4">
        <w:rPr>
          <w:lang w:val="bg-BG"/>
        </w:rPr>
        <w:t>KPa</w:t>
      </w:r>
      <w:proofErr w:type="spellEnd"/>
      <w:r w:rsidRPr="00D918C4">
        <w:rPr>
          <w:lang w:val="bg-BG"/>
        </w:rPr>
        <w:t xml:space="preserve">, като </w:t>
      </w:r>
      <w:proofErr w:type="spellStart"/>
      <w:r w:rsidRPr="00D918C4">
        <w:rPr>
          <w:lang w:val="bg-BG"/>
        </w:rPr>
        <w:t>кефициента</w:t>
      </w:r>
      <w:proofErr w:type="spellEnd"/>
      <w:r w:rsidRPr="00D918C4">
        <w:rPr>
          <w:lang w:val="bg-BG"/>
        </w:rPr>
        <w:t xml:space="preserve"> на натоварване е r=0.</w:t>
      </w:r>
      <w:r w:rsidR="00D918C4" w:rsidRPr="00D918C4">
        <w:rPr>
          <w:lang w:val="bg-BG"/>
        </w:rPr>
        <w:t>574</w:t>
      </w:r>
      <w:r w:rsidRPr="00D918C4">
        <w:rPr>
          <w:lang w:val="bg-BG"/>
        </w:rPr>
        <w:t xml:space="preserve"> което е по</w:t>
      </w:r>
      <w:r w:rsidR="00705F2C" w:rsidRPr="00D918C4">
        <w:rPr>
          <w:lang w:val="bg-BG"/>
        </w:rPr>
        <w:t>-</w:t>
      </w:r>
      <w:r w:rsidRPr="00D918C4">
        <w:rPr>
          <w:lang w:val="bg-BG"/>
        </w:rPr>
        <w:t xml:space="preserve">малко от </w:t>
      </w:r>
      <w:r w:rsidR="00D918C4" w:rsidRPr="00D918C4">
        <w:rPr>
          <w:lang w:val="bg-BG"/>
        </w:rPr>
        <w:t>единица (1)</w:t>
      </w:r>
      <w:r w:rsidRPr="00D918C4">
        <w:rPr>
          <w:lang w:val="bg-BG"/>
        </w:rPr>
        <w:t>.</w:t>
      </w:r>
    </w:p>
    <w:p w:rsidR="00A26D29" w:rsidRPr="00D918C4" w:rsidRDefault="00D9467F" w:rsidP="007F158E">
      <w:pPr>
        <w:pStyle w:val="BodyText"/>
        <w:rPr>
          <w:lang w:val="bg-BG"/>
        </w:rPr>
      </w:pPr>
      <w:r w:rsidRPr="00D918C4">
        <w:rPr>
          <w:lang w:val="bg-BG"/>
        </w:rPr>
        <w:t>Максималните напрежения получени в т</w:t>
      </w:r>
      <w:r w:rsidR="00A26D29" w:rsidRPr="00D918C4">
        <w:rPr>
          <w:lang w:val="bg-BG"/>
        </w:rPr>
        <w:t>рета товарна комбинация</w:t>
      </w:r>
      <w:r w:rsidR="00705F2C" w:rsidRPr="00D918C4">
        <w:rPr>
          <w:lang w:val="bg-BG"/>
        </w:rPr>
        <w:t xml:space="preserve"> са в </w:t>
      </w:r>
      <w:proofErr w:type="spellStart"/>
      <w:r w:rsidR="00705F2C" w:rsidRPr="00D918C4">
        <w:rPr>
          <w:lang w:val="bg-BG"/>
        </w:rPr>
        <w:t>колената</w:t>
      </w:r>
      <w:proofErr w:type="spellEnd"/>
      <w:r w:rsidR="00705F2C" w:rsidRPr="00D918C4">
        <w:rPr>
          <w:lang w:val="bg-BG"/>
        </w:rPr>
        <w:t xml:space="preserve"> на дренажните линии слизащи от </w:t>
      </w:r>
      <w:proofErr w:type="spellStart"/>
      <w:r w:rsidR="00705F2C" w:rsidRPr="00D918C4">
        <w:rPr>
          <w:lang w:val="bg-BG"/>
        </w:rPr>
        <w:t>кота</w:t>
      </w:r>
      <w:proofErr w:type="spellEnd"/>
      <w:r w:rsidR="00705F2C" w:rsidRPr="00D918C4">
        <w:rPr>
          <w:lang w:val="bg-BG"/>
        </w:rPr>
        <w:t xml:space="preserve"> + 2566 и </w:t>
      </w:r>
      <w:proofErr w:type="spellStart"/>
      <w:r w:rsidR="00705F2C" w:rsidRPr="00D918C4">
        <w:rPr>
          <w:lang w:val="bg-BG"/>
        </w:rPr>
        <w:t>кота</w:t>
      </w:r>
      <w:proofErr w:type="spellEnd"/>
      <w:r w:rsidR="00705F2C" w:rsidRPr="00D918C4">
        <w:rPr>
          <w:lang w:val="bg-BG"/>
        </w:rPr>
        <w:t xml:space="preserve"> + 2195 към колектора на дренажният разширител. Главните напрежения са </w:t>
      </w:r>
      <w:r w:rsidR="00D918C4" w:rsidRPr="00D918C4">
        <w:rPr>
          <w:lang w:val="bg-BG"/>
        </w:rPr>
        <w:t>128773</w:t>
      </w:r>
      <w:r w:rsidR="00705F2C" w:rsidRPr="00D918C4">
        <w:rPr>
          <w:lang w:val="bg-BG"/>
        </w:rPr>
        <w:t xml:space="preserve"> </w:t>
      </w:r>
      <w:proofErr w:type="spellStart"/>
      <w:r w:rsidR="00705F2C" w:rsidRPr="00D918C4">
        <w:rPr>
          <w:lang w:val="bg-BG"/>
        </w:rPr>
        <w:t>KPa</w:t>
      </w:r>
      <w:proofErr w:type="spellEnd"/>
      <w:r w:rsidR="00705F2C" w:rsidRPr="00D918C4">
        <w:rPr>
          <w:lang w:val="bg-BG"/>
        </w:rPr>
        <w:t xml:space="preserve">, като </w:t>
      </w:r>
      <w:proofErr w:type="spellStart"/>
      <w:r w:rsidR="00705F2C" w:rsidRPr="00D918C4">
        <w:rPr>
          <w:lang w:val="bg-BG"/>
        </w:rPr>
        <w:t>кефициента</w:t>
      </w:r>
      <w:proofErr w:type="spellEnd"/>
      <w:r w:rsidR="00705F2C" w:rsidRPr="00D918C4">
        <w:rPr>
          <w:lang w:val="bg-BG"/>
        </w:rPr>
        <w:t xml:space="preserve"> на натоварване е r=0.</w:t>
      </w:r>
      <w:r w:rsidR="00D918C4" w:rsidRPr="00D918C4">
        <w:rPr>
          <w:lang w:val="bg-BG"/>
        </w:rPr>
        <w:t>317</w:t>
      </w:r>
      <w:r w:rsidR="00705F2C" w:rsidRPr="00D918C4">
        <w:rPr>
          <w:lang w:val="bg-BG"/>
        </w:rPr>
        <w:t xml:space="preserve">  което е по-малко от </w:t>
      </w:r>
      <w:r w:rsidR="00D918C4" w:rsidRPr="00D918C4">
        <w:rPr>
          <w:lang w:val="bg-BG"/>
        </w:rPr>
        <w:t>единица (1)</w:t>
      </w:r>
      <w:r w:rsidR="00705F2C" w:rsidRPr="00D918C4">
        <w:rPr>
          <w:lang w:val="bg-BG"/>
        </w:rPr>
        <w:t>.</w:t>
      </w:r>
    </w:p>
    <w:p w:rsidR="00705F2C" w:rsidRPr="00D918C4" w:rsidRDefault="00705F2C" w:rsidP="007F158E">
      <w:pPr>
        <w:pStyle w:val="BodyText"/>
        <w:rPr>
          <w:lang w:val="bg-BG"/>
        </w:rPr>
      </w:pPr>
      <w:r w:rsidRPr="00D918C4">
        <w:rPr>
          <w:lang w:val="bg-BG"/>
        </w:rPr>
        <w:t xml:space="preserve">Максималните напрежения получени в четвърта товарна комбинация са в хоризонталният участък на новите линии под АСК на </w:t>
      </w:r>
      <w:proofErr w:type="spellStart"/>
      <w:r w:rsidRPr="00D918C4">
        <w:rPr>
          <w:lang w:val="bg-BG"/>
        </w:rPr>
        <w:t>кота</w:t>
      </w:r>
      <w:proofErr w:type="spellEnd"/>
      <w:r w:rsidRPr="00D918C4">
        <w:rPr>
          <w:lang w:val="bg-BG"/>
        </w:rPr>
        <w:t xml:space="preserve"> + 6464 Главните напрежения са </w:t>
      </w:r>
      <w:r w:rsidR="00D918C4" w:rsidRPr="00D918C4">
        <w:rPr>
          <w:lang w:val="bg-BG"/>
        </w:rPr>
        <w:t>209886</w:t>
      </w:r>
      <w:r w:rsidRPr="00D918C4">
        <w:rPr>
          <w:lang w:val="bg-BG"/>
        </w:rPr>
        <w:t xml:space="preserve"> </w:t>
      </w:r>
      <w:proofErr w:type="spellStart"/>
      <w:r w:rsidRPr="00D918C4">
        <w:rPr>
          <w:lang w:val="bg-BG"/>
        </w:rPr>
        <w:t>KPa</w:t>
      </w:r>
      <w:proofErr w:type="spellEnd"/>
      <w:r w:rsidRPr="00D918C4">
        <w:rPr>
          <w:lang w:val="bg-BG"/>
        </w:rPr>
        <w:t xml:space="preserve">, като </w:t>
      </w:r>
      <w:proofErr w:type="spellStart"/>
      <w:r w:rsidRPr="00D918C4">
        <w:rPr>
          <w:lang w:val="bg-BG"/>
        </w:rPr>
        <w:t>кефициента</w:t>
      </w:r>
      <w:proofErr w:type="spellEnd"/>
      <w:r w:rsidRPr="00D918C4">
        <w:rPr>
          <w:lang w:val="bg-BG"/>
        </w:rPr>
        <w:t xml:space="preserve"> на натоварване е r=0.</w:t>
      </w:r>
      <w:r w:rsidR="00D918C4" w:rsidRPr="00D918C4">
        <w:rPr>
          <w:lang w:val="bg-BG"/>
        </w:rPr>
        <w:t>544</w:t>
      </w:r>
      <w:r w:rsidRPr="00D918C4">
        <w:rPr>
          <w:lang w:val="bg-BG"/>
        </w:rPr>
        <w:t xml:space="preserve"> което е по-малко от </w:t>
      </w:r>
      <w:r w:rsidR="00D918C4" w:rsidRPr="00D918C4">
        <w:rPr>
          <w:lang w:val="bg-BG"/>
        </w:rPr>
        <w:t>единица (1)</w:t>
      </w:r>
      <w:r w:rsidRPr="00D918C4">
        <w:rPr>
          <w:lang w:val="bg-BG"/>
        </w:rPr>
        <w:t>.</w:t>
      </w:r>
    </w:p>
    <w:p w:rsidR="00705F2C" w:rsidRPr="00D918C4" w:rsidRDefault="00705F2C" w:rsidP="007F158E">
      <w:pPr>
        <w:pStyle w:val="BodyText"/>
        <w:rPr>
          <w:lang w:val="bg-BG"/>
        </w:rPr>
      </w:pPr>
      <w:r w:rsidRPr="00D918C4">
        <w:rPr>
          <w:lang w:val="bg-BG"/>
        </w:rPr>
        <w:t xml:space="preserve">Максималните напрежения получени в пета товарна комбинация </w:t>
      </w:r>
      <w:r w:rsidR="00D918C4" w:rsidRPr="00D918C4">
        <w:rPr>
          <w:lang w:val="bg-BG"/>
        </w:rPr>
        <w:t xml:space="preserve">са в хоризонталният участък на новите линии под АСК на </w:t>
      </w:r>
      <w:proofErr w:type="spellStart"/>
      <w:r w:rsidR="00D918C4" w:rsidRPr="00D918C4">
        <w:rPr>
          <w:lang w:val="bg-BG"/>
        </w:rPr>
        <w:t>кота</w:t>
      </w:r>
      <w:proofErr w:type="spellEnd"/>
      <w:r w:rsidR="00D918C4" w:rsidRPr="00D918C4">
        <w:rPr>
          <w:lang w:val="bg-BG"/>
        </w:rPr>
        <w:t xml:space="preserve"> + 6464</w:t>
      </w:r>
      <w:r w:rsidRPr="00D918C4">
        <w:rPr>
          <w:lang w:val="bg-BG"/>
        </w:rPr>
        <w:t xml:space="preserve">. Главните напрежения са </w:t>
      </w:r>
      <w:r w:rsidR="00D918C4" w:rsidRPr="00D918C4">
        <w:rPr>
          <w:lang w:val="bg-BG"/>
        </w:rPr>
        <w:t>135234</w:t>
      </w:r>
      <w:r w:rsidRPr="00D918C4">
        <w:rPr>
          <w:lang w:val="bg-BG"/>
        </w:rPr>
        <w:t xml:space="preserve"> </w:t>
      </w:r>
      <w:proofErr w:type="spellStart"/>
      <w:r w:rsidRPr="00D918C4">
        <w:rPr>
          <w:lang w:val="bg-BG"/>
        </w:rPr>
        <w:t>KPa</w:t>
      </w:r>
      <w:proofErr w:type="spellEnd"/>
      <w:r w:rsidRPr="00D918C4">
        <w:rPr>
          <w:lang w:val="bg-BG"/>
        </w:rPr>
        <w:t xml:space="preserve">, като </w:t>
      </w:r>
      <w:proofErr w:type="spellStart"/>
      <w:r w:rsidRPr="00D918C4">
        <w:rPr>
          <w:lang w:val="bg-BG"/>
        </w:rPr>
        <w:t>кефициента</w:t>
      </w:r>
      <w:proofErr w:type="spellEnd"/>
      <w:r w:rsidRPr="00D918C4">
        <w:rPr>
          <w:lang w:val="bg-BG"/>
        </w:rPr>
        <w:t xml:space="preserve"> на натоварване е r=0.</w:t>
      </w:r>
      <w:r w:rsidR="00D918C4" w:rsidRPr="00D918C4">
        <w:rPr>
          <w:lang w:val="bg-BG"/>
        </w:rPr>
        <w:t>461</w:t>
      </w:r>
      <w:r w:rsidRPr="00D918C4">
        <w:rPr>
          <w:lang w:val="bg-BG"/>
        </w:rPr>
        <w:t xml:space="preserve"> което е по-малко от </w:t>
      </w:r>
      <w:r w:rsidR="00D918C4" w:rsidRPr="00D918C4">
        <w:rPr>
          <w:lang w:val="bg-BG"/>
        </w:rPr>
        <w:t>единица (1)</w:t>
      </w:r>
      <w:r w:rsidR="00D918C4">
        <w:rPr>
          <w:lang w:val="bg-BG"/>
        </w:rPr>
        <w:t>.</w:t>
      </w:r>
    </w:p>
    <w:p w:rsidR="00900D3E" w:rsidRDefault="00900D3E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>
        <w:br w:type="page"/>
      </w:r>
    </w:p>
    <w:p w:rsidR="00A26D29" w:rsidRDefault="00A26D29" w:rsidP="007F158E">
      <w:pPr>
        <w:pStyle w:val="BodyText"/>
        <w:rPr>
          <w:lang w:val="bg-BG"/>
        </w:rPr>
      </w:pPr>
    </w:p>
    <w:p w:rsidR="00606576" w:rsidRPr="00D9467F" w:rsidRDefault="00D9467F" w:rsidP="00D9467F">
      <w:pPr>
        <w:pStyle w:val="BodyText"/>
        <w:rPr>
          <w:b/>
          <w:sz w:val="20"/>
          <w:lang w:val="ru-RU"/>
        </w:rPr>
      </w:pPr>
      <w:bookmarkStart w:id="70" w:name="_Toc426122046"/>
      <w:r w:rsidRPr="00D9467F">
        <w:rPr>
          <w:b/>
          <w:sz w:val="20"/>
          <w:lang w:val="ru-RU"/>
        </w:rPr>
        <w:t xml:space="preserve">Таблица </w:t>
      </w:r>
      <w:r w:rsidR="00941F63" w:rsidRPr="00D9467F">
        <w:rPr>
          <w:b/>
          <w:sz w:val="20"/>
          <w:lang w:val="ru-RU"/>
        </w:rPr>
        <w:fldChar w:fldCharType="begin"/>
      </w:r>
      <w:r w:rsidRPr="00D9467F">
        <w:rPr>
          <w:b/>
          <w:sz w:val="20"/>
          <w:lang w:val="ru-RU"/>
        </w:rPr>
        <w:instrText xml:space="preserve"> STYLEREF 1 \s </w:instrText>
      </w:r>
      <w:r w:rsidR="00941F63" w:rsidRPr="00D9467F">
        <w:rPr>
          <w:b/>
          <w:sz w:val="20"/>
          <w:lang w:val="ru-RU"/>
        </w:rPr>
        <w:fldChar w:fldCharType="separate"/>
      </w:r>
      <w:r w:rsidR="00C95F46">
        <w:rPr>
          <w:b/>
          <w:noProof/>
          <w:sz w:val="20"/>
          <w:lang w:val="ru-RU"/>
        </w:rPr>
        <w:t>6</w:t>
      </w:r>
      <w:r w:rsidR="00941F63" w:rsidRPr="00D9467F">
        <w:rPr>
          <w:b/>
          <w:sz w:val="20"/>
          <w:lang w:val="ru-RU"/>
        </w:rPr>
        <w:fldChar w:fldCharType="end"/>
      </w:r>
      <w:r w:rsidRPr="00D9467F">
        <w:rPr>
          <w:b/>
          <w:sz w:val="20"/>
          <w:lang w:val="ru-RU"/>
        </w:rPr>
        <w:noBreakHyphen/>
      </w:r>
      <w:r w:rsidR="00941F63" w:rsidRPr="00D9467F">
        <w:rPr>
          <w:b/>
          <w:sz w:val="20"/>
          <w:lang w:val="ru-RU"/>
        </w:rPr>
        <w:fldChar w:fldCharType="begin"/>
      </w:r>
      <w:r w:rsidRPr="00D9467F">
        <w:rPr>
          <w:b/>
          <w:sz w:val="20"/>
          <w:lang w:val="ru-RU"/>
        </w:rPr>
        <w:instrText xml:space="preserve"> SEQ Таблица \* ARABIC \s 1 </w:instrText>
      </w:r>
      <w:r w:rsidR="00941F63" w:rsidRPr="00D9467F">
        <w:rPr>
          <w:b/>
          <w:sz w:val="20"/>
          <w:lang w:val="ru-RU"/>
        </w:rPr>
        <w:fldChar w:fldCharType="separate"/>
      </w:r>
      <w:r w:rsidR="00C95F46">
        <w:rPr>
          <w:b/>
          <w:noProof/>
          <w:sz w:val="20"/>
          <w:lang w:val="ru-RU"/>
        </w:rPr>
        <w:t>3</w:t>
      </w:r>
      <w:r w:rsidR="00941F63" w:rsidRPr="00D9467F">
        <w:rPr>
          <w:b/>
          <w:sz w:val="20"/>
          <w:lang w:val="ru-RU"/>
        </w:rPr>
        <w:fldChar w:fldCharType="end"/>
      </w:r>
      <w:r w:rsidRPr="00D9467F">
        <w:rPr>
          <w:b/>
          <w:sz w:val="20"/>
          <w:lang w:val="ru-RU"/>
        </w:rPr>
        <w:t xml:space="preserve"> Собствени форми на модела на дренажните линии</w:t>
      </w:r>
      <w:bookmarkEnd w:id="70"/>
    </w:p>
    <w:tbl>
      <w:tblPr>
        <w:tblW w:w="4400" w:type="dxa"/>
        <w:jc w:val="center"/>
        <w:tblInd w:w="96" w:type="dxa"/>
        <w:tblLook w:val="04A0" w:firstRow="1" w:lastRow="0" w:firstColumn="1" w:lastColumn="0" w:noHBand="0" w:noVBand="1"/>
      </w:tblPr>
      <w:tblGrid>
        <w:gridCol w:w="1565"/>
        <w:gridCol w:w="1418"/>
        <w:gridCol w:w="1417"/>
      </w:tblGrid>
      <w:tr w:rsidR="00606576" w:rsidRPr="00606576" w:rsidTr="005632EB">
        <w:trPr>
          <w:trHeight w:val="300"/>
          <w:tblHeader/>
          <w:jc w:val="center"/>
        </w:trPr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:rsidR="00606576" w:rsidRPr="00606576" w:rsidRDefault="00606576" w:rsidP="00606576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606576">
              <w:rPr>
                <w:color w:val="000000"/>
                <w:kern w:val="0"/>
                <w:sz w:val="20"/>
                <w:lang w:val="en-GB" w:eastAsia="en-GB"/>
              </w:rPr>
              <w:t>Номер</w:t>
            </w:r>
            <w:proofErr w:type="spellEnd"/>
            <w:r w:rsidRPr="00606576">
              <w:rPr>
                <w:color w:val="000000"/>
                <w:kern w:val="0"/>
                <w:sz w:val="20"/>
                <w:lang w:val="en-GB" w:eastAsia="en-GB"/>
              </w:rPr>
              <w:t xml:space="preserve"> </w:t>
            </w:r>
            <w:proofErr w:type="spellStart"/>
            <w:r w:rsidRPr="00606576">
              <w:rPr>
                <w:color w:val="000000"/>
                <w:kern w:val="0"/>
                <w:sz w:val="20"/>
                <w:lang w:val="en-GB" w:eastAsia="en-GB"/>
              </w:rPr>
              <w:t>по</w:t>
            </w:r>
            <w:proofErr w:type="spellEnd"/>
            <w:r w:rsidRPr="00606576">
              <w:rPr>
                <w:color w:val="000000"/>
                <w:kern w:val="0"/>
                <w:sz w:val="20"/>
                <w:lang w:val="en-GB" w:eastAsia="en-GB"/>
              </w:rPr>
              <w:t xml:space="preserve"> </w:t>
            </w:r>
            <w:proofErr w:type="spellStart"/>
            <w:r w:rsidRPr="00606576">
              <w:rPr>
                <w:color w:val="000000"/>
                <w:kern w:val="0"/>
                <w:sz w:val="20"/>
                <w:lang w:val="en-GB" w:eastAsia="en-GB"/>
              </w:rPr>
              <w:t>ред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:rsidR="00606576" w:rsidRPr="00606576" w:rsidRDefault="00606576" w:rsidP="00606576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606576">
              <w:rPr>
                <w:color w:val="000000"/>
                <w:kern w:val="0"/>
                <w:sz w:val="20"/>
                <w:lang w:val="en-GB" w:eastAsia="en-GB"/>
              </w:rPr>
              <w:t>Честота</w:t>
            </w:r>
            <w:proofErr w:type="spellEnd"/>
            <w:r w:rsidRPr="00606576">
              <w:rPr>
                <w:color w:val="000000"/>
                <w:kern w:val="0"/>
                <w:sz w:val="20"/>
                <w:lang w:val="en-GB" w:eastAsia="en-GB"/>
              </w:rPr>
              <w:t>, Hz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bottom"/>
            <w:hideMark/>
          </w:tcPr>
          <w:p w:rsidR="00606576" w:rsidRPr="00606576" w:rsidRDefault="00606576" w:rsidP="00606576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proofErr w:type="spellStart"/>
            <w:r w:rsidRPr="00606576">
              <w:rPr>
                <w:color w:val="000000"/>
                <w:kern w:val="0"/>
                <w:sz w:val="20"/>
                <w:lang w:val="en-GB" w:eastAsia="en-GB"/>
              </w:rPr>
              <w:t>Период</w:t>
            </w:r>
            <w:proofErr w:type="spellEnd"/>
            <w:r w:rsidRPr="00606576">
              <w:rPr>
                <w:color w:val="000000"/>
                <w:kern w:val="0"/>
                <w:sz w:val="20"/>
                <w:lang w:val="en-GB" w:eastAsia="en-GB"/>
              </w:rPr>
              <w:t>, sec</w:t>
            </w:r>
          </w:p>
        </w:tc>
      </w:tr>
      <w:tr w:rsidR="005632EB" w:rsidTr="005632EB">
        <w:trPr>
          <w:trHeight w:val="300"/>
          <w:jc w:val="center"/>
        </w:trPr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 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 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 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 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 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 6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 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 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 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16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19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26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29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36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39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40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41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42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43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44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45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46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47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 xml:space="preserve">  48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4.038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7.165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7.974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9.042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13.336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14.853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16.003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17.323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20.431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24.398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25.919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26.888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30.294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38.158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39.194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45.495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52.748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54.332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55.565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59.258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61.511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62.137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65.422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66.317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66.617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70.105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72.074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74.676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81.913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84.411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99.311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99.808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104.692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110.128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110.714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113.444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116.477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122.650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130.600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134.162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136.550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138.780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146.102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162.218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165.573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169.229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177.268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184.014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0.643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1.140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1.269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1.439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2.122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2.364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2.547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2.757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3.252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3.883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4.125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4.279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4.821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6.073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6.238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7.241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8.395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8.647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8.843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9.431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9.790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9.889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10.412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10.555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10.602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11.158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11.471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11.885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13.037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13.435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15.806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15.885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16.662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17.527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17.621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18.055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18.538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19.520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20.786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21.353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21.733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22.088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23.253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25.818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26.352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26.934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28.213</w:t>
            </w:r>
          </w:p>
          <w:p w:rsidR="005632EB" w:rsidRPr="005632EB" w:rsidRDefault="005632EB" w:rsidP="005632EB">
            <w:pPr>
              <w:spacing w:before="0"/>
              <w:ind w:firstLine="0"/>
              <w:jc w:val="left"/>
              <w:rPr>
                <w:color w:val="000000"/>
                <w:kern w:val="0"/>
                <w:sz w:val="20"/>
                <w:lang w:val="en-GB" w:eastAsia="en-GB"/>
              </w:rPr>
            </w:pPr>
            <w:r w:rsidRPr="00C84387">
              <w:rPr>
                <w:color w:val="000000"/>
                <w:kern w:val="0"/>
                <w:sz w:val="20"/>
                <w:lang w:val="en-GB" w:eastAsia="en-GB"/>
              </w:rPr>
              <w:t>29.287</w:t>
            </w:r>
          </w:p>
        </w:tc>
      </w:tr>
    </w:tbl>
    <w:p w:rsidR="005632EB" w:rsidRDefault="005632EB" w:rsidP="007F158E">
      <w:pPr>
        <w:pStyle w:val="BodyText"/>
        <w:rPr>
          <w:b/>
          <w:sz w:val="20"/>
          <w:lang w:val="ru-RU"/>
        </w:rPr>
      </w:pPr>
      <w:bookmarkStart w:id="71" w:name="_Toc426122047"/>
    </w:p>
    <w:p w:rsidR="005632EB" w:rsidRDefault="005632EB">
      <w:pPr>
        <w:spacing w:before="0"/>
        <w:ind w:firstLine="0"/>
        <w:jc w:val="left"/>
        <w:rPr>
          <w:rFonts w:ascii="Arial" w:hAnsi="Arial" w:cs="Arial"/>
          <w:b/>
          <w:kern w:val="22"/>
          <w:sz w:val="20"/>
          <w:szCs w:val="24"/>
          <w:lang w:val="ru-RU"/>
        </w:rPr>
      </w:pPr>
      <w:r>
        <w:rPr>
          <w:b/>
          <w:sz w:val="20"/>
          <w:lang w:val="ru-RU"/>
        </w:rPr>
        <w:br w:type="page"/>
      </w:r>
    </w:p>
    <w:p w:rsidR="005632EB" w:rsidRDefault="005632EB" w:rsidP="007F158E">
      <w:pPr>
        <w:pStyle w:val="BodyText"/>
        <w:rPr>
          <w:b/>
          <w:sz w:val="20"/>
          <w:lang w:val="ru-RU"/>
        </w:rPr>
      </w:pPr>
    </w:p>
    <w:p w:rsidR="00A26D29" w:rsidRPr="00D9467F" w:rsidRDefault="00D9467F" w:rsidP="007F158E">
      <w:pPr>
        <w:pStyle w:val="BodyText"/>
        <w:rPr>
          <w:b/>
          <w:sz w:val="20"/>
          <w:lang w:val="ru-RU"/>
        </w:rPr>
      </w:pPr>
      <w:r w:rsidRPr="00D9467F">
        <w:rPr>
          <w:b/>
          <w:sz w:val="20"/>
          <w:lang w:val="ru-RU"/>
        </w:rPr>
        <w:t xml:space="preserve">Таблица </w:t>
      </w:r>
      <w:r w:rsidR="00941F63" w:rsidRPr="00D9467F">
        <w:rPr>
          <w:b/>
          <w:sz w:val="20"/>
          <w:lang w:val="ru-RU"/>
        </w:rPr>
        <w:fldChar w:fldCharType="begin"/>
      </w:r>
      <w:r w:rsidRPr="00D9467F">
        <w:rPr>
          <w:b/>
          <w:sz w:val="20"/>
          <w:lang w:val="ru-RU"/>
        </w:rPr>
        <w:instrText xml:space="preserve"> STYLEREF 1 \s </w:instrText>
      </w:r>
      <w:r w:rsidR="00941F63" w:rsidRPr="00D9467F">
        <w:rPr>
          <w:b/>
          <w:sz w:val="20"/>
          <w:lang w:val="ru-RU"/>
        </w:rPr>
        <w:fldChar w:fldCharType="separate"/>
      </w:r>
      <w:r w:rsidR="00C95F46">
        <w:rPr>
          <w:b/>
          <w:noProof/>
          <w:sz w:val="20"/>
          <w:lang w:val="ru-RU"/>
        </w:rPr>
        <w:t>6</w:t>
      </w:r>
      <w:r w:rsidR="00941F63" w:rsidRPr="00D9467F">
        <w:rPr>
          <w:b/>
          <w:sz w:val="20"/>
          <w:lang w:val="ru-RU"/>
        </w:rPr>
        <w:fldChar w:fldCharType="end"/>
      </w:r>
      <w:r w:rsidRPr="00D9467F">
        <w:rPr>
          <w:b/>
          <w:sz w:val="20"/>
          <w:lang w:val="ru-RU"/>
        </w:rPr>
        <w:noBreakHyphen/>
      </w:r>
      <w:r w:rsidR="00941F63" w:rsidRPr="00D9467F">
        <w:rPr>
          <w:b/>
          <w:sz w:val="20"/>
          <w:lang w:val="ru-RU"/>
        </w:rPr>
        <w:fldChar w:fldCharType="begin"/>
      </w:r>
      <w:r w:rsidRPr="00D9467F">
        <w:rPr>
          <w:b/>
          <w:sz w:val="20"/>
          <w:lang w:val="ru-RU"/>
        </w:rPr>
        <w:instrText xml:space="preserve"> SEQ Таблица \* ARABIC \s 1 </w:instrText>
      </w:r>
      <w:r w:rsidR="00941F63" w:rsidRPr="00D9467F">
        <w:rPr>
          <w:b/>
          <w:sz w:val="20"/>
          <w:lang w:val="ru-RU"/>
        </w:rPr>
        <w:fldChar w:fldCharType="separate"/>
      </w:r>
      <w:r w:rsidR="00C95F46">
        <w:rPr>
          <w:b/>
          <w:noProof/>
          <w:sz w:val="20"/>
          <w:lang w:val="ru-RU"/>
        </w:rPr>
        <w:t>4</w:t>
      </w:r>
      <w:r w:rsidR="00941F63" w:rsidRPr="00D9467F">
        <w:rPr>
          <w:b/>
          <w:sz w:val="20"/>
          <w:lang w:val="ru-RU"/>
        </w:rPr>
        <w:fldChar w:fldCharType="end"/>
      </w:r>
      <w:r w:rsidRPr="00D9467F">
        <w:rPr>
          <w:b/>
          <w:sz w:val="20"/>
          <w:lang w:val="ru-RU"/>
        </w:rPr>
        <w:t xml:space="preserve"> Опорни реакции на дренажните линии</w:t>
      </w:r>
      <w:bookmarkEnd w:id="71"/>
    </w:p>
    <w:tbl>
      <w:tblPr>
        <w:tblW w:w="4000" w:type="pct"/>
        <w:jc w:val="center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94"/>
        <w:gridCol w:w="1533"/>
        <w:gridCol w:w="1160"/>
        <w:gridCol w:w="716"/>
        <w:gridCol w:w="639"/>
        <w:gridCol w:w="831"/>
        <w:gridCol w:w="639"/>
        <w:gridCol w:w="831"/>
        <w:gridCol w:w="657"/>
      </w:tblGrid>
      <w:tr w:rsidR="008469E0" w:rsidRPr="008469E0" w:rsidTr="007E7F6B">
        <w:trPr>
          <w:tblHeader/>
          <w:tblCellSpacing w:w="15" w:type="dxa"/>
          <w:jc w:val="center"/>
        </w:trPr>
        <w:tc>
          <w:tcPr>
            <w:tcW w:w="480" w:type="pct"/>
            <w:vMerge w:val="restart"/>
            <w:shd w:val="clear" w:color="auto" w:fill="DCDCDC"/>
            <w:vAlign w:val="center"/>
          </w:tcPr>
          <w:p w:rsidR="008469E0" w:rsidRPr="00606576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eastAsia="en-GB"/>
              </w:rPr>
            </w:pPr>
            <w:r>
              <w:rPr>
                <w:b/>
                <w:bCs/>
                <w:kern w:val="0"/>
                <w:szCs w:val="24"/>
                <w:lang w:eastAsia="en-GB"/>
              </w:rPr>
              <w:t>Опора</w:t>
            </w:r>
          </w:p>
        </w:tc>
        <w:tc>
          <w:tcPr>
            <w:tcW w:w="963" w:type="pct"/>
            <w:vMerge w:val="restart"/>
            <w:shd w:val="clear" w:color="auto" w:fill="DCDCDC"/>
            <w:vAlign w:val="center"/>
          </w:tcPr>
          <w:p w:rsidR="008469E0" w:rsidRPr="00A26D29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>
              <w:rPr>
                <w:b/>
                <w:bCs/>
                <w:kern w:val="0"/>
                <w:szCs w:val="24"/>
                <w:lang w:eastAsia="en-GB"/>
              </w:rPr>
              <w:t>Направление</w:t>
            </w:r>
          </w:p>
        </w:tc>
        <w:tc>
          <w:tcPr>
            <w:tcW w:w="724" w:type="pct"/>
            <w:vMerge w:val="restart"/>
            <w:shd w:val="clear" w:color="auto" w:fill="DCDCDC"/>
            <w:vAlign w:val="center"/>
          </w:tcPr>
          <w:p w:rsidR="008469E0" w:rsidRPr="00606576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eastAsia="en-GB"/>
              </w:rPr>
            </w:pPr>
            <w:r>
              <w:rPr>
                <w:b/>
                <w:bCs/>
                <w:kern w:val="0"/>
                <w:szCs w:val="24"/>
                <w:lang w:eastAsia="en-GB"/>
              </w:rPr>
              <w:t>Статични</w:t>
            </w:r>
          </w:p>
        </w:tc>
        <w:tc>
          <w:tcPr>
            <w:tcW w:w="0" w:type="auto"/>
            <w:gridSpan w:val="2"/>
            <w:shd w:val="clear" w:color="auto" w:fill="DCDCDC"/>
            <w:vAlign w:val="center"/>
          </w:tcPr>
          <w:p w:rsidR="008469E0" w:rsidRPr="00606576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eastAsia="en-GB"/>
              </w:rPr>
            </w:pPr>
            <w:r>
              <w:rPr>
                <w:b/>
                <w:bCs/>
                <w:kern w:val="0"/>
                <w:szCs w:val="24"/>
                <w:lang w:eastAsia="en-GB"/>
              </w:rPr>
              <w:t>Термични</w:t>
            </w:r>
          </w:p>
        </w:tc>
        <w:tc>
          <w:tcPr>
            <w:tcW w:w="0" w:type="auto"/>
            <w:gridSpan w:val="2"/>
            <w:shd w:val="clear" w:color="auto" w:fill="DCDCDC"/>
            <w:vAlign w:val="center"/>
          </w:tcPr>
          <w:p w:rsidR="008469E0" w:rsidRPr="00606576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eastAsia="en-GB"/>
              </w:rPr>
            </w:pPr>
            <w:r>
              <w:rPr>
                <w:b/>
                <w:bCs/>
                <w:kern w:val="0"/>
                <w:szCs w:val="24"/>
                <w:lang w:eastAsia="en-GB"/>
              </w:rPr>
              <w:t>Сеизмични</w:t>
            </w:r>
          </w:p>
        </w:tc>
        <w:tc>
          <w:tcPr>
            <w:tcW w:w="0" w:type="auto"/>
            <w:gridSpan w:val="2"/>
            <w:shd w:val="clear" w:color="auto" w:fill="DCDCDC"/>
            <w:vAlign w:val="center"/>
          </w:tcPr>
          <w:p w:rsidR="008469E0" w:rsidRPr="00606576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eastAsia="en-GB"/>
              </w:rPr>
            </w:pPr>
            <w:r>
              <w:rPr>
                <w:b/>
                <w:bCs/>
                <w:kern w:val="0"/>
                <w:szCs w:val="24"/>
                <w:lang w:eastAsia="en-GB"/>
              </w:rPr>
              <w:t>Общи</w:t>
            </w:r>
          </w:p>
        </w:tc>
      </w:tr>
      <w:tr w:rsidR="008469E0" w:rsidRPr="008469E0" w:rsidTr="007E7F6B">
        <w:trPr>
          <w:tblHeader/>
          <w:tblCellSpacing w:w="15" w:type="dxa"/>
          <w:jc w:val="center"/>
        </w:trPr>
        <w:tc>
          <w:tcPr>
            <w:tcW w:w="0" w:type="auto"/>
            <w:vMerge/>
            <w:vAlign w:val="center"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vMerge/>
            <w:vAlign w:val="center"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vMerge/>
            <w:vAlign w:val="center"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440" w:type="pct"/>
            <w:shd w:val="clear" w:color="auto" w:fill="DCDCDC"/>
            <w:vAlign w:val="center"/>
          </w:tcPr>
          <w:p w:rsidR="008469E0" w:rsidRPr="00A26D29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A26D29">
              <w:rPr>
                <w:b/>
                <w:bCs/>
                <w:kern w:val="0"/>
                <w:szCs w:val="24"/>
                <w:lang w:val="en-GB" w:eastAsia="en-GB"/>
              </w:rPr>
              <w:t>Max</w:t>
            </w:r>
          </w:p>
        </w:tc>
        <w:tc>
          <w:tcPr>
            <w:tcW w:w="390" w:type="pct"/>
            <w:shd w:val="clear" w:color="auto" w:fill="DCDCDC"/>
            <w:vAlign w:val="center"/>
          </w:tcPr>
          <w:p w:rsidR="008469E0" w:rsidRPr="00A26D29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A26D29">
              <w:rPr>
                <w:b/>
                <w:bCs/>
                <w:kern w:val="0"/>
                <w:szCs w:val="24"/>
                <w:lang w:val="en-GB" w:eastAsia="en-GB"/>
              </w:rPr>
              <w:t>Min</w:t>
            </w:r>
          </w:p>
        </w:tc>
        <w:tc>
          <w:tcPr>
            <w:tcW w:w="513" w:type="pct"/>
            <w:shd w:val="clear" w:color="auto" w:fill="DCDCDC"/>
            <w:vAlign w:val="center"/>
          </w:tcPr>
          <w:p w:rsidR="008469E0" w:rsidRPr="00A26D29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A26D29">
              <w:rPr>
                <w:b/>
                <w:bCs/>
                <w:kern w:val="0"/>
                <w:szCs w:val="24"/>
                <w:lang w:val="en-GB" w:eastAsia="en-GB"/>
              </w:rPr>
              <w:t>Max</w:t>
            </w:r>
          </w:p>
        </w:tc>
        <w:tc>
          <w:tcPr>
            <w:tcW w:w="390" w:type="pct"/>
            <w:shd w:val="clear" w:color="auto" w:fill="DCDCDC"/>
            <w:vAlign w:val="center"/>
          </w:tcPr>
          <w:p w:rsidR="008469E0" w:rsidRPr="00A26D29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A26D29">
              <w:rPr>
                <w:b/>
                <w:bCs/>
                <w:kern w:val="0"/>
                <w:szCs w:val="24"/>
                <w:lang w:val="en-GB" w:eastAsia="en-GB"/>
              </w:rPr>
              <w:t>Max</w:t>
            </w:r>
          </w:p>
        </w:tc>
        <w:tc>
          <w:tcPr>
            <w:tcW w:w="513" w:type="pct"/>
            <w:shd w:val="clear" w:color="auto" w:fill="DCDCDC"/>
            <w:vAlign w:val="center"/>
          </w:tcPr>
          <w:p w:rsidR="008469E0" w:rsidRPr="00A26D29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A26D29">
              <w:rPr>
                <w:b/>
                <w:bCs/>
                <w:kern w:val="0"/>
                <w:szCs w:val="24"/>
                <w:lang w:val="en-GB" w:eastAsia="en-GB"/>
              </w:rPr>
              <w:t>Min</w:t>
            </w:r>
          </w:p>
        </w:tc>
        <w:tc>
          <w:tcPr>
            <w:tcW w:w="392" w:type="pct"/>
            <w:shd w:val="clear" w:color="auto" w:fill="DCDCDC"/>
            <w:vAlign w:val="center"/>
          </w:tcPr>
          <w:p w:rsidR="008469E0" w:rsidRPr="00A26D29" w:rsidRDefault="008469E0" w:rsidP="00C95F46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A26D29">
              <w:rPr>
                <w:b/>
                <w:bCs/>
                <w:kern w:val="0"/>
                <w:szCs w:val="24"/>
                <w:lang w:val="en-GB" w:eastAsia="en-GB"/>
              </w:rPr>
              <w:t>Max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eastAsia="en-GB"/>
              </w:rPr>
            </w:pPr>
            <w:r>
              <w:rPr>
                <w:b/>
                <w:bCs/>
                <w:kern w:val="0"/>
                <w:szCs w:val="24"/>
                <w:lang w:eastAsia="en-GB"/>
              </w:rPr>
              <w:t>6а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-1808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-503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130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-130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-1679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-2441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g1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-1191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-264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350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-350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-841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-1805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g2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-1150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-109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301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-301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-849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-1560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g2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168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49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959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-959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1176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-791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g3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-563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859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857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-857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1153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-1420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-510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-127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38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-38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-472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-674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-885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-118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100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-100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-784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-1103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-818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-953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911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-911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94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-2682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140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732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1357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-1357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2229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-1218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 w:val="restart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Fy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Fz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-956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1953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889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-889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1887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-1845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Mx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My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  <w:tr w:rsidR="008469E0" w:rsidRPr="008469E0" w:rsidTr="008469E0">
        <w:trPr>
          <w:tblCellSpacing w:w="15" w:type="dxa"/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proofErr w:type="spellStart"/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Mz</w:t>
            </w:r>
            <w:proofErr w:type="spellEnd"/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8469E0" w:rsidRPr="00C84387" w:rsidRDefault="008469E0" w:rsidP="008469E0">
            <w:pPr>
              <w:spacing w:before="0"/>
              <w:ind w:firstLine="0"/>
              <w:jc w:val="center"/>
              <w:rPr>
                <w:b/>
                <w:bCs/>
                <w:kern w:val="0"/>
                <w:szCs w:val="24"/>
                <w:lang w:val="en-GB" w:eastAsia="en-GB"/>
              </w:rPr>
            </w:pPr>
            <w:r w:rsidRPr="00C84387">
              <w:rPr>
                <w:b/>
                <w:bCs/>
                <w:kern w:val="0"/>
                <w:szCs w:val="24"/>
                <w:lang w:val="en-GB" w:eastAsia="en-GB"/>
              </w:rPr>
              <w:t>0</w:t>
            </w:r>
          </w:p>
        </w:tc>
      </w:tr>
    </w:tbl>
    <w:p w:rsidR="00591F6B" w:rsidRDefault="00591F6B" w:rsidP="007F158E">
      <w:pPr>
        <w:pStyle w:val="BodyText"/>
        <w:rPr>
          <w:lang w:val="bg-BG"/>
        </w:rPr>
      </w:pPr>
    </w:p>
    <w:p w:rsidR="00591F6B" w:rsidRDefault="00591F6B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>
        <w:br w:type="page"/>
      </w:r>
    </w:p>
    <w:p w:rsidR="008469E0" w:rsidRDefault="008469E0" w:rsidP="007F158E">
      <w:pPr>
        <w:pStyle w:val="BodyText"/>
        <w:rPr>
          <w:lang w:val="bg-BG"/>
        </w:rPr>
      </w:pPr>
    </w:p>
    <w:p w:rsidR="003C7B76" w:rsidRDefault="003C7B76" w:rsidP="003C7B76">
      <w:pPr>
        <w:pStyle w:val="Heading2"/>
      </w:pPr>
      <w:bookmarkStart w:id="72" w:name="_Toc426018380"/>
      <w:bookmarkStart w:id="73" w:name="_Toc426112710"/>
      <w:r>
        <w:t>Якостно пресмятане на дъното на колектора на дренажният разширител</w:t>
      </w:r>
      <w:bookmarkEnd w:id="72"/>
      <w:bookmarkEnd w:id="73"/>
    </w:p>
    <w:p w:rsidR="003C7B76" w:rsidRPr="009E5EAE" w:rsidRDefault="003C7B76" w:rsidP="009E5EAE">
      <w:pPr>
        <w:pStyle w:val="BodyText"/>
        <w:rPr>
          <w:lang w:val="bg-BG"/>
        </w:rPr>
      </w:pPr>
    </w:p>
    <w:p w:rsidR="003C7B76" w:rsidRDefault="009E5EAE" w:rsidP="009E5EAE">
      <w:pPr>
        <w:pStyle w:val="Heading3"/>
      </w:pPr>
      <w:bookmarkStart w:id="74" w:name="_Toc426018381"/>
      <w:bookmarkStart w:id="75" w:name="_Toc426112711"/>
      <w:r>
        <w:t>Описание на модела</w:t>
      </w:r>
      <w:bookmarkEnd w:id="74"/>
      <w:bookmarkEnd w:id="75"/>
    </w:p>
    <w:p w:rsidR="003C7B76" w:rsidRDefault="008E6C74" w:rsidP="007F158E">
      <w:pPr>
        <w:pStyle w:val="BodyText"/>
        <w:rPr>
          <w:lang w:val="bg-BG"/>
        </w:rPr>
      </w:pPr>
      <w:r>
        <w:rPr>
          <w:lang w:val="bg-BG"/>
        </w:rPr>
        <w:t>Общият вид на модел</w:t>
      </w:r>
      <w:r w:rsidR="009B740E">
        <w:t>a</w:t>
      </w:r>
      <w:r>
        <w:rPr>
          <w:lang w:val="bg-BG"/>
        </w:rPr>
        <w:t xml:space="preserve"> на </w:t>
      </w:r>
      <w:r w:rsidRPr="003D610C">
        <w:rPr>
          <w:lang w:val="bg-BG"/>
        </w:rPr>
        <w:t>дъното на колектора на дренажният разширител</w:t>
      </w:r>
      <w:r>
        <w:rPr>
          <w:lang w:val="bg-BG"/>
        </w:rPr>
        <w:t xml:space="preserve"> е представен на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REF _Ref426117776 \h </w:instrText>
      </w:r>
      <w:r w:rsidR="00941F63">
        <w:rPr>
          <w:lang w:val="bg-BG"/>
        </w:rPr>
      </w:r>
      <w:r w:rsidR="00941F63">
        <w:rPr>
          <w:lang w:val="bg-BG"/>
        </w:rPr>
        <w:fldChar w:fldCharType="separate"/>
      </w:r>
      <w:r w:rsidR="00C95F46" w:rsidRPr="003D610C">
        <w:rPr>
          <w:lang w:val="bg-BG"/>
        </w:rPr>
        <w:t xml:space="preserve">Фигура </w:t>
      </w:r>
      <w:r w:rsidR="00C95F46">
        <w:rPr>
          <w:noProof/>
          <w:lang w:val="bg-BG"/>
        </w:rPr>
        <w:t>6</w:t>
      </w:r>
      <w:r w:rsidR="00C95F46" w:rsidRPr="003D610C">
        <w:rPr>
          <w:lang w:val="bg-BG"/>
        </w:rPr>
        <w:noBreakHyphen/>
      </w:r>
      <w:r w:rsidR="00C95F46">
        <w:rPr>
          <w:noProof/>
          <w:lang w:val="bg-BG"/>
        </w:rPr>
        <w:t>13</w:t>
      </w:r>
      <w:r w:rsidR="00941F63">
        <w:rPr>
          <w:lang w:val="bg-BG"/>
        </w:rPr>
        <w:fldChar w:fldCharType="end"/>
      </w:r>
      <w:r>
        <w:rPr>
          <w:lang w:val="bg-BG"/>
        </w:rPr>
        <w:t>.</w:t>
      </w:r>
    </w:p>
    <w:p w:rsidR="009E5EAE" w:rsidRDefault="009E5EAE" w:rsidP="007F158E">
      <w:pPr>
        <w:pStyle w:val="BodyText"/>
        <w:rPr>
          <w:lang w:val="bg-BG"/>
        </w:rPr>
      </w:pPr>
    </w:p>
    <w:p w:rsidR="009E5EAE" w:rsidRDefault="009E5EAE" w:rsidP="009E5EAE">
      <w:pPr>
        <w:pStyle w:val="BodyText"/>
        <w:ind w:firstLine="0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4166701" cy="3180522"/>
            <wp:effectExtent l="19050" t="0" r="5249" b="0"/>
            <wp:docPr id="13" name="Picture 13" descr="C:\Contract\Giorchev\LBA_rev1\Detail design LBA\Algor dyno LBa\Pic dyno\Dyno sfera Algor 3d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Contract\Giorchev\LBA_rev1\Detail design LBA\Algor dyno LBa\Pic dyno\Dyno sfera Algor 3d 1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9186" cy="3182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5EAE" w:rsidRPr="003D610C" w:rsidRDefault="009E5EAE" w:rsidP="003D610C">
      <w:pPr>
        <w:pStyle w:val="fig0"/>
        <w:rPr>
          <w:lang w:val="bg-BG"/>
        </w:rPr>
      </w:pPr>
      <w:bookmarkStart w:id="76" w:name="_Ref426117776"/>
      <w:bookmarkStart w:id="77" w:name="_Toc426110490"/>
      <w:r w:rsidRPr="003D610C">
        <w:rPr>
          <w:lang w:val="bg-BG"/>
        </w:rPr>
        <w:t xml:space="preserve">Фигура </w:t>
      </w:r>
      <w:r w:rsidR="00941F63" w:rsidRPr="003D610C">
        <w:rPr>
          <w:lang w:val="bg-BG"/>
        </w:rPr>
        <w:fldChar w:fldCharType="begin"/>
      </w:r>
      <w:r w:rsidRPr="003D610C">
        <w:rPr>
          <w:lang w:val="bg-BG"/>
        </w:rPr>
        <w:instrText xml:space="preserve"> STYLEREF 1 \s </w:instrText>
      </w:r>
      <w:r w:rsidR="00941F63" w:rsidRPr="003D610C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 w:rsidRPr="003D610C">
        <w:rPr>
          <w:lang w:val="bg-BG"/>
        </w:rPr>
        <w:fldChar w:fldCharType="end"/>
      </w:r>
      <w:r w:rsidRPr="003D610C">
        <w:rPr>
          <w:lang w:val="bg-BG"/>
        </w:rPr>
        <w:noBreakHyphen/>
      </w:r>
      <w:r w:rsidR="00941F63" w:rsidRPr="003D610C">
        <w:rPr>
          <w:lang w:val="bg-BG"/>
        </w:rPr>
        <w:fldChar w:fldCharType="begin"/>
      </w:r>
      <w:r w:rsidRPr="003D610C">
        <w:rPr>
          <w:lang w:val="bg-BG"/>
        </w:rPr>
        <w:instrText xml:space="preserve"> SEQ Фигура \* ARABIC \s 1 </w:instrText>
      </w:r>
      <w:r w:rsidR="00941F63" w:rsidRPr="003D610C">
        <w:rPr>
          <w:lang w:val="bg-BG"/>
        </w:rPr>
        <w:fldChar w:fldCharType="separate"/>
      </w:r>
      <w:r w:rsidR="00C95F46">
        <w:rPr>
          <w:noProof/>
          <w:lang w:val="bg-BG"/>
        </w:rPr>
        <w:t>13</w:t>
      </w:r>
      <w:r w:rsidR="00941F63" w:rsidRPr="003D610C">
        <w:rPr>
          <w:lang w:val="bg-BG"/>
        </w:rPr>
        <w:fldChar w:fldCharType="end"/>
      </w:r>
      <w:bookmarkEnd w:id="76"/>
      <w:r w:rsidR="008E6C74">
        <w:rPr>
          <w:lang w:val="bg-BG"/>
        </w:rPr>
        <w:t xml:space="preserve"> Модел на </w:t>
      </w:r>
      <w:r w:rsidRPr="003D610C">
        <w:rPr>
          <w:lang w:val="bg-BG"/>
        </w:rPr>
        <w:t>дъното на колектора на дренажният разширител</w:t>
      </w:r>
      <w:bookmarkEnd w:id="77"/>
    </w:p>
    <w:p w:rsidR="009E5EAE" w:rsidRDefault="009E5EAE" w:rsidP="003D610C">
      <w:pPr>
        <w:pStyle w:val="fig0"/>
        <w:rPr>
          <w:lang w:val="bg-BG"/>
        </w:rPr>
      </w:pPr>
    </w:p>
    <w:p w:rsidR="009E5EAE" w:rsidRDefault="009E5EAE" w:rsidP="007F158E">
      <w:pPr>
        <w:pStyle w:val="BodyText"/>
        <w:rPr>
          <w:lang w:val="bg-BG"/>
        </w:rPr>
      </w:pPr>
      <w:r>
        <w:rPr>
          <w:lang w:val="bg-BG"/>
        </w:rPr>
        <w:t>Моделът се състои от три части както следва :</w:t>
      </w:r>
    </w:p>
    <w:p w:rsidR="009E5EAE" w:rsidRDefault="009E5EAE" w:rsidP="009B740E">
      <w:pPr>
        <w:pStyle w:val="BodyText"/>
        <w:numPr>
          <w:ilvl w:val="0"/>
          <w:numId w:val="35"/>
        </w:numPr>
        <w:ind w:left="993" w:hanging="284"/>
        <w:rPr>
          <w:lang w:val="bg-BG"/>
        </w:rPr>
      </w:pPr>
      <w:r>
        <w:rPr>
          <w:lang w:val="bg-BG"/>
        </w:rPr>
        <w:t>Дъно, разделено на 10505 бр. крайни елемента тип черупка (</w:t>
      </w:r>
      <w:r>
        <w:rPr>
          <w:lang w:val="en-GB"/>
        </w:rPr>
        <w:t>Shell</w:t>
      </w:r>
      <w:r>
        <w:rPr>
          <w:lang w:val="bg-BG"/>
        </w:rPr>
        <w:t>) със зададена дебелина 10</w:t>
      </w:r>
      <w:r w:rsidRPr="009E5EAE">
        <w:rPr>
          <w:lang w:val="ru-RU"/>
        </w:rPr>
        <w:t xml:space="preserve"> </w:t>
      </w:r>
      <w:r>
        <w:rPr>
          <w:lang w:val="en-GB"/>
        </w:rPr>
        <w:t>mm</w:t>
      </w:r>
      <w:r>
        <w:rPr>
          <w:lang w:val="ru-RU"/>
        </w:rPr>
        <w:t>.</w:t>
      </w:r>
      <w:r w:rsidR="00301C5B">
        <w:rPr>
          <w:lang w:val="ru-RU"/>
        </w:rPr>
        <w:t xml:space="preserve"> </w:t>
      </w:r>
      <w:r w:rsidR="00301C5B" w:rsidRPr="00301C5B">
        <w:rPr>
          <w:lang w:val="bg-BG"/>
        </w:rPr>
        <w:t>Материал - 10CrMo9-10</w:t>
      </w:r>
      <w:r w:rsidR="00301C5B">
        <w:rPr>
          <w:lang w:val="bg-BG"/>
        </w:rPr>
        <w:t>;</w:t>
      </w:r>
    </w:p>
    <w:p w:rsidR="009E5EAE" w:rsidRDefault="009E5EAE" w:rsidP="009B740E">
      <w:pPr>
        <w:pStyle w:val="BodyText"/>
        <w:numPr>
          <w:ilvl w:val="0"/>
          <w:numId w:val="35"/>
        </w:numPr>
        <w:ind w:left="993" w:hanging="284"/>
        <w:rPr>
          <w:lang w:val="bg-BG"/>
        </w:rPr>
      </w:pPr>
      <w:r>
        <w:rPr>
          <w:lang w:val="bg-BG"/>
        </w:rPr>
        <w:t>Щуцер на първи дренаж, разделен на 1077 бр. крайни елемента тип черупка (</w:t>
      </w:r>
      <w:r>
        <w:rPr>
          <w:lang w:val="en-GB"/>
        </w:rPr>
        <w:t>Shell</w:t>
      </w:r>
      <w:r>
        <w:rPr>
          <w:lang w:val="bg-BG"/>
        </w:rPr>
        <w:t>) със зададена дебелина 8.7</w:t>
      </w:r>
      <w:r w:rsidRPr="009E5EAE">
        <w:rPr>
          <w:lang w:val="ru-RU"/>
        </w:rPr>
        <w:t xml:space="preserve"> </w:t>
      </w:r>
      <w:r>
        <w:rPr>
          <w:lang w:val="en-GB"/>
        </w:rPr>
        <w:t>mm</w:t>
      </w:r>
      <w:r>
        <w:rPr>
          <w:lang w:val="ru-RU"/>
        </w:rPr>
        <w:t>.</w:t>
      </w:r>
      <w:r w:rsidR="00301C5B">
        <w:rPr>
          <w:lang w:val="ru-RU"/>
        </w:rPr>
        <w:t xml:space="preserve"> </w:t>
      </w:r>
      <w:r w:rsidR="00301C5B" w:rsidRPr="00301C5B">
        <w:rPr>
          <w:lang w:val="bg-BG"/>
        </w:rPr>
        <w:t>Материал - X10CrMoVNb9-1</w:t>
      </w:r>
      <w:r w:rsidR="00301C5B">
        <w:rPr>
          <w:lang w:val="bg-BG"/>
        </w:rPr>
        <w:t>;</w:t>
      </w:r>
    </w:p>
    <w:p w:rsidR="009E5EAE" w:rsidRDefault="009E5EAE" w:rsidP="009B740E">
      <w:pPr>
        <w:pStyle w:val="BodyText"/>
        <w:numPr>
          <w:ilvl w:val="0"/>
          <w:numId w:val="35"/>
        </w:numPr>
        <w:ind w:left="993" w:hanging="284"/>
        <w:rPr>
          <w:lang w:val="bg-BG"/>
        </w:rPr>
      </w:pPr>
      <w:r>
        <w:rPr>
          <w:lang w:val="bg-BG"/>
        </w:rPr>
        <w:t>Щуцер на втори дренаж, разделен на 1077 бр. крайни елемента тип черупка (</w:t>
      </w:r>
      <w:r>
        <w:rPr>
          <w:lang w:val="en-GB"/>
        </w:rPr>
        <w:t>Shell</w:t>
      </w:r>
      <w:r>
        <w:rPr>
          <w:lang w:val="bg-BG"/>
        </w:rPr>
        <w:t>) със зададена дебелина 8.7</w:t>
      </w:r>
      <w:r w:rsidRPr="009E5EAE">
        <w:rPr>
          <w:lang w:val="ru-RU"/>
        </w:rPr>
        <w:t xml:space="preserve"> </w:t>
      </w:r>
      <w:r>
        <w:rPr>
          <w:lang w:val="en-GB"/>
        </w:rPr>
        <w:t>mm</w:t>
      </w:r>
      <w:r>
        <w:rPr>
          <w:lang w:val="ru-RU"/>
        </w:rPr>
        <w:t>.</w:t>
      </w:r>
      <w:r w:rsidR="00301C5B" w:rsidRPr="00301C5B">
        <w:rPr>
          <w:lang w:val="bg-BG"/>
        </w:rPr>
        <w:t xml:space="preserve"> Материал - X10CrMoVNb9-1</w:t>
      </w:r>
      <w:r w:rsidR="00301C5B">
        <w:rPr>
          <w:lang w:val="bg-BG"/>
        </w:rPr>
        <w:t>;</w:t>
      </w:r>
    </w:p>
    <w:p w:rsidR="009E5EAE" w:rsidRDefault="009E5EAE" w:rsidP="007F158E">
      <w:pPr>
        <w:pStyle w:val="BodyText"/>
        <w:rPr>
          <w:lang w:val="bg-BG"/>
        </w:rPr>
      </w:pPr>
      <w:r>
        <w:rPr>
          <w:lang w:val="bg-BG"/>
        </w:rPr>
        <w:t>На моделът са зададени следните гранични условия:</w:t>
      </w:r>
    </w:p>
    <w:p w:rsidR="009E5EAE" w:rsidRDefault="009E5EAE" w:rsidP="00147379">
      <w:pPr>
        <w:pStyle w:val="BodyText"/>
        <w:numPr>
          <w:ilvl w:val="0"/>
          <w:numId w:val="35"/>
        </w:numPr>
        <w:rPr>
          <w:lang w:val="bg-BG"/>
        </w:rPr>
      </w:pPr>
      <w:r>
        <w:rPr>
          <w:lang w:val="bg-BG"/>
        </w:rPr>
        <w:t>Ос на симетрия</w:t>
      </w:r>
      <w:r w:rsidRPr="009E5EAE">
        <w:rPr>
          <w:lang w:val="bg-BG"/>
        </w:rPr>
        <w:t xml:space="preserve"> </w:t>
      </w:r>
      <w:r>
        <w:rPr>
          <w:lang w:val="bg-BG"/>
        </w:rPr>
        <w:t>в долният край на дъното</w:t>
      </w:r>
      <w:r w:rsidRPr="009E5EAE">
        <w:rPr>
          <w:lang w:val="bg-BG"/>
        </w:rPr>
        <w:t xml:space="preserve"> </w:t>
      </w:r>
      <w:r>
        <w:rPr>
          <w:lang w:val="bg-BG"/>
        </w:rPr>
        <w:t xml:space="preserve">в равнина </w:t>
      </w:r>
      <w:r w:rsidRPr="009E5EAE">
        <w:rPr>
          <w:lang w:val="bg-BG"/>
        </w:rPr>
        <w:t>X-Y,</w:t>
      </w:r>
      <w:r>
        <w:rPr>
          <w:lang w:val="bg-BG"/>
        </w:rPr>
        <w:t xml:space="preserve"> представляваща заварката между дъното и колектора на дренажният разширител;</w:t>
      </w:r>
    </w:p>
    <w:p w:rsidR="009E5EAE" w:rsidRDefault="009E5EAE" w:rsidP="00147379">
      <w:pPr>
        <w:pStyle w:val="BodyText"/>
        <w:numPr>
          <w:ilvl w:val="0"/>
          <w:numId w:val="35"/>
        </w:numPr>
        <w:rPr>
          <w:lang w:val="bg-BG"/>
        </w:rPr>
      </w:pPr>
      <w:r>
        <w:rPr>
          <w:lang w:val="bg-BG"/>
        </w:rPr>
        <w:t>Заварка между щуцер на първи дренаж и дъното;</w:t>
      </w:r>
    </w:p>
    <w:p w:rsidR="009E5EAE" w:rsidRDefault="009E5EAE" w:rsidP="00147379">
      <w:pPr>
        <w:pStyle w:val="BodyText"/>
        <w:numPr>
          <w:ilvl w:val="0"/>
          <w:numId w:val="35"/>
        </w:numPr>
        <w:rPr>
          <w:lang w:val="bg-BG"/>
        </w:rPr>
      </w:pPr>
      <w:r>
        <w:rPr>
          <w:lang w:val="bg-BG"/>
        </w:rPr>
        <w:t>Заварка между щуцер на втори дренаж и дъното;</w:t>
      </w:r>
    </w:p>
    <w:p w:rsidR="009E5EAE" w:rsidRPr="009E5EAE" w:rsidRDefault="009E5EAE" w:rsidP="00147379">
      <w:pPr>
        <w:pStyle w:val="BodyText"/>
        <w:numPr>
          <w:ilvl w:val="0"/>
          <w:numId w:val="35"/>
        </w:numPr>
        <w:rPr>
          <w:lang w:val="bg-BG"/>
        </w:rPr>
      </w:pPr>
      <w:r>
        <w:rPr>
          <w:lang w:val="bg-BG"/>
        </w:rPr>
        <w:t xml:space="preserve">Вътрешно свръх налягане от 2 </w:t>
      </w:r>
      <w:proofErr w:type="spellStart"/>
      <w:r w:rsidRPr="009E5EAE">
        <w:rPr>
          <w:lang w:val="bg-BG"/>
        </w:rPr>
        <w:t>bar</w:t>
      </w:r>
      <w:proofErr w:type="spellEnd"/>
      <w:r w:rsidRPr="009E5EAE">
        <w:rPr>
          <w:lang w:val="bg-BG"/>
        </w:rPr>
        <w:t>.</w:t>
      </w:r>
    </w:p>
    <w:p w:rsidR="009E5EAE" w:rsidRPr="009E5EAE" w:rsidRDefault="009E5EAE" w:rsidP="00147379">
      <w:pPr>
        <w:pStyle w:val="BodyText"/>
        <w:numPr>
          <w:ilvl w:val="0"/>
          <w:numId w:val="35"/>
        </w:numPr>
        <w:rPr>
          <w:lang w:val="bg-BG"/>
        </w:rPr>
      </w:pPr>
      <w:r>
        <w:rPr>
          <w:lang w:val="bg-BG"/>
        </w:rPr>
        <w:lastRenderedPageBreak/>
        <w:t>Равномерно разпределена температура от 550</w:t>
      </w:r>
      <w:r w:rsidRPr="007E0261">
        <w:rPr>
          <w:vertAlign w:val="superscript"/>
          <w:lang w:val="bg-BG"/>
        </w:rPr>
        <w:t>о</w:t>
      </w:r>
      <w:r>
        <w:rPr>
          <w:lang w:val="bg-BG"/>
        </w:rPr>
        <w:t xml:space="preserve">С, по отделните части на модела. </w:t>
      </w:r>
    </w:p>
    <w:p w:rsidR="009E5EAE" w:rsidRDefault="009E5EAE" w:rsidP="009E5EAE">
      <w:pPr>
        <w:pStyle w:val="Heading3"/>
      </w:pPr>
      <w:bookmarkStart w:id="78" w:name="_Toc426018382"/>
      <w:bookmarkStart w:id="79" w:name="_Toc426112712"/>
      <w:r>
        <w:t>Резултати от проведените якостни пресмятания</w:t>
      </w:r>
      <w:bookmarkEnd w:id="78"/>
      <w:bookmarkEnd w:id="79"/>
    </w:p>
    <w:p w:rsidR="007E0261" w:rsidRPr="002A27D4" w:rsidRDefault="007E0261" w:rsidP="007E0261">
      <w:pPr>
        <w:pStyle w:val="BodyText"/>
        <w:rPr>
          <w:lang w:val="bg-BG"/>
        </w:rPr>
      </w:pPr>
      <w:r w:rsidRPr="002A27D4">
        <w:rPr>
          <w:lang w:val="bg-BG"/>
        </w:rPr>
        <w:t xml:space="preserve">За провеждане на </w:t>
      </w:r>
      <w:r>
        <w:rPr>
          <w:lang w:val="bg-BG"/>
        </w:rPr>
        <w:t>якостните пресмятания</w:t>
      </w:r>
      <w:r w:rsidRPr="002A27D4">
        <w:rPr>
          <w:lang w:val="bg-BG"/>
        </w:rPr>
        <w:t xml:space="preserve"> са използвани три товарни комбинации, както следва:  </w:t>
      </w:r>
    </w:p>
    <w:p w:rsidR="007E0261" w:rsidRPr="002A27D4" w:rsidRDefault="007E0261" w:rsidP="007E0261">
      <w:pPr>
        <w:pStyle w:val="BuletL1"/>
        <w:ind w:left="1290"/>
        <w:rPr>
          <w:lang w:val="bg-BG"/>
        </w:rPr>
      </w:pPr>
      <w:r w:rsidRPr="002A27D4">
        <w:rPr>
          <w:lang w:val="bg-BG"/>
        </w:rPr>
        <w:t xml:space="preserve">Първа товарна комбинация = </w:t>
      </w:r>
      <w:r>
        <w:rPr>
          <w:lang w:val="bg-BG"/>
        </w:rPr>
        <w:t>Налягане + Температура</w:t>
      </w:r>
      <w:r w:rsidRPr="002A27D4">
        <w:rPr>
          <w:lang w:val="bg-BG"/>
        </w:rPr>
        <w:t xml:space="preserve">;  </w:t>
      </w:r>
    </w:p>
    <w:p w:rsidR="007E0261" w:rsidRPr="002A27D4" w:rsidRDefault="007E0261" w:rsidP="007E0261">
      <w:pPr>
        <w:pStyle w:val="BuletL1"/>
        <w:ind w:left="1290"/>
        <w:rPr>
          <w:lang w:val="bg-BG"/>
        </w:rPr>
      </w:pPr>
      <w:r w:rsidRPr="002A27D4">
        <w:rPr>
          <w:lang w:val="bg-BG"/>
        </w:rPr>
        <w:t xml:space="preserve">Втора товарна комбинация = </w:t>
      </w:r>
      <w:r>
        <w:rPr>
          <w:lang w:val="bg-BG"/>
        </w:rPr>
        <w:t>Температура</w:t>
      </w:r>
      <w:r w:rsidRPr="002A27D4">
        <w:rPr>
          <w:lang w:val="bg-BG"/>
        </w:rPr>
        <w:t xml:space="preserve">;  </w:t>
      </w:r>
    </w:p>
    <w:p w:rsidR="007E0261" w:rsidRPr="002A27D4" w:rsidRDefault="007E0261" w:rsidP="007E0261">
      <w:pPr>
        <w:pStyle w:val="BuletL1"/>
        <w:ind w:left="1290"/>
        <w:rPr>
          <w:lang w:val="bg-BG"/>
        </w:rPr>
      </w:pPr>
      <w:r w:rsidRPr="002A27D4">
        <w:rPr>
          <w:lang w:val="bg-BG"/>
        </w:rPr>
        <w:t xml:space="preserve">Трета товарна комбинация = </w:t>
      </w:r>
      <w:r>
        <w:rPr>
          <w:lang w:val="bg-BG"/>
        </w:rPr>
        <w:t>Налягане</w:t>
      </w:r>
      <w:r w:rsidRPr="002A27D4">
        <w:rPr>
          <w:lang w:val="bg-BG"/>
        </w:rPr>
        <w:t>.</w:t>
      </w:r>
    </w:p>
    <w:p w:rsidR="009E5EAE" w:rsidRDefault="007E0261" w:rsidP="007F158E">
      <w:pPr>
        <w:pStyle w:val="BodyText"/>
        <w:rPr>
          <w:lang w:val="bg-BG"/>
        </w:rPr>
      </w:pPr>
      <w:r>
        <w:rPr>
          <w:lang w:val="bg-BG"/>
        </w:rPr>
        <w:t>Не се разглежда влиянието от собствено тегло, поради факта че то е пренебрежимо малко в сравнение от влиянието на товарните фактори температура и налягане.</w:t>
      </w:r>
    </w:p>
    <w:p w:rsidR="008E6C74" w:rsidRDefault="008E6C74" w:rsidP="007F158E">
      <w:pPr>
        <w:pStyle w:val="BodyText"/>
        <w:rPr>
          <w:lang w:val="bg-BG"/>
        </w:rPr>
      </w:pPr>
      <w:r>
        <w:rPr>
          <w:lang w:val="bg-BG"/>
        </w:rPr>
        <w:t>Резултатите от проведените якостни пресмятания са представени графично както следва:</w:t>
      </w:r>
    </w:p>
    <w:p w:rsidR="008E6C74" w:rsidRPr="008E6C74" w:rsidRDefault="00941F63" w:rsidP="00147379">
      <w:pPr>
        <w:pStyle w:val="BodyText"/>
        <w:numPr>
          <w:ilvl w:val="0"/>
          <w:numId w:val="62"/>
        </w:numPr>
        <w:rPr>
          <w:lang w:val="bg-BG"/>
        </w:rPr>
      </w:pPr>
      <w:r>
        <w:fldChar w:fldCharType="begin"/>
      </w:r>
      <w:r w:rsidRPr="003F7C28">
        <w:rPr>
          <w:lang w:val="ru-RU"/>
        </w:rPr>
        <w:instrText xml:space="preserve"> </w:instrText>
      </w:r>
      <w:r>
        <w:instrText>REF</w:instrText>
      </w:r>
      <w:r w:rsidRPr="003F7C28">
        <w:rPr>
          <w:lang w:val="ru-RU"/>
        </w:rPr>
        <w:instrText xml:space="preserve"> _</w:instrText>
      </w:r>
      <w:r>
        <w:instrText>Ref</w:instrText>
      </w:r>
      <w:r w:rsidRPr="003F7C28">
        <w:rPr>
          <w:lang w:val="ru-RU"/>
        </w:rPr>
        <w:instrText>426117840 \</w:instrText>
      </w:r>
      <w:r>
        <w:instrText>h</w:instrText>
      </w:r>
      <w:r w:rsidRPr="003F7C28">
        <w:rPr>
          <w:lang w:val="ru-RU"/>
        </w:rPr>
        <w:instrText xml:space="preserve">  \* </w:instrText>
      </w:r>
      <w:r>
        <w:instrText>MERGEFORMAT</w:instrText>
      </w:r>
      <w:r w:rsidRPr="003F7C28">
        <w:rPr>
          <w:lang w:val="ru-RU"/>
        </w:rPr>
        <w:instrText xml:space="preserve"> </w:instrText>
      </w:r>
      <w:r>
        <w:fldChar w:fldCharType="separate"/>
      </w:r>
      <w:r w:rsidR="00C95F46" w:rsidRPr="007140DC">
        <w:rPr>
          <w:lang w:val="bg-BG"/>
        </w:rPr>
        <w:t xml:space="preserve">Фигура </w:t>
      </w:r>
      <w:r w:rsidR="00C95F46">
        <w:rPr>
          <w:lang w:val="bg-BG"/>
        </w:rPr>
        <w:t>6</w:t>
      </w:r>
      <w:r w:rsidR="00C95F46">
        <w:rPr>
          <w:lang w:val="bg-BG"/>
        </w:rPr>
        <w:noBreakHyphen/>
        <w:t>14</w:t>
      </w:r>
      <w:r w:rsidR="00C95F46" w:rsidRPr="007140DC">
        <w:rPr>
          <w:lang w:val="bg-BG"/>
        </w:rPr>
        <w:t xml:space="preserve">. </w:t>
      </w:r>
      <w:r w:rsidR="00C95F46">
        <w:rPr>
          <w:lang w:val="bg-BG"/>
        </w:rPr>
        <w:t>Напрежения получени от първа товарна комбинация</w:t>
      </w:r>
      <w:r>
        <w:fldChar w:fldCharType="end"/>
      </w:r>
    </w:p>
    <w:p w:rsidR="008E6C74" w:rsidRPr="008E6C74" w:rsidRDefault="00941F63" w:rsidP="00147379">
      <w:pPr>
        <w:pStyle w:val="BodyText"/>
        <w:numPr>
          <w:ilvl w:val="0"/>
          <w:numId w:val="62"/>
        </w:numPr>
        <w:rPr>
          <w:lang w:val="bg-BG"/>
        </w:rPr>
      </w:pPr>
      <w:r>
        <w:fldChar w:fldCharType="begin"/>
      </w:r>
      <w:r w:rsidRPr="003F7C28">
        <w:rPr>
          <w:lang w:val="ru-RU"/>
        </w:rPr>
        <w:instrText xml:space="preserve"> </w:instrText>
      </w:r>
      <w:r>
        <w:instrText>REF</w:instrText>
      </w:r>
      <w:r w:rsidRPr="003F7C28">
        <w:rPr>
          <w:lang w:val="ru-RU"/>
        </w:rPr>
        <w:instrText xml:space="preserve"> _</w:instrText>
      </w:r>
      <w:r>
        <w:instrText>Ref</w:instrText>
      </w:r>
      <w:r w:rsidRPr="003F7C28">
        <w:rPr>
          <w:lang w:val="ru-RU"/>
        </w:rPr>
        <w:instrText>426117841 \</w:instrText>
      </w:r>
      <w:r>
        <w:instrText>h</w:instrText>
      </w:r>
      <w:r w:rsidRPr="003F7C28">
        <w:rPr>
          <w:lang w:val="ru-RU"/>
        </w:rPr>
        <w:instrText xml:space="preserve">  \* </w:instrText>
      </w:r>
      <w:r>
        <w:instrText>MERGEFORMAT</w:instrText>
      </w:r>
      <w:r w:rsidRPr="003F7C28">
        <w:rPr>
          <w:lang w:val="ru-RU"/>
        </w:rPr>
        <w:instrText xml:space="preserve"> </w:instrText>
      </w:r>
      <w:r>
        <w:fldChar w:fldCharType="separate"/>
      </w:r>
      <w:r w:rsidR="00C95F46" w:rsidRPr="007140DC">
        <w:rPr>
          <w:lang w:val="bg-BG"/>
        </w:rPr>
        <w:t xml:space="preserve">Фигура </w:t>
      </w:r>
      <w:r w:rsidR="00C95F46">
        <w:rPr>
          <w:lang w:val="bg-BG"/>
        </w:rPr>
        <w:t>6</w:t>
      </w:r>
      <w:r w:rsidR="00C95F46">
        <w:rPr>
          <w:lang w:val="bg-BG"/>
        </w:rPr>
        <w:noBreakHyphen/>
        <w:t>15</w:t>
      </w:r>
      <w:r w:rsidR="00C95F46" w:rsidRPr="007140DC">
        <w:rPr>
          <w:lang w:val="bg-BG"/>
        </w:rPr>
        <w:t xml:space="preserve">. </w:t>
      </w:r>
      <w:r w:rsidR="00C95F46">
        <w:rPr>
          <w:lang w:val="bg-BG"/>
        </w:rPr>
        <w:t>Деформации получени от първа товарна комбинация</w:t>
      </w:r>
      <w:r>
        <w:fldChar w:fldCharType="end"/>
      </w:r>
    </w:p>
    <w:p w:rsidR="008E6C74" w:rsidRPr="008E6C74" w:rsidRDefault="00941F63" w:rsidP="00147379">
      <w:pPr>
        <w:pStyle w:val="BodyText"/>
        <w:numPr>
          <w:ilvl w:val="0"/>
          <w:numId w:val="62"/>
        </w:numPr>
        <w:rPr>
          <w:lang w:val="bg-BG"/>
        </w:rPr>
      </w:pPr>
      <w:r>
        <w:fldChar w:fldCharType="begin"/>
      </w:r>
      <w:r w:rsidRPr="003F7C28">
        <w:rPr>
          <w:lang w:val="ru-RU"/>
        </w:rPr>
        <w:instrText xml:space="preserve"> </w:instrText>
      </w:r>
      <w:r>
        <w:instrText>REF</w:instrText>
      </w:r>
      <w:r w:rsidRPr="003F7C28">
        <w:rPr>
          <w:lang w:val="ru-RU"/>
        </w:rPr>
        <w:instrText xml:space="preserve"> _</w:instrText>
      </w:r>
      <w:r>
        <w:instrText>Ref</w:instrText>
      </w:r>
      <w:r w:rsidRPr="003F7C28">
        <w:rPr>
          <w:lang w:val="ru-RU"/>
        </w:rPr>
        <w:instrText>426117843 \</w:instrText>
      </w:r>
      <w:r>
        <w:instrText>h</w:instrText>
      </w:r>
      <w:r w:rsidRPr="003F7C28">
        <w:rPr>
          <w:lang w:val="ru-RU"/>
        </w:rPr>
        <w:instrText xml:space="preserve">  \* </w:instrText>
      </w:r>
      <w:r>
        <w:instrText>MERGEFORMAT</w:instrText>
      </w:r>
      <w:r w:rsidRPr="003F7C28">
        <w:rPr>
          <w:lang w:val="ru-RU"/>
        </w:rPr>
        <w:instrText xml:space="preserve"> </w:instrText>
      </w:r>
      <w:r>
        <w:fldChar w:fldCharType="separate"/>
      </w:r>
      <w:r w:rsidR="00C95F46" w:rsidRPr="007140DC">
        <w:rPr>
          <w:lang w:val="bg-BG"/>
        </w:rPr>
        <w:t xml:space="preserve">Фигура </w:t>
      </w:r>
      <w:r w:rsidR="00C95F46">
        <w:rPr>
          <w:lang w:val="bg-BG"/>
        </w:rPr>
        <w:t>6</w:t>
      </w:r>
      <w:r w:rsidR="00C95F46">
        <w:rPr>
          <w:lang w:val="bg-BG"/>
        </w:rPr>
        <w:noBreakHyphen/>
        <w:t>16</w:t>
      </w:r>
      <w:r w:rsidR="00C95F46" w:rsidRPr="007140DC">
        <w:rPr>
          <w:lang w:val="bg-BG"/>
        </w:rPr>
        <w:t xml:space="preserve">. </w:t>
      </w:r>
      <w:r w:rsidR="00C95F46">
        <w:rPr>
          <w:lang w:val="bg-BG"/>
        </w:rPr>
        <w:t>Напрежения получени от втора товарна комбинация</w:t>
      </w:r>
      <w:r>
        <w:fldChar w:fldCharType="end"/>
      </w:r>
    </w:p>
    <w:p w:rsidR="008E6C74" w:rsidRPr="008E6C74" w:rsidRDefault="00941F63" w:rsidP="00147379">
      <w:pPr>
        <w:pStyle w:val="BodyText"/>
        <w:numPr>
          <w:ilvl w:val="0"/>
          <w:numId w:val="62"/>
        </w:numPr>
        <w:rPr>
          <w:lang w:val="bg-BG"/>
        </w:rPr>
      </w:pPr>
      <w:r>
        <w:fldChar w:fldCharType="begin"/>
      </w:r>
      <w:r w:rsidRPr="003F7C28">
        <w:rPr>
          <w:lang w:val="ru-RU"/>
        </w:rPr>
        <w:instrText xml:space="preserve"> </w:instrText>
      </w:r>
      <w:r>
        <w:instrText>REF</w:instrText>
      </w:r>
      <w:r w:rsidRPr="003F7C28">
        <w:rPr>
          <w:lang w:val="ru-RU"/>
        </w:rPr>
        <w:instrText xml:space="preserve"> _</w:instrText>
      </w:r>
      <w:r>
        <w:instrText>Ref</w:instrText>
      </w:r>
      <w:r w:rsidRPr="003F7C28">
        <w:rPr>
          <w:lang w:val="ru-RU"/>
        </w:rPr>
        <w:instrText>426117844 \</w:instrText>
      </w:r>
      <w:r>
        <w:instrText>h</w:instrText>
      </w:r>
      <w:r w:rsidRPr="003F7C28">
        <w:rPr>
          <w:lang w:val="ru-RU"/>
        </w:rPr>
        <w:instrText xml:space="preserve">  \* </w:instrText>
      </w:r>
      <w:r>
        <w:instrText>MERGEFORMAT</w:instrText>
      </w:r>
      <w:r w:rsidRPr="003F7C28">
        <w:rPr>
          <w:lang w:val="ru-RU"/>
        </w:rPr>
        <w:instrText xml:space="preserve"> </w:instrText>
      </w:r>
      <w:r>
        <w:fldChar w:fldCharType="separate"/>
      </w:r>
      <w:r w:rsidR="00C95F46" w:rsidRPr="007140DC">
        <w:rPr>
          <w:lang w:val="bg-BG"/>
        </w:rPr>
        <w:t xml:space="preserve">Фигура </w:t>
      </w:r>
      <w:r w:rsidR="00C95F46">
        <w:rPr>
          <w:lang w:val="bg-BG"/>
        </w:rPr>
        <w:t>6</w:t>
      </w:r>
      <w:r w:rsidR="00C95F46">
        <w:rPr>
          <w:lang w:val="bg-BG"/>
        </w:rPr>
        <w:noBreakHyphen/>
        <w:t>17</w:t>
      </w:r>
      <w:r w:rsidR="00C95F46" w:rsidRPr="007140DC">
        <w:rPr>
          <w:lang w:val="bg-BG"/>
        </w:rPr>
        <w:t xml:space="preserve">. </w:t>
      </w:r>
      <w:r w:rsidR="00C95F46">
        <w:rPr>
          <w:lang w:val="bg-BG"/>
        </w:rPr>
        <w:t>Деформации получени от втора товарна комбинация</w:t>
      </w:r>
      <w:r>
        <w:fldChar w:fldCharType="end"/>
      </w:r>
    </w:p>
    <w:p w:rsidR="008E6C74" w:rsidRPr="008E6C74" w:rsidRDefault="00941F63" w:rsidP="00147379">
      <w:pPr>
        <w:pStyle w:val="BodyText"/>
        <w:numPr>
          <w:ilvl w:val="0"/>
          <w:numId w:val="62"/>
        </w:numPr>
        <w:rPr>
          <w:lang w:val="bg-BG"/>
        </w:rPr>
      </w:pPr>
      <w:r>
        <w:fldChar w:fldCharType="begin"/>
      </w:r>
      <w:r w:rsidRPr="003F7C28">
        <w:rPr>
          <w:lang w:val="ru-RU"/>
        </w:rPr>
        <w:instrText xml:space="preserve"> </w:instrText>
      </w:r>
      <w:r>
        <w:instrText>REF</w:instrText>
      </w:r>
      <w:r w:rsidRPr="003F7C28">
        <w:rPr>
          <w:lang w:val="ru-RU"/>
        </w:rPr>
        <w:instrText xml:space="preserve"> _</w:instrText>
      </w:r>
      <w:r>
        <w:instrText>Ref</w:instrText>
      </w:r>
      <w:r w:rsidRPr="003F7C28">
        <w:rPr>
          <w:lang w:val="ru-RU"/>
        </w:rPr>
        <w:instrText>426117845 \</w:instrText>
      </w:r>
      <w:r>
        <w:instrText>h</w:instrText>
      </w:r>
      <w:r w:rsidRPr="003F7C28">
        <w:rPr>
          <w:lang w:val="ru-RU"/>
        </w:rPr>
        <w:instrText xml:space="preserve">  \* </w:instrText>
      </w:r>
      <w:r>
        <w:instrText>MERGEFORMAT</w:instrText>
      </w:r>
      <w:r w:rsidRPr="003F7C28">
        <w:rPr>
          <w:lang w:val="ru-RU"/>
        </w:rPr>
        <w:instrText xml:space="preserve"> </w:instrText>
      </w:r>
      <w:r>
        <w:fldChar w:fldCharType="separate"/>
      </w:r>
      <w:r w:rsidR="00C95F46" w:rsidRPr="007140DC">
        <w:rPr>
          <w:lang w:val="bg-BG"/>
        </w:rPr>
        <w:t xml:space="preserve">Фигура </w:t>
      </w:r>
      <w:r w:rsidR="00C95F46">
        <w:rPr>
          <w:lang w:val="bg-BG"/>
        </w:rPr>
        <w:t>6</w:t>
      </w:r>
      <w:r w:rsidR="00C95F46">
        <w:rPr>
          <w:lang w:val="bg-BG"/>
        </w:rPr>
        <w:noBreakHyphen/>
        <w:t>18</w:t>
      </w:r>
      <w:r w:rsidR="00C95F46" w:rsidRPr="007140DC">
        <w:rPr>
          <w:lang w:val="bg-BG"/>
        </w:rPr>
        <w:t xml:space="preserve">. </w:t>
      </w:r>
      <w:r w:rsidR="00C95F46">
        <w:rPr>
          <w:lang w:val="bg-BG"/>
        </w:rPr>
        <w:t>Напрежения получени от трета товарна комбинация</w:t>
      </w:r>
      <w:r>
        <w:fldChar w:fldCharType="end"/>
      </w:r>
      <w:r w:rsidR="008E6C74" w:rsidRPr="008E6C74">
        <w:rPr>
          <w:lang w:val="bg-BG"/>
        </w:rPr>
        <w:t xml:space="preserve"> </w:t>
      </w:r>
    </w:p>
    <w:p w:rsidR="00301C5B" w:rsidRDefault="00301C5B" w:rsidP="007F158E">
      <w:pPr>
        <w:pStyle w:val="BodyText"/>
        <w:rPr>
          <w:lang w:val="bg-BG"/>
        </w:rPr>
      </w:pPr>
    </w:p>
    <w:p w:rsidR="00301C5B" w:rsidRDefault="00301C5B" w:rsidP="003D610C">
      <w:pPr>
        <w:pStyle w:val="BodyText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3906738" cy="4150580"/>
            <wp:effectExtent l="19050" t="0" r="0" b="0"/>
            <wp:docPr id="14" name="Picture 14" descr="C:\Contract\Giorchev\LBA_rev1\Detail design LBA\Algor dyno LBa\Pic dyno\Dyno sfera Algor 3d 1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Contract\Giorchev\LBA_rev1\Detail design LBA\Algor dyno LBa\Pic dyno\Dyno sfera Algor 3d 1 11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9068" cy="4153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10C" w:rsidRPr="007140DC" w:rsidRDefault="003D610C" w:rsidP="003D610C">
      <w:pPr>
        <w:pStyle w:val="fig0"/>
        <w:rPr>
          <w:kern w:val="0"/>
          <w:sz w:val="28"/>
          <w:szCs w:val="28"/>
          <w:lang w:val="bg-BG"/>
        </w:rPr>
      </w:pPr>
      <w:bookmarkStart w:id="80" w:name="_Toc426110491"/>
      <w:bookmarkStart w:id="81" w:name="_Ref426117840"/>
      <w:r w:rsidRPr="007140DC">
        <w:rPr>
          <w:lang w:val="bg-BG"/>
        </w:rPr>
        <w:lastRenderedPageBreak/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14</w:t>
      </w:r>
      <w:r w:rsidR="00941F63"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>Напрежения получени от първа товарна комбинация</w:t>
      </w:r>
      <w:bookmarkEnd w:id="80"/>
      <w:bookmarkEnd w:id="81"/>
    </w:p>
    <w:p w:rsidR="00301C5B" w:rsidRDefault="00301C5B" w:rsidP="007F158E">
      <w:pPr>
        <w:pStyle w:val="BodyText"/>
        <w:rPr>
          <w:lang w:val="bg-BG"/>
        </w:rPr>
      </w:pPr>
    </w:p>
    <w:p w:rsidR="00301C5B" w:rsidRDefault="00301C5B" w:rsidP="003D610C">
      <w:pPr>
        <w:pStyle w:val="BodyText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4236338" cy="3850936"/>
            <wp:effectExtent l="19050" t="0" r="0" b="0"/>
            <wp:docPr id="15" name="Picture 15" descr="C:\Contract\Giorchev\LBA_rev1\Detail design LBA\Algor dyno LBa\Pic dyno\Dyno sfera Algor 3d 1 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Contract\Giorchev\LBA_rev1\Detail design LBA\Algor dyno LBa\Pic dyno\Dyno sfera Algor 3d 1 12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4832" cy="3849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10C" w:rsidRPr="007140DC" w:rsidRDefault="003D610C" w:rsidP="003D610C">
      <w:pPr>
        <w:pStyle w:val="fig0"/>
        <w:rPr>
          <w:kern w:val="0"/>
          <w:sz w:val="28"/>
          <w:szCs w:val="28"/>
          <w:lang w:val="bg-BG"/>
        </w:rPr>
      </w:pPr>
      <w:bookmarkStart w:id="82" w:name="_Toc426110492"/>
      <w:bookmarkStart w:id="83" w:name="_Ref426117841"/>
      <w:r w:rsidRPr="007140D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15</w:t>
      </w:r>
      <w:r w:rsidR="00941F63"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>Деформации получени от първа товарна комбинация</w:t>
      </w:r>
      <w:bookmarkEnd w:id="82"/>
      <w:bookmarkEnd w:id="83"/>
    </w:p>
    <w:p w:rsidR="00301C5B" w:rsidRDefault="00301C5B" w:rsidP="007F158E">
      <w:pPr>
        <w:pStyle w:val="BodyText"/>
        <w:rPr>
          <w:lang w:val="bg-BG"/>
        </w:rPr>
      </w:pPr>
    </w:p>
    <w:p w:rsidR="00301C5B" w:rsidRDefault="00301C5B" w:rsidP="003D610C">
      <w:pPr>
        <w:pStyle w:val="BodyText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3982574" cy="3625703"/>
            <wp:effectExtent l="19050" t="0" r="0" b="0"/>
            <wp:docPr id="16" name="Picture 16" descr="C:\Contract\Giorchev\LBA_rev1\Detail design LBA\Algor dyno LBa\Pic dyno\Dyno sfera Algor 3d 1 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Contract\Giorchev\LBA_rev1\Detail design LBA\Algor dyno LBa\Pic dyno\Dyno sfera Algor 3d 1 21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5534" cy="3628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10C" w:rsidRDefault="003D610C" w:rsidP="003D610C">
      <w:pPr>
        <w:pStyle w:val="fig0"/>
        <w:rPr>
          <w:lang w:val="bg-BG"/>
        </w:rPr>
      </w:pPr>
      <w:bookmarkStart w:id="84" w:name="_Toc426110493"/>
      <w:bookmarkStart w:id="85" w:name="_Ref426117843"/>
      <w:r w:rsidRPr="007140D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16</w:t>
      </w:r>
      <w:r w:rsidR="00941F63"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>Напрежения получени от втора товарна комбинация</w:t>
      </w:r>
      <w:bookmarkEnd w:id="84"/>
      <w:bookmarkEnd w:id="85"/>
    </w:p>
    <w:p w:rsidR="00F37AD3" w:rsidRPr="007140DC" w:rsidRDefault="00F37AD3" w:rsidP="003D610C">
      <w:pPr>
        <w:pStyle w:val="fig0"/>
        <w:rPr>
          <w:kern w:val="0"/>
          <w:sz w:val="28"/>
          <w:szCs w:val="28"/>
          <w:lang w:val="bg-BG"/>
        </w:rPr>
      </w:pPr>
    </w:p>
    <w:p w:rsidR="00301C5B" w:rsidRDefault="00301C5B" w:rsidP="003D610C">
      <w:pPr>
        <w:pStyle w:val="BodyText"/>
        <w:jc w:val="center"/>
        <w:rPr>
          <w:lang w:val="bg-BG"/>
        </w:rPr>
      </w:pPr>
      <w:r w:rsidRPr="00301C5B">
        <w:rPr>
          <w:noProof/>
          <w:lang w:val="bg-BG" w:eastAsia="bg-BG"/>
        </w:rPr>
        <w:drawing>
          <wp:inline distT="0" distB="0" distL="0" distR="0">
            <wp:extent cx="3673460" cy="3434963"/>
            <wp:effectExtent l="19050" t="0" r="3190" b="0"/>
            <wp:docPr id="2" name="Picture 17" descr="C:\Contract\Giorchev\LBA_rev1\Detail design LBA\Algor dyno LBa\Pic dyno\Dyno sfera Algor 3d 1 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Contract\Giorchev\LBA_rev1\Detail design LBA\Algor dyno LBa\Pic dyno\Dyno sfera Algor 3d 1 22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4686" cy="3436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10C" w:rsidRPr="007140DC" w:rsidRDefault="003D610C" w:rsidP="003D610C">
      <w:pPr>
        <w:pStyle w:val="fig0"/>
        <w:rPr>
          <w:kern w:val="0"/>
          <w:sz w:val="28"/>
          <w:szCs w:val="28"/>
          <w:lang w:val="bg-BG"/>
        </w:rPr>
      </w:pPr>
      <w:bookmarkStart w:id="86" w:name="_Toc426110494"/>
      <w:bookmarkStart w:id="87" w:name="_Ref426117844"/>
      <w:r w:rsidRPr="007140D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17</w:t>
      </w:r>
      <w:r w:rsidR="00941F63"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>Деформации получени от втора товарна комбинация</w:t>
      </w:r>
      <w:bookmarkEnd w:id="86"/>
      <w:bookmarkEnd w:id="87"/>
    </w:p>
    <w:p w:rsidR="00301C5B" w:rsidRDefault="00301C5B" w:rsidP="007F158E">
      <w:pPr>
        <w:pStyle w:val="BodyText"/>
        <w:rPr>
          <w:lang w:val="bg-BG"/>
        </w:rPr>
      </w:pPr>
    </w:p>
    <w:p w:rsidR="00301C5B" w:rsidRDefault="00301C5B" w:rsidP="003D610C">
      <w:pPr>
        <w:pStyle w:val="BodyText"/>
        <w:jc w:val="center"/>
        <w:rPr>
          <w:lang w:val="bg-BG"/>
        </w:rPr>
      </w:pPr>
      <w:r>
        <w:rPr>
          <w:noProof/>
          <w:lang w:val="bg-BG" w:eastAsia="bg-BG"/>
        </w:rPr>
        <w:drawing>
          <wp:inline distT="0" distB="0" distL="0" distR="0">
            <wp:extent cx="3898978" cy="3848431"/>
            <wp:effectExtent l="19050" t="0" r="6272" b="0"/>
            <wp:docPr id="18" name="Picture 18" descr="C:\Contract\Giorchev\LBA_rev1\Detail design LBA\Algor dyno LBa\Pic dyno\Dyno sfera Algor 3d 1 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Contract\Giorchev\LBA_rev1\Detail design LBA\Algor dyno LBa\Pic dyno\Dyno sfera Algor 3d 1 31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089" cy="385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10C" w:rsidRPr="007140DC" w:rsidRDefault="003D610C" w:rsidP="003D610C">
      <w:pPr>
        <w:pStyle w:val="fig0"/>
        <w:rPr>
          <w:kern w:val="0"/>
          <w:sz w:val="28"/>
          <w:szCs w:val="28"/>
          <w:lang w:val="bg-BG"/>
        </w:rPr>
      </w:pPr>
      <w:bookmarkStart w:id="88" w:name="_Toc426110495"/>
      <w:bookmarkStart w:id="89" w:name="_Ref426117845"/>
      <w:r w:rsidRPr="007140D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18</w:t>
      </w:r>
      <w:r w:rsidR="00941F63"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>Напрежения получени от трета товарна комбинация</w:t>
      </w:r>
      <w:bookmarkEnd w:id="88"/>
      <w:bookmarkEnd w:id="89"/>
    </w:p>
    <w:p w:rsidR="00301C5B" w:rsidRDefault="00301C5B" w:rsidP="007F158E">
      <w:pPr>
        <w:pStyle w:val="BodyText"/>
        <w:rPr>
          <w:lang w:val="bg-BG"/>
        </w:rPr>
      </w:pPr>
    </w:p>
    <w:p w:rsidR="00301C5B" w:rsidRDefault="00301C5B" w:rsidP="003D610C">
      <w:pPr>
        <w:pStyle w:val="BodyText"/>
        <w:jc w:val="center"/>
        <w:rPr>
          <w:lang w:val="bg-BG"/>
        </w:rPr>
      </w:pPr>
      <w:r>
        <w:rPr>
          <w:noProof/>
          <w:lang w:val="bg-BG" w:eastAsia="bg-BG"/>
        </w:rPr>
        <w:lastRenderedPageBreak/>
        <w:drawing>
          <wp:inline distT="0" distB="0" distL="0" distR="0">
            <wp:extent cx="3813885" cy="3506525"/>
            <wp:effectExtent l="19050" t="0" r="0" b="0"/>
            <wp:docPr id="19" name="Picture 19" descr="C:\Contract\Giorchev\LBA_rev1\Detail design LBA\Algor dyno LBa\Pic dyno\Dyno sfera Algor 3d 1 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Contract\Giorchev\LBA_rev1\Detail design LBA\Algor dyno LBa\Pic dyno\Dyno sfera Algor 3d 1 32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159" cy="3508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10C" w:rsidRPr="007140DC" w:rsidRDefault="003D610C" w:rsidP="003D610C">
      <w:pPr>
        <w:pStyle w:val="fig0"/>
        <w:rPr>
          <w:kern w:val="0"/>
          <w:sz w:val="28"/>
          <w:szCs w:val="28"/>
          <w:lang w:val="bg-BG"/>
        </w:rPr>
      </w:pPr>
      <w:bookmarkStart w:id="90" w:name="_Toc426110496"/>
      <w:bookmarkStart w:id="91" w:name="_Ref426117846"/>
      <w:r w:rsidRPr="007140D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6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19</w:t>
      </w:r>
      <w:r w:rsidR="00941F63"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>Деформации получени от трета товарна комбинация</w:t>
      </w:r>
      <w:bookmarkEnd w:id="90"/>
      <w:bookmarkEnd w:id="91"/>
    </w:p>
    <w:p w:rsidR="00301C5B" w:rsidRDefault="00900D3E" w:rsidP="007F158E">
      <w:pPr>
        <w:pStyle w:val="BodyText"/>
        <w:rPr>
          <w:lang w:val="ru-RU"/>
        </w:rPr>
      </w:pPr>
      <w:r>
        <w:rPr>
          <w:lang w:val="bg-BG"/>
        </w:rPr>
        <w:t xml:space="preserve">Максималните напрежения са получени в първа товарна комбинация в съчетание от температура и налягане със стойност 22.7 </w:t>
      </w:r>
      <w:proofErr w:type="spellStart"/>
      <w:r>
        <w:rPr>
          <w:lang w:val="en-GB"/>
        </w:rPr>
        <w:t>MPa</w:t>
      </w:r>
      <w:proofErr w:type="spellEnd"/>
      <w:r w:rsidRPr="00900D3E">
        <w:rPr>
          <w:lang w:val="ru-RU"/>
        </w:rPr>
        <w:t xml:space="preserve"> </w:t>
      </w:r>
      <w:r>
        <w:rPr>
          <w:lang w:val="ru-RU"/>
        </w:rPr>
        <w:t xml:space="preserve">при деформация 0.00128 </w:t>
      </w:r>
      <w:r>
        <w:rPr>
          <w:lang w:val="en-GB"/>
        </w:rPr>
        <w:t>mm</w:t>
      </w:r>
      <w:r w:rsidRPr="00900D3E">
        <w:rPr>
          <w:lang w:val="ru-RU"/>
        </w:rPr>
        <w:t>/</w:t>
      </w:r>
      <w:r>
        <w:rPr>
          <w:lang w:val="en-GB"/>
        </w:rPr>
        <w:t>mm</w:t>
      </w:r>
      <w:r>
        <w:rPr>
          <w:lang w:val="ru-RU"/>
        </w:rPr>
        <w:t>. Получените напрежения са много по</w:t>
      </w:r>
      <w:r w:rsidR="009B613E">
        <w:rPr>
          <w:lang w:val="ru-RU"/>
        </w:rPr>
        <w:t>-</w:t>
      </w:r>
      <w:r>
        <w:rPr>
          <w:lang w:val="ru-RU"/>
        </w:rPr>
        <w:t xml:space="preserve">малки </w:t>
      </w:r>
      <w:r w:rsidR="009B613E">
        <w:rPr>
          <w:lang w:val="ru-RU"/>
        </w:rPr>
        <w:t>от</w:t>
      </w:r>
      <w:r w:rsidR="00E8298A">
        <w:rPr>
          <w:lang w:val="ru-RU"/>
        </w:rPr>
        <w:t xml:space="preserve"> 1% на</w:t>
      </w:r>
      <w:r w:rsidR="009B613E">
        <w:rPr>
          <w:lang w:val="ru-RU"/>
        </w:rPr>
        <w:t xml:space="preserve"> </w:t>
      </w:r>
      <w:r w:rsidR="00E8298A">
        <w:rPr>
          <w:lang w:val="ru-RU"/>
        </w:rPr>
        <w:t>границата на провлачване при пълзене за 100 000 часа (</w:t>
      </w:r>
      <w:r w:rsidR="009B613E" w:rsidRPr="009B613E">
        <w:rPr>
          <w:lang w:val="ru-RU"/>
        </w:rPr>
        <w:t>Rp0.1creep100000h</w:t>
      </w:r>
      <w:r w:rsidR="000B024B">
        <w:rPr>
          <w:lang w:val="ru-RU"/>
        </w:rPr>
        <w:t xml:space="preserve"> </w:t>
      </w:r>
      <w:r w:rsidR="00E8298A">
        <w:rPr>
          <w:lang w:val="ru-RU"/>
        </w:rPr>
        <w:t>)</w:t>
      </w:r>
      <w:r w:rsidR="000B024B">
        <w:rPr>
          <w:lang w:val="ru-RU"/>
        </w:rPr>
        <w:t>за стома</w:t>
      </w:r>
      <w:r w:rsidR="000B024B" w:rsidRPr="000B024B">
        <w:rPr>
          <w:lang w:val="ru-RU"/>
        </w:rPr>
        <w:t xml:space="preserve"> 10CrMo9-10</w:t>
      </w:r>
      <w:r w:rsidR="009B613E">
        <w:rPr>
          <w:lang w:val="ru-RU"/>
        </w:rPr>
        <w:t>.</w:t>
      </w:r>
    </w:p>
    <w:p w:rsidR="009B613E" w:rsidRPr="00900D3E" w:rsidRDefault="009B613E" w:rsidP="009B613E">
      <w:pPr>
        <w:pStyle w:val="BodyText"/>
        <w:ind w:firstLine="0"/>
        <w:rPr>
          <w:lang w:val="ru-RU"/>
        </w:rPr>
      </w:pPr>
    </w:p>
    <w:p w:rsidR="0020429D" w:rsidRPr="00CD777C" w:rsidRDefault="0020429D" w:rsidP="0020429D">
      <w:pPr>
        <w:pStyle w:val="Heading2"/>
      </w:pPr>
      <w:bookmarkStart w:id="92" w:name="_Toc426018383"/>
      <w:bookmarkStart w:id="93" w:name="_Toc426112713"/>
      <w:r>
        <w:t>Заключения от проведеният анализ</w:t>
      </w:r>
      <w:bookmarkEnd w:id="92"/>
      <w:bookmarkEnd w:id="93"/>
    </w:p>
    <w:p w:rsidR="00B046DC" w:rsidRPr="00CD777C" w:rsidRDefault="00B046DC" w:rsidP="00B046DC">
      <w:pPr>
        <w:pStyle w:val="BodyText"/>
        <w:rPr>
          <w:lang w:val="bg-BG"/>
        </w:rPr>
      </w:pPr>
      <w:r w:rsidRPr="00CD777C">
        <w:rPr>
          <w:lang w:val="bg-BG"/>
        </w:rPr>
        <w:t>От проведеният якостен анализ се правят следните заключения:</w:t>
      </w:r>
    </w:p>
    <w:p w:rsidR="00B046DC" w:rsidRPr="00CD777C" w:rsidRDefault="00B046DC" w:rsidP="00147379">
      <w:pPr>
        <w:pStyle w:val="BodyText"/>
        <w:numPr>
          <w:ilvl w:val="0"/>
          <w:numId w:val="36"/>
        </w:numPr>
        <w:rPr>
          <w:lang w:val="bg-BG"/>
        </w:rPr>
      </w:pPr>
      <w:r w:rsidRPr="00CD777C">
        <w:rPr>
          <w:lang w:val="bg-BG"/>
        </w:rPr>
        <w:t xml:space="preserve">Няма елементи на </w:t>
      </w:r>
      <w:r w:rsidR="00F37AD3">
        <w:rPr>
          <w:lang w:val="bg-BG"/>
        </w:rPr>
        <w:t>дренажните линии</w:t>
      </w:r>
      <w:r w:rsidRPr="00CD777C">
        <w:rPr>
          <w:lang w:val="bg-BG"/>
        </w:rPr>
        <w:t>, които да работят с напрежения над допустимите.</w:t>
      </w:r>
    </w:p>
    <w:p w:rsidR="00B046DC" w:rsidRDefault="00B046DC" w:rsidP="00147379">
      <w:pPr>
        <w:pStyle w:val="BodyText"/>
        <w:numPr>
          <w:ilvl w:val="0"/>
          <w:numId w:val="36"/>
        </w:numPr>
        <w:rPr>
          <w:lang w:val="bg-BG"/>
        </w:rPr>
      </w:pPr>
      <w:r w:rsidRPr="00CD777C">
        <w:rPr>
          <w:lang w:val="bg-BG"/>
        </w:rPr>
        <w:t xml:space="preserve">Коефициентите на натоварване ( r) получени в </w:t>
      </w:r>
      <w:r w:rsidR="00EE437B">
        <w:rPr>
          <w:lang w:val="bg-BG"/>
        </w:rPr>
        <w:t>петте</w:t>
      </w:r>
      <w:r w:rsidRPr="00CD777C">
        <w:rPr>
          <w:lang w:val="bg-BG"/>
        </w:rPr>
        <w:t xml:space="preserve"> товарни комбинации са по- малки от единица. </w:t>
      </w:r>
    </w:p>
    <w:p w:rsidR="00EE437B" w:rsidRPr="00CD777C" w:rsidRDefault="00EE437B" w:rsidP="00147379">
      <w:pPr>
        <w:pStyle w:val="BodyText"/>
        <w:numPr>
          <w:ilvl w:val="0"/>
          <w:numId w:val="36"/>
        </w:numPr>
        <w:rPr>
          <w:lang w:val="bg-BG"/>
        </w:rPr>
      </w:pPr>
      <w:r>
        <w:rPr>
          <w:lang w:val="ru-RU"/>
        </w:rPr>
        <w:t>Получените напрежения в дъното на коллектора на атмосферният дренажен разширител са много по-малки от 1% на границата на провлачване при пълзене за 100 000 часа (</w:t>
      </w:r>
      <w:r w:rsidRPr="009B613E">
        <w:rPr>
          <w:lang w:val="ru-RU"/>
        </w:rPr>
        <w:t>Rp0.1creep100000h</w:t>
      </w:r>
      <w:r>
        <w:rPr>
          <w:lang w:val="ru-RU"/>
        </w:rPr>
        <w:t xml:space="preserve"> ) за стома</w:t>
      </w:r>
      <w:r w:rsidRPr="000B024B">
        <w:rPr>
          <w:lang w:val="ru-RU"/>
        </w:rPr>
        <w:t xml:space="preserve"> 10CrMo9-10</w:t>
      </w:r>
      <w:r>
        <w:rPr>
          <w:lang w:val="ru-RU"/>
        </w:rPr>
        <w:t>.</w:t>
      </w:r>
    </w:p>
    <w:p w:rsidR="00B046DC" w:rsidRPr="00CD777C" w:rsidRDefault="00B046DC" w:rsidP="00B046DC">
      <w:pPr>
        <w:pStyle w:val="BodyText"/>
        <w:rPr>
          <w:lang w:val="bg-BG"/>
        </w:rPr>
      </w:pPr>
      <w:r>
        <w:rPr>
          <w:lang w:val="bg-BG"/>
        </w:rPr>
        <w:t>От по-горе казаното се прави</w:t>
      </w:r>
      <w:r w:rsidRPr="00AB377D">
        <w:rPr>
          <w:lang w:val="bg-BG"/>
        </w:rPr>
        <w:t xml:space="preserve"> заключение, че нови</w:t>
      </w:r>
      <w:r>
        <w:rPr>
          <w:lang w:val="bg-BG"/>
        </w:rPr>
        <w:t>те</w:t>
      </w:r>
      <w:r w:rsidRPr="00AB377D">
        <w:rPr>
          <w:lang w:val="bg-BG"/>
        </w:rPr>
        <w:t xml:space="preserve"> </w:t>
      </w:r>
      <w:r w:rsidR="00F37AD3">
        <w:rPr>
          <w:lang w:val="bg-BG"/>
        </w:rPr>
        <w:t>дренажни</w:t>
      </w:r>
      <w:r w:rsidR="001B7830">
        <w:rPr>
          <w:lang w:val="bg-BG"/>
        </w:rPr>
        <w:t xml:space="preserve"> линии</w:t>
      </w:r>
      <w:r w:rsidR="001B7830" w:rsidRPr="00AB377D">
        <w:rPr>
          <w:lang w:val="bg-BG"/>
        </w:rPr>
        <w:t xml:space="preserve"> </w:t>
      </w:r>
      <w:r w:rsidRPr="00AB377D">
        <w:rPr>
          <w:lang w:val="bg-BG"/>
        </w:rPr>
        <w:t xml:space="preserve">ще </w:t>
      </w:r>
      <w:r>
        <w:rPr>
          <w:lang w:val="bg-BG"/>
        </w:rPr>
        <w:t>работят</w:t>
      </w:r>
      <w:r w:rsidRPr="00AB377D">
        <w:rPr>
          <w:lang w:val="bg-BG"/>
        </w:rPr>
        <w:t xml:space="preserve"> безопасно и </w:t>
      </w:r>
      <w:r>
        <w:rPr>
          <w:lang w:val="bg-BG"/>
        </w:rPr>
        <w:t xml:space="preserve">надеждно </w:t>
      </w:r>
      <w:r w:rsidRPr="00AB377D">
        <w:rPr>
          <w:lang w:val="bg-BG"/>
        </w:rPr>
        <w:t>ще изпълн</w:t>
      </w:r>
      <w:r>
        <w:rPr>
          <w:lang w:val="bg-BG"/>
        </w:rPr>
        <w:t>яват</w:t>
      </w:r>
      <w:r w:rsidRPr="00AB377D">
        <w:rPr>
          <w:lang w:val="bg-BG"/>
        </w:rPr>
        <w:t xml:space="preserve"> </w:t>
      </w:r>
      <w:r w:rsidRPr="00B046DC">
        <w:rPr>
          <w:lang w:val="bg-BG"/>
        </w:rPr>
        <w:t>предназначен</w:t>
      </w:r>
      <w:r>
        <w:rPr>
          <w:lang w:val="bg-BG"/>
        </w:rPr>
        <w:t>ието</w:t>
      </w:r>
      <w:r w:rsidRPr="00AB377D">
        <w:rPr>
          <w:lang w:val="bg-BG"/>
        </w:rPr>
        <w:t xml:space="preserve"> </w:t>
      </w:r>
      <w:r>
        <w:rPr>
          <w:lang w:val="bg-BG"/>
        </w:rPr>
        <w:t>си</w:t>
      </w:r>
      <w:r w:rsidRPr="00AB377D">
        <w:rPr>
          <w:lang w:val="bg-BG"/>
        </w:rPr>
        <w:t>.</w:t>
      </w:r>
    </w:p>
    <w:p w:rsidR="00E30F7D" w:rsidRPr="00E30F7D" w:rsidRDefault="00E30F7D" w:rsidP="007F158E">
      <w:pPr>
        <w:pStyle w:val="BodyText"/>
        <w:rPr>
          <w:lang w:val="bg-BG"/>
        </w:rPr>
      </w:pPr>
    </w:p>
    <w:p w:rsidR="003C3CD3" w:rsidRPr="00EF5606" w:rsidRDefault="003C3CD3">
      <w:pPr>
        <w:spacing w:before="0"/>
        <w:ind w:firstLine="0"/>
        <w:jc w:val="left"/>
        <w:rPr>
          <w:rFonts w:ascii="Arial" w:hAnsi="Arial" w:cs="Arial"/>
          <w:kern w:val="22"/>
          <w:szCs w:val="24"/>
          <w:lang w:val="ru-RU"/>
        </w:rPr>
      </w:pPr>
      <w:r w:rsidRPr="00EF5606">
        <w:rPr>
          <w:lang w:val="ru-RU"/>
        </w:rPr>
        <w:br w:type="page"/>
      </w:r>
    </w:p>
    <w:p w:rsidR="0006548E" w:rsidRPr="00D276D9" w:rsidRDefault="0006548E" w:rsidP="008B0A89">
      <w:pPr>
        <w:pStyle w:val="Heading1"/>
        <w:tabs>
          <w:tab w:val="clear" w:pos="432"/>
        </w:tabs>
        <w:ind w:right="1"/>
      </w:pPr>
      <w:bookmarkStart w:id="94" w:name="_Toc426112714"/>
      <w:r>
        <w:lastRenderedPageBreak/>
        <w:t>Хидро динамична проверка на новите дренажни линии</w:t>
      </w:r>
      <w:bookmarkEnd w:id="94"/>
    </w:p>
    <w:p w:rsidR="0006548E" w:rsidRPr="00CD777C" w:rsidRDefault="0006548E" w:rsidP="0006548E">
      <w:pPr>
        <w:pStyle w:val="Heading2"/>
        <w:keepNext w:val="0"/>
        <w:keepLines w:val="0"/>
        <w:tabs>
          <w:tab w:val="clear" w:pos="576"/>
          <w:tab w:val="left" w:pos="1134"/>
        </w:tabs>
        <w:overflowPunct w:val="0"/>
        <w:autoSpaceDE w:val="0"/>
        <w:autoSpaceDN w:val="0"/>
        <w:adjustRightInd w:val="0"/>
        <w:spacing w:before="240" w:after="240"/>
        <w:ind w:left="1134" w:right="624" w:hanging="708"/>
        <w:textAlignment w:val="baseline"/>
      </w:pPr>
      <w:bookmarkStart w:id="95" w:name="_Toc426112715"/>
      <w:r w:rsidRPr="00CD777C">
        <w:t>Общи положения</w:t>
      </w:r>
      <w:bookmarkEnd w:id="95"/>
    </w:p>
    <w:p w:rsidR="0006548E" w:rsidRDefault="0006548E" w:rsidP="0006548E">
      <w:pPr>
        <w:pStyle w:val="BodyText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За по-точна преценка </w:t>
      </w:r>
      <w:r>
        <w:rPr>
          <w:rFonts w:ascii="Times New Roman" w:hAnsi="Times New Roman" w:cs="Times New Roman"/>
          <w:lang w:val="bg-BG"/>
        </w:rPr>
        <w:t xml:space="preserve">за </w:t>
      </w:r>
      <w:r w:rsidRPr="005823DE">
        <w:rPr>
          <w:rFonts w:ascii="Times New Roman" w:hAnsi="Times New Roman" w:cs="Times New Roman"/>
          <w:lang w:val="bg-BG"/>
        </w:rPr>
        <w:t>работоспособността на новите линии е направен CFD анализ на тяхната съвместна работа.</w:t>
      </w:r>
      <w:r>
        <w:rPr>
          <w:rFonts w:ascii="Times New Roman" w:hAnsi="Times New Roman" w:cs="Times New Roman"/>
          <w:lang w:val="bg-BG"/>
        </w:rPr>
        <w:t xml:space="preserve"> В моделът са включени следните елементи: </w:t>
      </w:r>
    </w:p>
    <w:p w:rsidR="0006548E" w:rsidRDefault="0006548E" w:rsidP="00147379">
      <w:pPr>
        <w:pStyle w:val="BodyText"/>
        <w:numPr>
          <w:ilvl w:val="0"/>
          <w:numId w:val="41"/>
        </w:numPr>
        <w:spacing w:after="0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Хоризонтален участък на главен паропровод на </w:t>
      </w:r>
      <w:proofErr w:type="spellStart"/>
      <w:r>
        <w:rPr>
          <w:rFonts w:ascii="Times New Roman" w:hAnsi="Times New Roman" w:cs="Times New Roman"/>
          <w:lang w:val="bg-BG"/>
        </w:rPr>
        <w:t>кота</w:t>
      </w:r>
      <w:proofErr w:type="spellEnd"/>
      <w:r>
        <w:rPr>
          <w:rFonts w:ascii="Times New Roman" w:hAnsi="Times New Roman" w:cs="Times New Roman"/>
          <w:lang w:val="bg-BG"/>
        </w:rPr>
        <w:t xml:space="preserve"> +3721 с размер </w:t>
      </w:r>
      <w:r w:rsidRPr="005823DE">
        <w:rPr>
          <w:rFonts w:ascii="Cambria Math" w:hAnsi="Cambria Math" w:cs="Times New Roman"/>
          <w:lang w:val="bg-BG"/>
        </w:rPr>
        <w:t>∅</w:t>
      </w:r>
      <w:r>
        <w:rPr>
          <w:rFonts w:ascii="Times New Roman" w:hAnsi="Times New Roman" w:cs="Times New Roman"/>
          <w:lang w:val="bg-BG"/>
        </w:rPr>
        <w:t>381</w:t>
      </w:r>
      <w:r w:rsidRPr="005823DE">
        <w:rPr>
          <w:rFonts w:ascii="Times New Roman" w:hAnsi="Times New Roman" w:cs="Times New Roman"/>
          <w:lang w:val="bg-BG"/>
        </w:rPr>
        <w:t>x</w:t>
      </w:r>
      <w:r>
        <w:rPr>
          <w:rFonts w:ascii="Times New Roman" w:hAnsi="Times New Roman" w:cs="Times New Roman"/>
          <w:lang w:val="bg-BG"/>
        </w:rPr>
        <w:t xml:space="preserve">28; </w:t>
      </w:r>
      <w:proofErr w:type="spellStart"/>
      <w:r>
        <w:rPr>
          <w:rFonts w:ascii="Times New Roman" w:hAnsi="Times New Roman" w:cs="Times New Roman"/>
          <w:lang w:val="bg-BG"/>
        </w:rPr>
        <w:t>тройник</w:t>
      </w:r>
      <w:proofErr w:type="spellEnd"/>
      <w:r>
        <w:rPr>
          <w:rFonts w:ascii="Times New Roman" w:hAnsi="Times New Roman" w:cs="Times New Roman"/>
          <w:lang w:val="bg-BG"/>
        </w:rPr>
        <w:t xml:space="preserve"> към вертикален участък с размер </w:t>
      </w:r>
      <w:r w:rsidRPr="005823DE">
        <w:rPr>
          <w:rFonts w:ascii="Cambria Math" w:hAnsi="Cambria Math" w:cs="Times New Roman"/>
          <w:lang w:val="bg-BG"/>
        </w:rPr>
        <w:t>∅</w:t>
      </w:r>
      <w:r>
        <w:rPr>
          <w:rFonts w:ascii="Times New Roman" w:hAnsi="Times New Roman" w:cs="Times New Roman"/>
          <w:lang w:val="bg-BG"/>
        </w:rPr>
        <w:t xml:space="preserve">294х22 до кота+8.00; преход и коляно към вертикален участък с размер </w:t>
      </w:r>
      <w:r w:rsidRPr="005823DE">
        <w:rPr>
          <w:rFonts w:ascii="Cambria Math" w:hAnsi="Cambria Math" w:cs="Times New Roman"/>
          <w:lang w:val="bg-BG"/>
        </w:rPr>
        <w:t>∅</w:t>
      </w:r>
      <w:r>
        <w:rPr>
          <w:rFonts w:ascii="Times New Roman" w:hAnsi="Times New Roman" w:cs="Times New Roman"/>
          <w:lang w:val="bg-BG"/>
        </w:rPr>
        <w:t>294х22 до кота+8.00.</w:t>
      </w:r>
    </w:p>
    <w:p w:rsidR="0006548E" w:rsidRDefault="0006548E" w:rsidP="00147379">
      <w:pPr>
        <w:pStyle w:val="BodyText"/>
        <w:numPr>
          <w:ilvl w:val="0"/>
          <w:numId w:val="41"/>
        </w:numPr>
        <w:spacing w:after="0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Две линии за продухване на вертикалните участъци на главен паропровод преди </w:t>
      </w:r>
      <w:proofErr w:type="spellStart"/>
      <w:r>
        <w:rPr>
          <w:rFonts w:ascii="Times New Roman" w:hAnsi="Times New Roman" w:cs="Times New Roman"/>
          <w:lang w:val="bg-BG"/>
        </w:rPr>
        <w:t>стопорните</w:t>
      </w:r>
      <w:proofErr w:type="spellEnd"/>
      <w:r>
        <w:rPr>
          <w:rFonts w:ascii="Times New Roman" w:hAnsi="Times New Roman" w:cs="Times New Roman"/>
          <w:lang w:val="bg-BG"/>
        </w:rPr>
        <w:t xml:space="preserve"> клапани на турбината с размер </w:t>
      </w:r>
      <w:r w:rsidRPr="005823DE">
        <w:rPr>
          <w:rFonts w:ascii="Cambria Math" w:hAnsi="Cambria Math" w:cs="Times New Roman"/>
          <w:lang w:val="bg-BG"/>
        </w:rPr>
        <w:t>∅</w:t>
      </w:r>
      <w:r w:rsidR="008B0A89" w:rsidRPr="003F7C28">
        <w:rPr>
          <w:rFonts w:ascii="Times New Roman" w:hAnsi="Times New Roman" w:cs="Times New Roman"/>
          <w:lang w:val="ru-RU"/>
        </w:rPr>
        <w:t>60.3</w:t>
      </w:r>
      <w:r w:rsidRPr="005823DE">
        <w:rPr>
          <w:rFonts w:ascii="Times New Roman" w:hAnsi="Times New Roman" w:cs="Times New Roman"/>
          <w:lang w:val="bg-BG"/>
        </w:rPr>
        <w:t>x</w:t>
      </w:r>
      <w:r w:rsidR="008B0A89" w:rsidRPr="003F7C28">
        <w:rPr>
          <w:rFonts w:ascii="Times New Roman" w:hAnsi="Times New Roman" w:cs="Times New Roman"/>
          <w:lang w:val="ru-RU"/>
        </w:rPr>
        <w:t>8.8</w:t>
      </w:r>
      <w:r>
        <w:rPr>
          <w:rFonts w:ascii="Times New Roman" w:hAnsi="Times New Roman" w:cs="Times New Roman"/>
          <w:lang w:val="bg-BG"/>
        </w:rPr>
        <w:t xml:space="preserve">. Линиите са обединени в </w:t>
      </w:r>
      <w:proofErr w:type="spellStart"/>
      <w:r>
        <w:rPr>
          <w:rFonts w:ascii="Times New Roman" w:hAnsi="Times New Roman" w:cs="Times New Roman"/>
          <w:lang w:val="bg-BG"/>
        </w:rPr>
        <w:t>равнопроходен</w:t>
      </w:r>
      <w:proofErr w:type="spellEnd"/>
      <w:r>
        <w:rPr>
          <w:rFonts w:ascii="Times New Roman" w:hAnsi="Times New Roman" w:cs="Times New Roman"/>
          <w:lang w:val="bg-BG"/>
        </w:rPr>
        <w:t xml:space="preserve"> </w:t>
      </w:r>
      <w:proofErr w:type="spellStart"/>
      <w:r>
        <w:rPr>
          <w:rFonts w:ascii="Times New Roman" w:hAnsi="Times New Roman" w:cs="Times New Roman"/>
          <w:lang w:val="bg-BG"/>
        </w:rPr>
        <w:t>тройник</w:t>
      </w:r>
      <w:proofErr w:type="spellEnd"/>
      <w:r>
        <w:rPr>
          <w:rFonts w:ascii="Times New Roman" w:hAnsi="Times New Roman" w:cs="Times New Roman"/>
          <w:lang w:val="bg-BG"/>
        </w:rPr>
        <w:t xml:space="preserve"> към тръба с размер </w:t>
      </w:r>
      <w:r w:rsidRPr="005823DE">
        <w:rPr>
          <w:rFonts w:ascii="Cambria Math" w:hAnsi="Cambria Math" w:cs="Times New Roman"/>
          <w:lang w:val="bg-BG"/>
        </w:rPr>
        <w:t>∅</w:t>
      </w:r>
      <w:r w:rsidRPr="005823DE">
        <w:rPr>
          <w:rFonts w:ascii="Times New Roman" w:hAnsi="Times New Roman" w:cs="Times New Roman"/>
          <w:lang w:val="bg-BG"/>
        </w:rPr>
        <w:t>60.3x8.</w:t>
      </w:r>
      <w:r w:rsidR="008B0A89" w:rsidRPr="003F7C28">
        <w:rPr>
          <w:rFonts w:ascii="Times New Roman" w:hAnsi="Times New Roman" w:cs="Times New Roman"/>
          <w:lang w:val="ru-RU"/>
        </w:rPr>
        <w:t>8</w:t>
      </w:r>
      <w:r>
        <w:rPr>
          <w:rFonts w:ascii="Times New Roman" w:hAnsi="Times New Roman" w:cs="Times New Roman"/>
          <w:lang w:val="bg-BG"/>
        </w:rPr>
        <w:t xml:space="preserve">, която продължава към две арматури в </w:t>
      </w:r>
      <w:r w:rsidR="008B0A89">
        <w:rPr>
          <w:rFonts w:ascii="Times New Roman" w:hAnsi="Times New Roman" w:cs="Times New Roman"/>
          <w:lang w:val="bg-BG"/>
        </w:rPr>
        <w:t>хоризонт</w:t>
      </w:r>
      <w:r>
        <w:rPr>
          <w:rFonts w:ascii="Times New Roman" w:hAnsi="Times New Roman" w:cs="Times New Roman"/>
          <w:lang w:val="bg-BG"/>
        </w:rPr>
        <w:t xml:space="preserve">ален участък и се включва в дъното на </w:t>
      </w:r>
      <w:r w:rsidRPr="005823DE">
        <w:rPr>
          <w:rFonts w:ascii="Times New Roman" w:hAnsi="Times New Roman" w:cs="Times New Roman"/>
          <w:lang w:val="bg-BG"/>
        </w:rPr>
        <w:t>атмосферен дренажен разширител</w:t>
      </w:r>
      <w:r>
        <w:rPr>
          <w:rFonts w:ascii="Times New Roman" w:hAnsi="Times New Roman" w:cs="Times New Roman"/>
          <w:lang w:val="bg-BG"/>
        </w:rPr>
        <w:t>.</w:t>
      </w:r>
    </w:p>
    <w:p w:rsidR="0006548E" w:rsidRDefault="0006548E" w:rsidP="00147379">
      <w:pPr>
        <w:pStyle w:val="BodyText"/>
        <w:numPr>
          <w:ilvl w:val="0"/>
          <w:numId w:val="41"/>
        </w:numPr>
        <w:spacing w:after="0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Дренажна линия на главен паропровод с размер </w:t>
      </w:r>
      <w:r w:rsidRPr="005823DE">
        <w:rPr>
          <w:rFonts w:ascii="Cambria Math" w:hAnsi="Cambria Math" w:cs="Times New Roman"/>
          <w:lang w:val="bg-BG"/>
        </w:rPr>
        <w:t>∅</w:t>
      </w:r>
      <w:r w:rsidRPr="005823DE">
        <w:rPr>
          <w:rFonts w:ascii="Times New Roman" w:hAnsi="Times New Roman" w:cs="Times New Roman"/>
          <w:lang w:val="bg-BG"/>
        </w:rPr>
        <w:t>60.3x8.</w:t>
      </w:r>
      <w:r w:rsidR="008B0A89">
        <w:rPr>
          <w:rFonts w:ascii="Times New Roman" w:hAnsi="Times New Roman" w:cs="Times New Roman"/>
          <w:lang w:val="bg-BG"/>
        </w:rPr>
        <w:t>8</w:t>
      </w:r>
      <w:r>
        <w:rPr>
          <w:rFonts w:ascii="Times New Roman" w:hAnsi="Times New Roman" w:cs="Times New Roman"/>
          <w:lang w:val="bg-BG"/>
        </w:rPr>
        <w:t xml:space="preserve">, която </w:t>
      </w:r>
      <w:r w:rsidRPr="005823DE">
        <w:rPr>
          <w:rFonts w:ascii="Times New Roman" w:hAnsi="Times New Roman" w:cs="Times New Roman"/>
          <w:lang w:val="bg-BG"/>
        </w:rPr>
        <w:t>започва от най-ниската част на джоба на главен паропровод</w:t>
      </w:r>
      <w:r>
        <w:rPr>
          <w:rFonts w:ascii="Times New Roman" w:hAnsi="Times New Roman" w:cs="Times New Roman"/>
          <w:lang w:val="bg-BG"/>
        </w:rPr>
        <w:t xml:space="preserve"> и продължава съгласно модела представен </w:t>
      </w:r>
      <w:r w:rsidR="003B7127">
        <w:rPr>
          <w:rFonts w:ascii="Times New Roman" w:hAnsi="Times New Roman" w:cs="Times New Roman"/>
          <w:lang w:val="bg-BG"/>
        </w:rPr>
        <w:t xml:space="preserve">на </w:t>
      </w:r>
      <w:r w:rsidR="003B7127">
        <w:fldChar w:fldCharType="begin"/>
      </w:r>
      <w:r w:rsidR="003B7127" w:rsidRPr="003F7C28">
        <w:rPr>
          <w:lang w:val="ru-RU"/>
        </w:rPr>
        <w:instrText xml:space="preserve"> </w:instrText>
      </w:r>
      <w:r w:rsidR="003B7127">
        <w:instrText>REF</w:instrText>
      </w:r>
      <w:r w:rsidR="003B7127" w:rsidRPr="003F7C28">
        <w:rPr>
          <w:lang w:val="ru-RU"/>
        </w:rPr>
        <w:instrText xml:space="preserve"> _</w:instrText>
      </w:r>
      <w:r w:rsidR="003B7127">
        <w:instrText>Ref</w:instrText>
      </w:r>
      <w:r w:rsidR="003B7127" w:rsidRPr="003F7C28">
        <w:rPr>
          <w:lang w:val="ru-RU"/>
        </w:rPr>
        <w:instrText>426119021 \</w:instrText>
      </w:r>
      <w:r w:rsidR="003B7127">
        <w:instrText>h</w:instrText>
      </w:r>
      <w:r w:rsidR="003B7127" w:rsidRPr="003F7C28">
        <w:rPr>
          <w:lang w:val="ru-RU"/>
        </w:rPr>
        <w:instrText xml:space="preserve">  \* </w:instrText>
      </w:r>
      <w:r w:rsidR="003B7127">
        <w:instrText>MERGEFORMAT</w:instrText>
      </w:r>
      <w:r w:rsidR="003B7127" w:rsidRPr="003F7C28">
        <w:rPr>
          <w:lang w:val="ru-RU"/>
        </w:rPr>
        <w:instrText xml:space="preserve"> </w:instrText>
      </w:r>
      <w:r w:rsidR="003B7127">
        <w:fldChar w:fldCharType="separate"/>
      </w:r>
      <w:r w:rsidR="00C95F46" w:rsidRPr="00C95F46">
        <w:rPr>
          <w:rFonts w:ascii="Times New Roman" w:hAnsi="Times New Roman" w:cs="Times New Roman"/>
          <w:lang w:val="bg-BG"/>
        </w:rPr>
        <w:t>Фигура 7</w:t>
      </w:r>
      <w:r w:rsidR="00C95F46" w:rsidRPr="00C95F46">
        <w:rPr>
          <w:rFonts w:ascii="Times New Roman" w:hAnsi="Times New Roman" w:cs="Times New Roman"/>
          <w:lang w:val="bg-BG"/>
        </w:rPr>
        <w:noBreakHyphen/>
        <w:t>1</w:t>
      </w:r>
      <w:r w:rsidR="003B7127">
        <w:fldChar w:fldCharType="end"/>
      </w:r>
    </w:p>
    <w:p w:rsidR="0006548E" w:rsidRPr="005823DE" w:rsidRDefault="0006548E" w:rsidP="00147379">
      <w:pPr>
        <w:pStyle w:val="BodyText"/>
        <w:numPr>
          <w:ilvl w:val="0"/>
          <w:numId w:val="41"/>
        </w:numPr>
        <w:spacing w:after="0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Колектор на </w:t>
      </w:r>
      <w:r w:rsidRPr="005823DE">
        <w:rPr>
          <w:rFonts w:ascii="Times New Roman" w:hAnsi="Times New Roman" w:cs="Times New Roman"/>
          <w:lang w:val="bg-BG"/>
        </w:rPr>
        <w:t>атмосферен дренажен разширител</w:t>
      </w:r>
      <w:r>
        <w:rPr>
          <w:rFonts w:ascii="Times New Roman" w:hAnsi="Times New Roman" w:cs="Times New Roman"/>
          <w:lang w:val="bg-BG"/>
        </w:rPr>
        <w:t xml:space="preserve"> и </w:t>
      </w:r>
      <w:r w:rsidRPr="005823DE">
        <w:rPr>
          <w:rFonts w:ascii="Times New Roman" w:hAnsi="Times New Roman" w:cs="Times New Roman"/>
          <w:lang w:val="bg-BG"/>
        </w:rPr>
        <w:t>парен щит (перфорирана плоча) между дъното и самият колектор.</w:t>
      </w:r>
    </w:p>
    <w:p w:rsidR="0006548E" w:rsidRPr="00A26D29" w:rsidRDefault="0006548E" w:rsidP="0006548E">
      <w:pPr>
        <w:pStyle w:val="BodyText"/>
        <w:rPr>
          <w:rFonts w:ascii="Times New Roman" w:hAnsi="Times New Roman" w:cs="Times New Roman"/>
          <w:lang w:val="bg-BG"/>
        </w:rPr>
      </w:pPr>
      <w:r>
        <w:rPr>
          <w:rFonts w:ascii="Times New Roman" w:hAnsi="Times New Roman" w:cs="Times New Roman"/>
          <w:lang w:val="bg-BG"/>
        </w:rPr>
        <w:t xml:space="preserve">Общият вид на моделът на проектното решение е представен на </w:t>
      </w:r>
      <w:r w:rsidR="00331C90">
        <w:fldChar w:fldCharType="begin"/>
      </w:r>
      <w:r w:rsidR="00331C90" w:rsidRPr="003F7C28">
        <w:rPr>
          <w:lang w:val="ru-RU"/>
        </w:rPr>
        <w:instrText xml:space="preserve"> </w:instrText>
      </w:r>
      <w:r w:rsidR="00331C90">
        <w:instrText>REF</w:instrText>
      </w:r>
      <w:r w:rsidR="00331C90" w:rsidRPr="003F7C28">
        <w:rPr>
          <w:lang w:val="ru-RU"/>
        </w:rPr>
        <w:instrText xml:space="preserve"> _</w:instrText>
      </w:r>
      <w:r w:rsidR="00331C90">
        <w:instrText>Ref</w:instrText>
      </w:r>
      <w:r w:rsidR="00331C90" w:rsidRPr="003F7C28">
        <w:rPr>
          <w:lang w:val="ru-RU"/>
        </w:rPr>
        <w:instrText>426119021 \</w:instrText>
      </w:r>
      <w:r w:rsidR="00331C90">
        <w:instrText>h</w:instrText>
      </w:r>
      <w:r w:rsidR="00331C90" w:rsidRPr="003F7C28">
        <w:rPr>
          <w:lang w:val="ru-RU"/>
        </w:rPr>
        <w:instrText xml:space="preserve">  \* </w:instrText>
      </w:r>
      <w:r w:rsidR="00331C90">
        <w:instrText>MERGEFORMAT</w:instrText>
      </w:r>
      <w:r w:rsidR="00331C90" w:rsidRPr="003F7C28">
        <w:rPr>
          <w:lang w:val="ru-RU"/>
        </w:rPr>
        <w:instrText xml:space="preserve"> </w:instrText>
      </w:r>
      <w:r w:rsidR="00331C90">
        <w:fldChar w:fldCharType="separate"/>
      </w:r>
      <w:r w:rsidR="00C95F46" w:rsidRPr="00C95F46">
        <w:rPr>
          <w:rFonts w:ascii="Times New Roman" w:hAnsi="Times New Roman" w:cs="Times New Roman"/>
          <w:lang w:val="bg-BG"/>
        </w:rPr>
        <w:t>Фигура 7</w:t>
      </w:r>
      <w:r w:rsidR="00C95F46" w:rsidRPr="00C95F46">
        <w:rPr>
          <w:rFonts w:ascii="Times New Roman" w:hAnsi="Times New Roman" w:cs="Times New Roman"/>
          <w:lang w:val="bg-BG"/>
        </w:rPr>
        <w:noBreakHyphen/>
        <w:t>1</w:t>
      </w:r>
      <w:r w:rsidR="00331C90">
        <w:fldChar w:fldCharType="end"/>
      </w:r>
      <w:r w:rsidR="00A26D29" w:rsidRPr="00A26D29">
        <w:rPr>
          <w:rFonts w:ascii="Times New Roman" w:hAnsi="Times New Roman" w:cs="Times New Roman"/>
          <w:lang w:val="bg-BG"/>
        </w:rPr>
        <w:t>.</w:t>
      </w:r>
    </w:p>
    <w:p w:rsidR="00A26D29" w:rsidRDefault="00365AFD" w:rsidP="00A26D29">
      <w:pPr>
        <w:pStyle w:val="BodyText"/>
        <w:ind w:firstLine="0"/>
        <w:rPr>
          <w:lang w:val="ru-RU"/>
        </w:rPr>
      </w:pPr>
      <w:r>
        <w:rPr>
          <w:noProof/>
          <w:lang w:val="bg-BG" w:eastAsia="bg-BG"/>
        </w:rPr>
        <w:drawing>
          <wp:inline distT="0" distB="0" distL="0" distR="0">
            <wp:extent cx="5908675" cy="4232275"/>
            <wp:effectExtent l="0" t="0" r="0" b="0"/>
            <wp:docPr id="20" name="Picture 20" descr="C:\Ikonomov\Contract\Ei &amp; Es\LBA_rev1\AES Galabovo - Част TH rev1\Pic LBA r1\CFD 1 LBA r1\Model LBA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Ikonomov\Contract\Ei &amp; Es\LBA_rev1\AES Galabovo - Част TH rev1\Pic LBA r1\CFD 1 LBA r1\Model LBA r1.jp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8675" cy="423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6D29" w:rsidRDefault="00A26D29" w:rsidP="00A26D29">
      <w:pPr>
        <w:pStyle w:val="fig0"/>
        <w:rPr>
          <w:lang w:val="bg-BG"/>
        </w:rPr>
      </w:pPr>
      <w:bookmarkStart w:id="96" w:name="_Ref426119021"/>
      <w:bookmarkStart w:id="97" w:name="_Toc426110497"/>
      <w:bookmarkStart w:id="98" w:name="_Ref426117847"/>
      <w:r w:rsidRPr="007140D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7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1</w:t>
      </w:r>
      <w:r w:rsidR="00941F63">
        <w:rPr>
          <w:lang w:val="bg-BG"/>
        </w:rPr>
        <w:fldChar w:fldCharType="end"/>
      </w:r>
      <w:bookmarkEnd w:id="96"/>
      <w:r w:rsidRPr="007140DC">
        <w:rPr>
          <w:lang w:val="bg-BG"/>
        </w:rPr>
        <w:t xml:space="preserve">. </w:t>
      </w:r>
      <w:r>
        <w:rPr>
          <w:lang w:val="bg-BG"/>
        </w:rPr>
        <w:t>Общ вид на модела на дренажните линии</w:t>
      </w:r>
      <w:bookmarkEnd w:id="97"/>
      <w:bookmarkEnd w:id="98"/>
    </w:p>
    <w:p w:rsidR="00D84F20" w:rsidRPr="007140DC" w:rsidRDefault="00D84F20" w:rsidP="00A26D29">
      <w:pPr>
        <w:pStyle w:val="fig0"/>
        <w:rPr>
          <w:kern w:val="0"/>
          <w:sz w:val="28"/>
          <w:szCs w:val="28"/>
          <w:lang w:val="bg-BG"/>
        </w:rPr>
      </w:pPr>
    </w:p>
    <w:p w:rsidR="00502D72" w:rsidRPr="00502D72" w:rsidRDefault="00502D72" w:rsidP="00502D72">
      <w:pPr>
        <w:pStyle w:val="Heading2"/>
        <w:keepNext w:val="0"/>
        <w:keepLines w:val="0"/>
        <w:tabs>
          <w:tab w:val="clear" w:pos="576"/>
          <w:tab w:val="left" w:pos="1134"/>
        </w:tabs>
        <w:overflowPunct w:val="0"/>
        <w:autoSpaceDE w:val="0"/>
        <w:autoSpaceDN w:val="0"/>
        <w:adjustRightInd w:val="0"/>
        <w:spacing w:before="240" w:after="240"/>
        <w:ind w:left="1134" w:right="624" w:hanging="708"/>
        <w:textAlignment w:val="baseline"/>
      </w:pPr>
      <w:bookmarkStart w:id="99" w:name="_Toc413647780"/>
      <w:bookmarkStart w:id="100" w:name="_Toc426112716"/>
      <w:r w:rsidRPr="00502D72">
        <w:lastRenderedPageBreak/>
        <w:t>Модел на дренажният тръбопровод</w:t>
      </w:r>
      <w:bookmarkEnd w:id="99"/>
      <w:bookmarkEnd w:id="100"/>
      <w:r w:rsidRPr="00502D72">
        <w:t xml:space="preserve"> </w:t>
      </w:r>
    </w:p>
    <w:p w:rsidR="00502D72" w:rsidRPr="00D84F20" w:rsidRDefault="00502D72" w:rsidP="00502D72">
      <w:pPr>
        <w:pStyle w:val="BodyText"/>
        <w:rPr>
          <w:lang w:val="bg-BG"/>
        </w:rPr>
      </w:pPr>
      <w:r w:rsidRPr="00D84F20">
        <w:rPr>
          <w:lang w:val="bg-BG"/>
        </w:rPr>
        <w:t>Моделът е построен в мащаб едно към едно в мерни единици SI:</w:t>
      </w:r>
    </w:p>
    <w:p w:rsidR="00502D72" w:rsidRPr="005823DE" w:rsidRDefault="00502D72" w:rsidP="00147379">
      <w:pPr>
        <w:pStyle w:val="BodyText"/>
        <w:numPr>
          <w:ilvl w:val="0"/>
          <w:numId w:val="48"/>
        </w:numPr>
        <w:spacing w:after="0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Дължина – m;</w:t>
      </w:r>
    </w:p>
    <w:p w:rsidR="00502D72" w:rsidRPr="005823DE" w:rsidRDefault="00502D72" w:rsidP="00147379">
      <w:pPr>
        <w:pStyle w:val="BodyText"/>
        <w:numPr>
          <w:ilvl w:val="0"/>
          <w:numId w:val="48"/>
        </w:numPr>
        <w:spacing w:before="0" w:after="0"/>
        <w:ind w:left="1570" w:hanging="357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Време – s;</w:t>
      </w:r>
    </w:p>
    <w:p w:rsidR="00502D72" w:rsidRPr="005823DE" w:rsidRDefault="00502D72" w:rsidP="00147379">
      <w:pPr>
        <w:pStyle w:val="BodyText"/>
        <w:numPr>
          <w:ilvl w:val="0"/>
          <w:numId w:val="48"/>
        </w:numPr>
        <w:spacing w:before="0" w:after="0"/>
        <w:ind w:left="1570" w:hanging="357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Налягане – </w:t>
      </w:r>
      <w:proofErr w:type="spellStart"/>
      <w:r w:rsidRPr="005823DE">
        <w:rPr>
          <w:rFonts w:ascii="Times New Roman" w:hAnsi="Times New Roman" w:cs="Times New Roman"/>
          <w:lang w:val="bg-BG"/>
        </w:rPr>
        <w:t>Pa</w:t>
      </w:r>
      <w:proofErr w:type="spellEnd"/>
      <w:r w:rsidRPr="005823DE">
        <w:rPr>
          <w:rFonts w:ascii="Times New Roman" w:hAnsi="Times New Roman" w:cs="Times New Roman"/>
          <w:lang w:val="bg-BG"/>
        </w:rPr>
        <w:t>;</w:t>
      </w:r>
    </w:p>
    <w:p w:rsidR="00502D72" w:rsidRPr="005823DE" w:rsidRDefault="00502D72" w:rsidP="00147379">
      <w:pPr>
        <w:pStyle w:val="BodyText"/>
        <w:numPr>
          <w:ilvl w:val="0"/>
          <w:numId w:val="48"/>
        </w:numPr>
        <w:spacing w:before="0" w:after="0"/>
        <w:ind w:left="1570" w:hanging="357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Температура – К;</w:t>
      </w:r>
    </w:p>
    <w:p w:rsidR="00502D72" w:rsidRPr="005823DE" w:rsidRDefault="00502D72" w:rsidP="00147379">
      <w:pPr>
        <w:pStyle w:val="BodyText"/>
        <w:numPr>
          <w:ilvl w:val="0"/>
          <w:numId w:val="48"/>
        </w:numPr>
        <w:spacing w:before="0" w:after="0"/>
        <w:ind w:left="1570" w:hanging="357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Маса – </w:t>
      </w:r>
      <w:proofErr w:type="spellStart"/>
      <w:r w:rsidRPr="005823DE">
        <w:rPr>
          <w:rFonts w:ascii="Times New Roman" w:hAnsi="Times New Roman" w:cs="Times New Roman"/>
          <w:lang w:val="bg-BG"/>
        </w:rPr>
        <w:t>kg</w:t>
      </w:r>
      <w:proofErr w:type="spellEnd"/>
      <w:r w:rsidRPr="005823DE">
        <w:rPr>
          <w:rFonts w:ascii="Times New Roman" w:hAnsi="Times New Roman" w:cs="Times New Roman"/>
          <w:lang w:val="bg-BG"/>
        </w:rPr>
        <w:t>.</w:t>
      </w:r>
    </w:p>
    <w:p w:rsidR="00502D72" w:rsidRPr="00D84F20" w:rsidRDefault="00502D72" w:rsidP="00502D72">
      <w:pPr>
        <w:pStyle w:val="BodyText"/>
        <w:rPr>
          <w:lang w:val="bg-BG"/>
        </w:rPr>
      </w:pPr>
      <w:r w:rsidRPr="00D84F20">
        <w:rPr>
          <w:lang w:val="bg-BG"/>
        </w:rPr>
        <w:t>Работният флуид е прегрята пара с параметри:</w:t>
      </w:r>
    </w:p>
    <w:p w:rsidR="00502D72" w:rsidRPr="005823DE" w:rsidRDefault="00502D72" w:rsidP="00147379">
      <w:pPr>
        <w:pStyle w:val="BodyText"/>
        <w:numPr>
          <w:ilvl w:val="0"/>
          <w:numId w:val="46"/>
        </w:numPr>
        <w:spacing w:after="0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Начално налягане166 </w:t>
      </w:r>
      <w:proofErr w:type="spellStart"/>
      <w:r w:rsidRPr="005823DE">
        <w:rPr>
          <w:rFonts w:ascii="Times New Roman" w:hAnsi="Times New Roman" w:cs="Times New Roman"/>
          <w:lang w:val="bg-BG"/>
        </w:rPr>
        <w:t>bar</w:t>
      </w:r>
      <w:proofErr w:type="spellEnd"/>
      <w:r w:rsidRPr="005823DE">
        <w:rPr>
          <w:rFonts w:ascii="Times New Roman" w:hAnsi="Times New Roman" w:cs="Times New Roman"/>
          <w:lang w:val="bg-BG"/>
        </w:rPr>
        <w:t>.</w:t>
      </w:r>
    </w:p>
    <w:p w:rsidR="00502D72" w:rsidRPr="005823DE" w:rsidRDefault="00502D72" w:rsidP="00147379">
      <w:pPr>
        <w:pStyle w:val="BodyText"/>
        <w:numPr>
          <w:ilvl w:val="0"/>
          <w:numId w:val="46"/>
        </w:numPr>
        <w:spacing w:before="0" w:after="0"/>
        <w:ind w:left="1570" w:hanging="357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Крайно налягане 2 </w:t>
      </w:r>
      <w:proofErr w:type="spellStart"/>
      <w:r w:rsidRPr="005823DE">
        <w:rPr>
          <w:rFonts w:ascii="Times New Roman" w:hAnsi="Times New Roman" w:cs="Times New Roman"/>
          <w:lang w:val="bg-BG"/>
        </w:rPr>
        <w:t>bar</w:t>
      </w:r>
      <w:proofErr w:type="spellEnd"/>
      <w:r w:rsidRPr="005823DE">
        <w:rPr>
          <w:rFonts w:ascii="Times New Roman" w:hAnsi="Times New Roman" w:cs="Times New Roman"/>
          <w:lang w:val="bg-BG"/>
        </w:rPr>
        <w:t>.</w:t>
      </w:r>
    </w:p>
    <w:p w:rsidR="00502D72" w:rsidRPr="005823DE" w:rsidRDefault="00502D72" w:rsidP="00147379">
      <w:pPr>
        <w:pStyle w:val="BodyText"/>
        <w:numPr>
          <w:ilvl w:val="0"/>
          <w:numId w:val="46"/>
        </w:numPr>
        <w:spacing w:before="0" w:after="0"/>
        <w:ind w:left="1570" w:hanging="357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Температура 540ºC.</w:t>
      </w:r>
    </w:p>
    <w:p w:rsidR="00502D72" w:rsidRPr="00D84F20" w:rsidRDefault="00502D72" w:rsidP="00502D72">
      <w:pPr>
        <w:pStyle w:val="BodyText"/>
        <w:rPr>
          <w:lang w:val="bg-BG"/>
        </w:rPr>
      </w:pPr>
      <w:r w:rsidRPr="00D84F20">
        <w:rPr>
          <w:lang w:val="bg-BG"/>
        </w:rPr>
        <w:t xml:space="preserve">В модела са представени всички елементи на тръбопровода, </w:t>
      </w:r>
      <w:proofErr w:type="spellStart"/>
      <w:r w:rsidRPr="00D84F20">
        <w:rPr>
          <w:lang w:val="bg-BG"/>
        </w:rPr>
        <w:t>колена</w:t>
      </w:r>
      <w:proofErr w:type="spellEnd"/>
      <w:r w:rsidRPr="00D84F20">
        <w:rPr>
          <w:lang w:val="bg-BG"/>
        </w:rPr>
        <w:t>, прави участъци, отворени на 100% вентили и дюза, от началната точка до крайната точка при колектор на „Атмосферен дренажен съд”.</w:t>
      </w:r>
    </w:p>
    <w:p w:rsidR="00502D72" w:rsidRPr="00D84F20" w:rsidRDefault="00502D72" w:rsidP="00502D72">
      <w:pPr>
        <w:pStyle w:val="BodyText"/>
        <w:rPr>
          <w:lang w:val="bg-BG"/>
        </w:rPr>
      </w:pPr>
      <w:r w:rsidRPr="00D84F20">
        <w:rPr>
          <w:lang w:val="bg-BG"/>
        </w:rPr>
        <w:t>В анализа се разглежда само скоростният профил на флуида и пада на налягане получени през отделните елементи на тръбопровода.</w:t>
      </w:r>
    </w:p>
    <w:p w:rsidR="00502D72" w:rsidRPr="00D84F20" w:rsidRDefault="00502D72" w:rsidP="00502D72">
      <w:pPr>
        <w:pStyle w:val="BodyText"/>
        <w:rPr>
          <w:lang w:val="bg-BG"/>
        </w:rPr>
      </w:pPr>
      <w:r w:rsidRPr="00D84F20">
        <w:rPr>
          <w:lang w:val="bg-BG"/>
        </w:rPr>
        <w:t>В анализа не се разглеждат следните физични величини:</w:t>
      </w:r>
    </w:p>
    <w:p w:rsidR="00502D72" w:rsidRPr="005823DE" w:rsidRDefault="00502D72" w:rsidP="00147379">
      <w:pPr>
        <w:pStyle w:val="BodyText"/>
        <w:numPr>
          <w:ilvl w:val="0"/>
          <w:numId w:val="47"/>
        </w:numPr>
        <w:spacing w:after="0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>Топлобмен – анализа е проведен при затворена система без загуби на топлина;</w:t>
      </w:r>
    </w:p>
    <w:p w:rsidR="00502D72" w:rsidRPr="005823DE" w:rsidRDefault="00502D72" w:rsidP="00147379">
      <w:pPr>
        <w:pStyle w:val="BodyText"/>
        <w:numPr>
          <w:ilvl w:val="0"/>
          <w:numId w:val="47"/>
        </w:numPr>
        <w:spacing w:before="0" w:after="0"/>
        <w:ind w:left="1570" w:hanging="357"/>
        <w:rPr>
          <w:rFonts w:ascii="Times New Roman" w:hAnsi="Times New Roman" w:cs="Times New Roman"/>
          <w:lang w:val="bg-BG"/>
        </w:rPr>
      </w:pPr>
      <w:r w:rsidRPr="005823DE">
        <w:rPr>
          <w:rFonts w:ascii="Times New Roman" w:hAnsi="Times New Roman" w:cs="Times New Roman"/>
          <w:lang w:val="bg-BG"/>
        </w:rPr>
        <w:t xml:space="preserve">Преходни състояния на флуида – флуида се разглежда само като еднофазна смес от прегрята пара без механични примеси и водни капки. </w:t>
      </w:r>
    </w:p>
    <w:p w:rsidR="0006548E" w:rsidRPr="00D84F20" w:rsidRDefault="00A26D29" w:rsidP="007F158E">
      <w:pPr>
        <w:pStyle w:val="BodyText"/>
        <w:rPr>
          <w:lang w:val="bg-BG"/>
        </w:rPr>
      </w:pPr>
      <w:r w:rsidRPr="00D84F20">
        <w:rPr>
          <w:lang w:val="bg-BG"/>
        </w:rPr>
        <w:t>Резултатите от проведените хидравлични изчисления са представени графично както следва:</w:t>
      </w:r>
    </w:p>
    <w:p w:rsidR="00F15305" w:rsidRPr="00D84F20" w:rsidRDefault="00F15305" w:rsidP="00D84F20">
      <w:pPr>
        <w:pStyle w:val="BodyText"/>
        <w:numPr>
          <w:ilvl w:val="0"/>
          <w:numId w:val="63"/>
        </w:numPr>
        <w:ind w:left="1701"/>
        <w:rPr>
          <w:rFonts w:ascii="Times New Roman" w:hAnsi="Times New Roman" w:cs="Times New Roman"/>
          <w:lang w:val="bg-BG"/>
        </w:rPr>
      </w:pPr>
      <w:r w:rsidRPr="00D84F20">
        <w:rPr>
          <w:rFonts w:ascii="Times New Roman" w:hAnsi="Times New Roman" w:cs="Times New Roman"/>
          <w:lang w:val="bg-BG"/>
        </w:rPr>
        <w:fldChar w:fldCharType="begin"/>
      </w:r>
      <w:r w:rsidRPr="00D84F20">
        <w:rPr>
          <w:rFonts w:ascii="Times New Roman" w:hAnsi="Times New Roman" w:cs="Times New Roman"/>
          <w:lang w:val="bg-BG"/>
        </w:rPr>
        <w:instrText xml:space="preserve"> REF _Ref437250397 \h  \* MERGEFORMAT </w:instrText>
      </w:r>
      <w:r w:rsidRPr="00D84F20">
        <w:rPr>
          <w:rFonts w:ascii="Times New Roman" w:hAnsi="Times New Roman" w:cs="Times New Roman"/>
          <w:lang w:val="bg-BG"/>
        </w:rPr>
      </w:r>
      <w:r w:rsidRPr="00D84F20">
        <w:rPr>
          <w:rFonts w:ascii="Times New Roman" w:hAnsi="Times New Roman" w:cs="Times New Roman"/>
          <w:lang w:val="bg-BG"/>
        </w:rPr>
        <w:fldChar w:fldCharType="separate"/>
      </w:r>
      <w:r w:rsidR="00C95F46" w:rsidRPr="00C95F46">
        <w:rPr>
          <w:rFonts w:ascii="Times New Roman" w:hAnsi="Times New Roman" w:cs="Times New Roman"/>
          <w:lang w:val="bg-BG"/>
        </w:rPr>
        <w:t>Фигура 7</w:t>
      </w:r>
      <w:r w:rsidR="00C95F46" w:rsidRPr="00C95F46">
        <w:rPr>
          <w:rFonts w:ascii="Times New Roman" w:hAnsi="Times New Roman" w:cs="Times New Roman"/>
          <w:lang w:val="bg-BG"/>
        </w:rPr>
        <w:noBreakHyphen/>
        <w:t>2. Разпределение на налягането през дренажните тръби</w:t>
      </w:r>
      <w:r w:rsidRPr="00D84F20">
        <w:rPr>
          <w:rFonts w:ascii="Times New Roman" w:hAnsi="Times New Roman" w:cs="Times New Roman"/>
          <w:lang w:val="bg-BG"/>
        </w:rPr>
        <w:fldChar w:fldCharType="end"/>
      </w:r>
    </w:p>
    <w:p w:rsidR="00A26D29" w:rsidRPr="00797D56" w:rsidRDefault="00941F63" w:rsidP="008B0A89">
      <w:pPr>
        <w:pStyle w:val="BodyText"/>
        <w:numPr>
          <w:ilvl w:val="0"/>
          <w:numId w:val="63"/>
        </w:numPr>
        <w:ind w:left="1701"/>
        <w:rPr>
          <w:rFonts w:ascii="Times New Roman" w:hAnsi="Times New Roman" w:cs="Times New Roman"/>
          <w:lang w:val="bg-BG"/>
        </w:rPr>
      </w:pPr>
      <w:r w:rsidRPr="00797D56">
        <w:rPr>
          <w:rFonts w:ascii="Times New Roman" w:hAnsi="Times New Roman" w:cs="Times New Roman"/>
          <w:lang w:val="bg-BG"/>
        </w:rPr>
        <w:fldChar w:fldCharType="begin"/>
      </w:r>
      <w:r w:rsidR="00A26D29" w:rsidRPr="00797D56">
        <w:rPr>
          <w:rFonts w:ascii="Times New Roman" w:hAnsi="Times New Roman" w:cs="Times New Roman"/>
          <w:lang w:val="bg-BG"/>
        </w:rPr>
        <w:instrText xml:space="preserve"> REF _Ref426119102 \h </w:instrText>
      </w:r>
      <w:r w:rsidR="00797D56">
        <w:rPr>
          <w:rFonts w:ascii="Times New Roman" w:hAnsi="Times New Roman" w:cs="Times New Roman"/>
          <w:lang w:val="bg-BG"/>
        </w:rPr>
        <w:instrText xml:space="preserve"> \* MERGEFORMAT </w:instrText>
      </w:r>
      <w:r w:rsidRPr="00797D56">
        <w:rPr>
          <w:rFonts w:ascii="Times New Roman" w:hAnsi="Times New Roman" w:cs="Times New Roman"/>
          <w:lang w:val="bg-BG"/>
        </w:rPr>
      </w:r>
      <w:r w:rsidRPr="00797D56">
        <w:rPr>
          <w:rFonts w:ascii="Times New Roman" w:hAnsi="Times New Roman" w:cs="Times New Roman"/>
          <w:lang w:val="bg-BG"/>
        </w:rPr>
        <w:fldChar w:fldCharType="separate"/>
      </w:r>
      <w:r w:rsidR="00C95F46" w:rsidRPr="00C95F46">
        <w:rPr>
          <w:rFonts w:ascii="Times New Roman" w:hAnsi="Times New Roman" w:cs="Times New Roman"/>
          <w:lang w:val="bg-BG"/>
        </w:rPr>
        <w:t>Фигура 7</w:t>
      </w:r>
      <w:r w:rsidR="00C95F46" w:rsidRPr="00C95F46">
        <w:rPr>
          <w:rFonts w:ascii="Times New Roman" w:hAnsi="Times New Roman" w:cs="Times New Roman"/>
          <w:lang w:val="bg-BG"/>
        </w:rPr>
        <w:noBreakHyphen/>
        <w:t xml:space="preserve">3. Скорост на флуида в </w:t>
      </w:r>
      <w:r w:rsidRPr="00797D56">
        <w:rPr>
          <w:rFonts w:ascii="Times New Roman" w:hAnsi="Times New Roman" w:cs="Times New Roman"/>
          <w:lang w:val="bg-BG"/>
        </w:rPr>
        <w:fldChar w:fldCharType="end"/>
      </w:r>
    </w:p>
    <w:p w:rsidR="00A26D29" w:rsidRPr="00797D56" w:rsidRDefault="00941F63" w:rsidP="008B0A89">
      <w:pPr>
        <w:pStyle w:val="BodyText"/>
        <w:numPr>
          <w:ilvl w:val="0"/>
          <w:numId w:val="63"/>
        </w:numPr>
        <w:ind w:left="1701"/>
        <w:rPr>
          <w:rFonts w:ascii="Times New Roman" w:hAnsi="Times New Roman" w:cs="Times New Roman"/>
          <w:lang w:val="bg-BG"/>
        </w:rPr>
      </w:pPr>
      <w:r w:rsidRPr="00797D56">
        <w:rPr>
          <w:rFonts w:ascii="Times New Roman" w:hAnsi="Times New Roman" w:cs="Times New Roman"/>
          <w:lang w:val="bg-BG"/>
        </w:rPr>
        <w:fldChar w:fldCharType="begin"/>
      </w:r>
      <w:r w:rsidR="00A26D29" w:rsidRPr="00797D56">
        <w:rPr>
          <w:rFonts w:ascii="Times New Roman" w:hAnsi="Times New Roman" w:cs="Times New Roman"/>
          <w:lang w:val="bg-BG"/>
        </w:rPr>
        <w:instrText xml:space="preserve"> REF _Ref426119103 \h </w:instrText>
      </w:r>
      <w:r w:rsidR="00797D56">
        <w:rPr>
          <w:rFonts w:ascii="Times New Roman" w:hAnsi="Times New Roman" w:cs="Times New Roman"/>
          <w:lang w:val="bg-BG"/>
        </w:rPr>
        <w:instrText xml:space="preserve"> \* MERGEFORMAT </w:instrText>
      </w:r>
      <w:r w:rsidRPr="00797D56">
        <w:rPr>
          <w:rFonts w:ascii="Times New Roman" w:hAnsi="Times New Roman" w:cs="Times New Roman"/>
          <w:lang w:val="bg-BG"/>
        </w:rPr>
      </w:r>
      <w:r w:rsidRPr="00797D56">
        <w:rPr>
          <w:rFonts w:ascii="Times New Roman" w:hAnsi="Times New Roman" w:cs="Times New Roman"/>
          <w:lang w:val="bg-BG"/>
        </w:rPr>
        <w:fldChar w:fldCharType="separate"/>
      </w:r>
      <w:r w:rsidR="00C95F46" w:rsidRPr="00C95F46">
        <w:rPr>
          <w:rFonts w:ascii="Times New Roman" w:hAnsi="Times New Roman" w:cs="Times New Roman"/>
          <w:lang w:val="bg-BG"/>
        </w:rPr>
        <w:t>Фигура 7</w:t>
      </w:r>
      <w:r w:rsidR="00C95F46" w:rsidRPr="00C95F46">
        <w:rPr>
          <w:rFonts w:ascii="Times New Roman" w:hAnsi="Times New Roman" w:cs="Times New Roman"/>
          <w:lang w:val="bg-BG"/>
        </w:rPr>
        <w:noBreakHyphen/>
        <w:t>4. Скорост на флуида във вентилните групи</w:t>
      </w:r>
      <w:r w:rsidRPr="00797D56">
        <w:rPr>
          <w:rFonts w:ascii="Times New Roman" w:hAnsi="Times New Roman" w:cs="Times New Roman"/>
          <w:lang w:val="bg-BG"/>
        </w:rPr>
        <w:fldChar w:fldCharType="end"/>
      </w:r>
    </w:p>
    <w:p w:rsidR="00A26D29" w:rsidRPr="00797D56" w:rsidRDefault="00941F63" w:rsidP="008B0A89">
      <w:pPr>
        <w:pStyle w:val="BodyText"/>
        <w:numPr>
          <w:ilvl w:val="0"/>
          <w:numId w:val="63"/>
        </w:numPr>
        <w:ind w:left="1701"/>
        <w:rPr>
          <w:rFonts w:ascii="Times New Roman" w:hAnsi="Times New Roman" w:cs="Times New Roman"/>
          <w:lang w:val="bg-BG"/>
        </w:rPr>
      </w:pPr>
      <w:r w:rsidRPr="00797D56">
        <w:rPr>
          <w:rFonts w:ascii="Times New Roman" w:hAnsi="Times New Roman" w:cs="Times New Roman"/>
          <w:lang w:val="bg-BG"/>
        </w:rPr>
        <w:fldChar w:fldCharType="begin"/>
      </w:r>
      <w:r w:rsidR="00A26D29" w:rsidRPr="00797D56">
        <w:rPr>
          <w:rFonts w:ascii="Times New Roman" w:hAnsi="Times New Roman" w:cs="Times New Roman"/>
          <w:lang w:val="bg-BG"/>
        </w:rPr>
        <w:instrText xml:space="preserve"> REF _Ref426119104 \h </w:instrText>
      </w:r>
      <w:r w:rsidR="00797D56">
        <w:rPr>
          <w:rFonts w:ascii="Times New Roman" w:hAnsi="Times New Roman" w:cs="Times New Roman"/>
          <w:lang w:val="bg-BG"/>
        </w:rPr>
        <w:instrText xml:space="preserve"> \* MERGEFORMAT </w:instrText>
      </w:r>
      <w:r w:rsidRPr="00797D56">
        <w:rPr>
          <w:rFonts w:ascii="Times New Roman" w:hAnsi="Times New Roman" w:cs="Times New Roman"/>
          <w:lang w:val="bg-BG"/>
        </w:rPr>
      </w:r>
      <w:r w:rsidRPr="00797D56">
        <w:rPr>
          <w:rFonts w:ascii="Times New Roman" w:hAnsi="Times New Roman" w:cs="Times New Roman"/>
          <w:lang w:val="bg-BG"/>
        </w:rPr>
        <w:fldChar w:fldCharType="separate"/>
      </w:r>
      <w:r w:rsidR="00C95F46" w:rsidRPr="00C95F46">
        <w:rPr>
          <w:rFonts w:ascii="Times New Roman" w:hAnsi="Times New Roman" w:cs="Times New Roman"/>
          <w:lang w:val="bg-BG"/>
        </w:rPr>
        <w:t>Фигура 7</w:t>
      </w:r>
      <w:r w:rsidR="00C95F46" w:rsidRPr="00C95F46">
        <w:rPr>
          <w:rFonts w:ascii="Times New Roman" w:hAnsi="Times New Roman" w:cs="Times New Roman"/>
          <w:lang w:val="bg-BG"/>
        </w:rPr>
        <w:noBreakHyphen/>
        <w:t>5. Скорост на флуида в дюзите преди дренажният колектор</w:t>
      </w:r>
      <w:r w:rsidRPr="00797D56">
        <w:rPr>
          <w:rFonts w:ascii="Times New Roman" w:hAnsi="Times New Roman" w:cs="Times New Roman"/>
          <w:lang w:val="bg-BG"/>
        </w:rPr>
        <w:fldChar w:fldCharType="end"/>
      </w:r>
    </w:p>
    <w:p w:rsidR="003D5B65" w:rsidRPr="00797D56" w:rsidRDefault="003D5B65" w:rsidP="007F158E">
      <w:pPr>
        <w:pStyle w:val="BodyText"/>
        <w:rPr>
          <w:lang w:val="ru-RU"/>
        </w:rPr>
      </w:pPr>
    </w:p>
    <w:p w:rsidR="003D5B65" w:rsidRDefault="00365AFD" w:rsidP="00365AFD">
      <w:pPr>
        <w:pStyle w:val="BodyText"/>
        <w:jc w:val="center"/>
      </w:pPr>
      <w:r>
        <w:rPr>
          <w:noProof/>
          <w:lang w:val="bg-BG" w:eastAsia="bg-BG"/>
        </w:rPr>
        <w:lastRenderedPageBreak/>
        <w:drawing>
          <wp:inline distT="0" distB="0" distL="0" distR="0">
            <wp:extent cx="5193323" cy="3923252"/>
            <wp:effectExtent l="0" t="0" r="7620" b="1270"/>
            <wp:docPr id="7" name="Picture 7" descr="C:\Ikonomov\Contract\Ei &amp; Es\LBA_rev1\AES Galabovo - Част TH rev1\Pic LBA r1\CFD 1 LBA r1\pres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Ikonomov\Contract\Ei &amp; Es\LBA_rev1\AES Galabovo - Част TH rev1\Pic LBA r1\CFD 1 LBA r1\presur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904" b="14983"/>
                    <a:stretch/>
                  </pic:blipFill>
                  <pic:spPr bwMode="auto">
                    <a:xfrm>
                      <a:off x="0" y="0"/>
                      <a:ext cx="5194795" cy="392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5B65" w:rsidRPr="003D5B65" w:rsidRDefault="003D5B65" w:rsidP="003D5B65">
      <w:pPr>
        <w:pStyle w:val="fig0"/>
        <w:rPr>
          <w:kern w:val="0"/>
          <w:sz w:val="28"/>
          <w:szCs w:val="28"/>
          <w:lang w:val="bg-BG"/>
        </w:rPr>
      </w:pPr>
      <w:bookmarkStart w:id="101" w:name="_Ref437250397"/>
      <w:r w:rsidRPr="007140DC">
        <w:rPr>
          <w:lang w:val="bg-BG"/>
        </w:rPr>
        <w:t xml:space="preserve">Фигура </w:t>
      </w:r>
      <w:r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>
        <w:rPr>
          <w:lang w:val="bg-BG"/>
        </w:rPr>
        <w:fldChar w:fldCharType="separate"/>
      </w:r>
      <w:r w:rsidR="00C95F46">
        <w:rPr>
          <w:noProof/>
          <w:lang w:val="bg-BG"/>
        </w:rPr>
        <w:t>7</w:t>
      </w:r>
      <w:r>
        <w:rPr>
          <w:lang w:val="bg-BG"/>
        </w:rPr>
        <w:fldChar w:fldCharType="end"/>
      </w:r>
      <w:r>
        <w:rPr>
          <w:lang w:val="bg-BG"/>
        </w:rPr>
        <w:noBreakHyphen/>
      </w:r>
      <w:r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>
        <w:rPr>
          <w:lang w:val="bg-BG"/>
        </w:rPr>
        <w:fldChar w:fldCharType="separate"/>
      </w:r>
      <w:r w:rsidR="00C95F46">
        <w:rPr>
          <w:noProof/>
          <w:lang w:val="bg-BG"/>
        </w:rPr>
        <w:t>2</w:t>
      </w:r>
      <w:r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>Разпределение на налягането през дренажните тръби</w:t>
      </w:r>
      <w:bookmarkEnd w:id="101"/>
    </w:p>
    <w:p w:rsidR="004A7C93" w:rsidRDefault="004A7C93" w:rsidP="00A74911">
      <w:pPr>
        <w:pStyle w:val="BodyText"/>
        <w:ind w:firstLine="0"/>
        <w:jc w:val="center"/>
        <w:rPr>
          <w:lang w:val="ru-RU"/>
        </w:rPr>
      </w:pPr>
    </w:p>
    <w:p w:rsidR="00860C7E" w:rsidRDefault="00860C7E" w:rsidP="00A74911">
      <w:pPr>
        <w:pStyle w:val="BodyText"/>
        <w:ind w:firstLine="0"/>
        <w:jc w:val="center"/>
        <w:rPr>
          <w:lang w:val="ru-RU"/>
        </w:rPr>
      </w:pPr>
      <w:r>
        <w:rPr>
          <w:noProof/>
          <w:lang w:val="bg-BG" w:eastAsia="bg-BG"/>
        </w:rPr>
        <w:drawing>
          <wp:inline distT="0" distB="0" distL="0" distR="0">
            <wp:extent cx="5503985" cy="3979985"/>
            <wp:effectExtent l="0" t="0" r="1905" b="1905"/>
            <wp:docPr id="21" name="Picture 21" descr="C:\Ikonomov\Contract\Ei &amp; Es\LBA_rev1\AES Galabovo - Част TH rev1\Pic LBA r1\CFD 1 LBA r1\Model LBA velosity 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Ikonomov\Contract\Ei &amp; Es\LBA_rev1\AES Galabovo - Част TH rev1\Pic LBA r1\CFD 1 LBA r1\Model LBA velosity r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057" b="16374"/>
                    <a:stretch/>
                  </pic:blipFill>
                  <pic:spPr bwMode="auto">
                    <a:xfrm>
                      <a:off x="0" y="0"/>
                      <a:ext cx="5504029" cy="3980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7C93" w:rsidRPr="007140DC" w:rsidRDefault="004A7C93" w:rsidP="004A7C93">
      <w:pPr>
        <w:pStyle w:val="fig0"/>
        <w:rPr>
          <w:kern w:val="0"/>
          <w:sz w:val="28"/>
          <w:szCs w:val="28"/>
          <w:lang w:val="bg-BG"/>
        </w:rPr>
      </w:pPr>
      <w:bookmarkStart w:id="102" w:name="_Toc426110499"/>
      <w:bookmarkStart w:id="103" w:name="_Ref426119102"/>
      <w:r w:rsidRPr="007140D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7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3</w:t>
      </w:r>
      <w:r w:rsidR="00941F63"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 xml:space="preserve">Скорост на флуида в </w:t>
      </w:r>
      <w:bookmarkEnd w:id="102"/>
      <w:bookmarkEnd w:id="103"/>
      <w:r w:rsidR="00860C7E">
        <w:rPr>
          <w:lang w:val="bg-BG"/>
        </w:rPr>
        <w:t>дренажните линии</w:t>
      </w:r>
    </w:p>
    <w:p w:rsidR="004A7C93" w:rsidRDefault="004A7C93" w:rsidP="007F158E">
      <w:pPr>
        <w:pStyle w:val="BodyText"/>
        <w:rPr>
          <w:lang w:val="ru-RU"/>
        </w:rPr>
      </w:pPr>
    </w:p>
    <w:p w:rsidR="00365AFD" w:rsidRDefault="00365AFD" w:rsidP="00A74911">
      <w:pPr>
        <w:pStyle w:val="BodyText"/>
        <w:ind w:firstLine="0"/>
        <w:jc w:val="center"/>
        <w:rPr>
          <w:lang w:val="ru-RU"/>
        </w:rPr>
      </w:pPr>
      <w:r>
        <w:rPr>
          <w:noProof/>
          <w:lang w:val="bg-BG" w:eastAsia="bg-BG"/>
        </w:rPr>
        <w:drawing>
          <wp:inline distT="0" distB="0" distL="0" distR="0">
            <wp:extent cx="4346111" cy="2552700"/>
            <wp:effectExtent l="0" t="0" r="0" b="0"/>
            <wp:docPr id="4" name="Picture 4" descr="C:\Ikonomov\Contract\Ei &amp; Es\LBA_rev1\AES Galabovo - Част TH rev1\Pic LBA r1\CFD 1 LBA r1\valv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Ikonomov\Contract\Ei &amp; Es\LBA_rev1\AES Galabovo - Част TH rev1\Pic LBA r1\CFD 1 LBA r1\valve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633" b="32508"/>
                    <a:stretch/>
                  </pic:blipFill>
                  <pic:spPr bwMode="auto">
                    <a:xfrm>
                      <a:off x="0" y="0"/>
                      <a:ext cx="4346828" cy="2553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7C93" w:rsidRPr="007140DC" w:rsidRDefault="004A7C93" w:rsidP="004A7C93">
      <w:pPr>
        <w:pStyle w:val="fig0"/>
        <w:rPr>
          <w:kern w:val="0"/>
          <w:sz w:val="28"/>
          <w:szCs w:val="28"/>
          <w:lang w:val="bg-BG"/>
        </w:rPr>
      </w:pPr>
      <w:bookmarkStart w:id="104" w:name="_Toc426110500"/>
      <w:bookmarkStart w:id="105" w:name="_Ref426119103"/>
      <w:r w:rsidRPr="007140D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7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4</w:t>
      </w:r>
      <w:r w:rsidR="00941F63"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>Скорост на флуида във вентилните групи</w:t>
      </w:r>
      <w:bookmarkEnd w:id="104"/>
      <w:bookmarkEnd w:id="105"/>
    </w:p>
    <w:p w:rsidR="004A7C93" w:rsidRDefault="004A7C93" w:rsidP="007F158E">
      <w:pPr>
        <w:pStyle w:val="BodyText"/>
        <w:rPr>
          <w:lang w:val="ru-RU"/>
        </w:rPr>
      </w:pPr>
    </w:p>
    <w:p w:rsidR="004A7C93" w:rsidRDefault="00797D56" w:rsidP="00A74911">
      <w:pPr>
        <w:pStyle w:val="BodyText"/>
        <w:ind w:firstLine="0"/>
        <w:jc w:val="center"/>
        <w:rPr>
          <w:lang w:val="ru-RU"/>
        </w:rPr>
      </w:pPr>
      <w:r>
        <w:rPr>
          <w:noProof/>
          <w:lang w:val="bg-BG" w:eastAsia="bg-BG"/>
        </w:rPr>
        <w:drawing>
          <wp:inline distT="0" distB="0" distL="0" distR="0">
            <wp:extent cx="4386263" cy="2167067"/>
            <wp:effectExtent l="0" t="0" r="0" b="5080"/>
            <wp:docPr id="22" name="Picture 22" descr="C:\Ikonomov\Contract\Ei &amp; Es\LBA_rev1\AES Galabovo - Част TH rev1\Pic LBA r1\CFD 1 LBA r1\velosyti  sop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Ikonomov\Contract\Ei &amp; Es\LBA_rev1\AES Galabovo - Част TH rev1\Pic LBA r1\CFD 1 LBA r1\velosyti  soplo.jp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6263" cy="216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C93" w:rsidRPr="007140DC" w:rsidRDefault="004A7C93" w:rsidP="004A7C93">
      <w:pPr>
        <w:pStyle w:val="fig0"/>
        <w:rPr>
          <w:kern w:val="0"/>
          <w:sz w:val="28"/>
          <w:szCs w:val="28"/>
          <w:lang w:val="bg-BG"/>
        </w:rPr>
      </w:pPr>
      <w:bookmarkStart w:id="106" w:name="_Toc426110501"/>
      <w:bookmarkStart w:id="107" w:name="_Ref426119104"/>
      <w:r w:rsidRPr="007140DC">
        <w:rPr>
          <w:lang w:val="bg-BG"/>
        </w:rPr>
        <w:t xml:space="preserve">Фигура </w:t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STYLEREF 1 \s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7</w:t>
      </w:r>
      <w:r w:rsidR="00941F63">
        <w:rPr>
          <w:lang w:val="bg-BG"/>
        </w:rPr>
        <w:fldChar w:fldCharType="end"/>
      </w:r>
      <w:r>
        <w:rPr>
          <w:lang w:val="bg-BG"/>
        </w:rPr>
        <w:noBreakHyphen/>
      </w:r>
      <w:r w:rsidR="00941F63">
        <w:rPr>
          <w:lang w:val="bg-BG"/>
        </w:rPr>
        <w:fldChar w:fldCharType="begin"/>
      </w:r>
      <w:r>
        <w:rPr>
          <w:lang w:val="bg-BG"/>
        </w:rPr>
        <w:instrText xml:space="preserve"> SEQ Фигура \* ARABIC \s 1 </w:instrText>
      </w:r>
      <w:r w:rsidR="00941F63">
        <w:rPr>
          <w:lang w:val="bg-BG"/>
        </w:rPr>
        <w:fldChar w:fldCharType="separate"/>
      </w:r>
      <w:r w:rsidR="00C95F46">
        <w:rPr>
          <w:noProof/>
          <w:lang w:val="bg-BG"/>
        </w:rPr>
        <w:t>5</w:t>
      </w:r>
      <w:r w:rsidR="00941F63">
        <w:rPr>
          <w:lang w:val="bg-BG"/>
        </w:rPr>
        <w:fldChar w:fldCharType="end"/>
      </w:r>
      <w:r w:rsidRPr="007140DC">
        <w:rPr>
          <w:lang w:val="bg-BG"/>
        </w:rPr>
        <w:t xml:space="preserve">. </w:t>
      </w:r>
      <w:r>
        <w:rPr>
          <w:lang w:val="bg-BG"/>
        </w:rPr>
        <w:t>Скорост на флуида в дюзите преди дренажният колектор</w:t>
      </w:r>
      <w:bookmarkEnd w:id="106"/>
      <w:bookmarkEnd w:id="107"/>
    </w:p>
    <w:p w:rsidR="008718AC" w:rsidRDefault="008718AC" w:rsidP="008718AC">
      <w:pPr>
        <w:pStyle w:val="BodyText"/>
        <w:rPr>
          <w:lang w:val="bg-BG"/>
        </w:rPr>
      </w:pPr>
      <w:r>
        <w:rPr>
          <w:lang w:val="bg-BG"/>
        </w:rPr>
        <w:t>От представените графични резултати на хидравличната</w:t>
      </w:r>
      <w:r w:rsidRPr="008718AC">
        <w:rPr>
          <w:lang w:val="bg-BG"/>
        </w:rPr>
        <w:t xml:space="preserve"> проверка на новите дренажни линии</w:t>
      </w:r>
      <w:r>
        <w:rPr>
          <w:lang w:val="bg-BG"/>
        </w:rPr>
        <w:t xml:space="preserve"> се правят следните заключения:</w:t>
      </w:r>
    </w:p>
    <w:p w:rsidR="008718AC" w:rsidRDefault="008718AC" w:rsidP="00147379">
      <w:pPr>
        <w:pStyle w:val="BodyText"/>
        <w:numPr>
          <w:ilvl w:val="0"/>
          <w:numId w:val="64"/>
        </w:numPr>
        <w:rPr>
          <w:lang w:val="bg-BG"/>
        </w:rPr>
      </w:pPr>
      <w:r>
        <w:rPr>
          <w:lang w:val="bg-BG"/>
        </w:rPr>
        <w:t>Скоростта на флуида в</w:t>
      </w:r>
      <w:r w:rsidRPr="008718AC">
        <w:rPr>
          <w:lang w:val="ru-RU"/>
        </w:rPr>
        <w:t xml:space="preserve"> </w:t>
      </w:r>
      <w:r>
        <w:rPr>
          <w:lang w:val="bg-BG"/>
        </w:rPr>
        <w:t xml:space="preserve">правите участъци и </w:t>
      </w:r>
      <w:proofErr w:type="spellStart"/>
      <w:r>
        <w:rPr>
          <w:lang w:val="bg-BG"/>
        </w:rPr>
        <w:t>колената</w:t>
      </w:r>
      <w:proofErr w:type="spellEnd"/>
      <w:r>
        <w:rPr>
          <w:lang w:val="bg-BG"/>
        </w:rPr>
        <w:t xml:space="preserve"> на дренажните линии не надвишава 60 </w:t>
      </w:r>
      <w:r>
        <w:rPr>
          <w:lang w:val="en-GB"/>
        </w:rPr>
        <w:t>m</w:t>
      </w:r>
      <w:r w:rsidRPr="008718AC">
        <w:rPr>
          <w:lang w:val="ru-RU"/>
        </w:rPr>
        <w:t>/</w:t>
      </w:r>
      <w:r>
        <w:rPr>
          <w:lang w:val="en-GB"/>
        </w:rPr>
        <w:t>s</w:t>
      </w:r>
      <w:r>
        <w:rPr>
          <w:lang w:val="bg-BG"/>
        </w:rPr>
        <w:t>;</w:t>
      </w:r>
    </w:p>
    <w:p w:rsidR="008718AC" w:rsidRDefault="008718AC" w:rsidP="00147379">
      <w:pPr>
        <w:pStyle w:val="BodyText"/>
        <w:numPr>
          <w:ilvl w:val="0"/>
          <w:numId w:val="64"/>
        </w:numPr>
        <w:rPr>
          <w:lang w:val="bg-BG"/>
        </w:rPr>
      </w:pPr>
      <w:r>
        <w:rPr>
          <w:lang w:val="bg-BG"/>
        </w:rPr>
        <w:t>Скоростта на флуида в арматурите не надвишава 9</w:t>
      </w:r>
      <w:r w:rsidRPr="008718AC">
        <w:rPr>
          <w:lang w:val="ru-RU"/>
        </w:rPr>
        <w:t>5</w:t>
      </w:r>
      <w:r>
        <w:rPr>
          <w:lang w:val="bg-BG"/>
        </w:rPr>
        <w:t xml:space="preserve"> </w:t>
      </w:r>
      <w:r>
        <w:rPr>
          <w:lang w:val="en-GB"/>
        </w:rPr>
        <w:t>m</w:t>
      </w:r>
      <w:r w:rsidRPr="008718AC">
        <w:rPr>
          <w:lang w:val="ru-RU"/>
        </w:rPr>
        <w:t>/</w:t>
      </w:r>
      <w:r>
        <w:rPr>
          <w:lang w:val="en-GB"/>
        </w:rPr>
        <w:t>s</w:t>
      </w:r>
    </w:p>
    <w:p w:rsidR="008718AC" w:rsidRPr="008718AC" w:rsidRDefault="008718AC" w:rsidP="00147379">
      <w:pPr>
        <w:pStyle w:val="BodyText"/>
        <w:numPr>
          <w:ilvl w:val="0"/>
          <w:numId w:val="64"/>
        </w:numPr>
        <w:rPr>
          <w:lang w:val="ru-RU"/>
        </w:rPr>
      </w:pPr>
      <w:r>
        <w:rPr>
          <w:lang w:val="ru-RU"/>
        </w:rPr>
        <w:t>Максималната скорост на флуида е 2</w:t>
      </w:r>
      <w:r w:rsidR="00797D56">
        <w:rPr>
          <w:lang w:val="ru-RU"/>
        </w:rPr>
        <w:t>89</w:t>
      </w:r>
      <w:r>
        <w:rPr>
          <w:lang w:val="ru-RU"/>
        </w:rPr>
        <w:t xml:space="preserve"> </w:t>
      </w:r>
      <w:r>
        <w:rPr>
          <w:lang w:val="en-GB"/>
        </w:rPr>
        <w:t>m</w:t>
      </w:r>
      <w:r w:rsidRPr="008718AC">
        <w:rPr>
          <w:lang w:val="ru-RU"/>
        </w:rPr>
        <w:t>/</w:t>
      </w:r>
      <w:r>
        <w:rPr>
          <w:lang w:val="en-GB"/>
        </w:rPr>
        <w:t>s</w:t>
      </w:r>
      <w:r w:rsidRPr="008718AC">
        <w:rPr>
          <w:lang w:val="ru-RU"/>
        </w:rPr>
        <w:t xml:space="preserve"> </w:t>
      </w:r>
      <w:r>
        <w:rPr>
          <w:lang w:val="ru-RU"/>
        </w:rPr>
        <w:t xml:space="preserve">и се получава в дросел шайбата Ф15 </w:t>
      </w:r>
      <w:r>
        <w:rPr>
          <w:lang w:val="en-GB"/>
        </w:rPr>
        <w:t>mm</w:t>
      </w:r>
      <w:r w:rsidRPr="008718AC">
        <w:rPr>
          <w:lang w:val="ru-RU"/>
        </w:rPr>
        <w:t>;</w:t>
      </w:r>
    </w:p>
    <w:p w:rsidR="00FE4035" w:rsidRPr="008718AC" w:rsidRDefault="00FE4035">
      <w:pPr>
        <w:spacing w:before="0"/>
        <w:ind w:firstLine="0"/>
        <w:jc w:val="left"/>
        <w:rPr>
          <w:rFonts w:ascii="Arial" w:hAnsi="Arial" w:cs="Arial"/>
          <w:kern w:val="22"/>
          <w:szCs w:val="24"/>
          <w:lang w:val="ru-RU"/>
        </w:rPr>
      </w:pPr>
      <w:r w:rsidRPr="008718AC">
        <w:rPr>
          <w:lang w:val="ru-RU"/>
        </w:rPr>
        <w:br w:type="page"/>
      </w:r>
    </w:p>
    <w:p w:rsidR="00FD7DC0" w:rsidRPr="00D5497A" w:rsidRDefault="00FD7DC0" w:rsidP="00FD7DC0">
      <w:pPr>
        <w:pStyle w:val="Heading1"/>
        <w:tabs>
          <w:tab w:val="clear" w:pos="432"/>
        </w:tabs>
        <w:spacing w:line="276" w:lineRule="auto"/>
        <w:ind w:right="0"/>
      </w:pPr>
      <w:bookmarkStart w:id="108" w:name="_Toc353451374"/>
      <w:r w:rsidRPr="00D5497A">
        <w:lastRenderedPageBreak/>
        <w:t>Избор на топлоизолация</w:t>
      </w:r>
      <w:r>
        <w:t>.</w:t>
      </w:r>
      <w:bookmarkEnd w:id="108"/>
    </w:p>
    <w:p w:rsidR="00FD7DC0" w:rsidRPr="00FD7DC0" w:rsidRDefault="00FD7DC0" w:rsidP="00FD7DC0">
      <w:pPr>
        <w:pStyle w:val="BodyTextIndent"/>
        <w:ind w:left="0" w:firstLine="567"/>
        <w:rPr>
          <w:rFonts w:ascii="Times New Roman" w:hAnsi="Times New Roman"/>
          <w:sz w:val="24"/>
          <w:szCs w:val="24"/>
          <w:lang w:val="ru-RU"/>
        </w:rPr>
      </w:pPr>
      <w:r w:rsidRPr="00FD7DC0">
        <w:rPr>
          <w:rFonts w:ascii="Times New Roman" w:hAnsi="Times New Roman"/>
          <w:sz w:val="24"/>
          <w:szCs w:val="24"/>
          <w:lang w:val="ru-RU"/>
        </w:rPr>
        <w:t>За определяне на типа на топлоизолацията е използван каталожна програма на фирма “</w:t>
      </w:r>
      <w:r w:rsidRPr="000D22B2">
        <w:rPr>
          <w:rFonts w:ascii="Times New Roman" w:hAnsi="Times New Roman"/>
          <w:sz w:val="24"/>
          <w:szCs w:val="24"/>
        </w:rPr>
        <w:t>ROCKWOOL</w:t>
      </w:r>
      <w:r w:rsidRPr="00FD7DC0">
        <w:rPr>
          <w:rFonts w:ascii="Times New Roman" w:hAnsi="Times New Roman"/>
          <w:sz w:val="24"/>
          <w:szCs w:val="24"/>
          <w:lang w:val="ru-RU"/>
        </w:rPr>
        <w:t>”.</w:t>
      </w:r>
    </w:p>
    <w:p w:rsidR="00FD7DC0" w:rsidRPr="00FE4035" w:rsidRDefault="00FD7DC0" w:rsidP="00FD7DC0">
      <w:pPr>
        <w:pStyle w:val="BodyTextIndent"/>
        <w:ind w:left="0" w:firstLine="567"/>
        <w:rPr>
          <w:rFonts w:ascii="Times New Roman" w:hAnsi="Times New Roman"/>
          <w:sz w:val="24"/>
          <w:szCs w:val="24"/>
          <w:lang w:val="bg-BG"/>
        </w:rPr>
      </w:pPr>
      <w:r w:rsidRPr="00FD7DC0">
        <w:rPr>
          <w:rFonts w:ascii="Times New Roman" w:hAnsi="Times New Roman"/>
          <w:sz w:val="24"/>
          <w:szCs w:val="24"/>
          <w:lang w:val="ru-RU"/>
        </w:rPr>
        <w:t>Пресмятанията са извършени при температура на околната среда Т</w:t>
      </w:r>
      <w:r w:rsidRPr="00FD7DC0">
        <w:rPr>
          <w:rFonts w:ascii="Times New Roman" w:hAnsi="Times New Roman"/>
          <w:sz w:val="24"/>
          <w:szCs w:val="24"/>
          <w:vertAlign w:val="subscript"/>
          <w:lang w:val="ru-RU"/>
        </w:rPr>
        <w:t>вн.</w:t>
      </w:r>
      <w:r w:rsidRPr="00620513">
        <w:rPr>
          <w:rFonts w:ascii="Times New Roman" w:hAnsi="Times New Roman"/>
          <w:sz w:val="24"/>
          <w:szCs w:val="24"/>
          <w:lang w:val="ru-RU"/>
        </w:rPr>
        <w:t>=</w:t>
      </w:r>
      <w:r w:rsidRPr="00BD038A">
        <w:rPr>
          <w:rFonts w:ascii="Times New Roman" w:hAnsi="Times New Roman"/>
          <w:sz w:val="24"/>
          <w:szCs w:val="24"/>
          <w:lang w:val="ru-RU"/>
        </w:rPr>
        <w:t>28</w:t>
      </w:r>
      <w:r w:rsidRPr="00FD7DC0">
        <w:rPr>
          <w:rFonts w:ascii="Times New Roman" w:hAnsi="Times New Roman"/>
          <w:sz w:val="24"/>
          <w:szCs w:val="24"/>
          <w:vertAlign w:val="superscript"/>
          <w:lang w:val="ru-RU"/>
        </w:rPr>
        <w:t>о</w:t>
      </w:r>
      <w:r w:rsidRPr="00FD7DC0">
        <w:rPr>
          <w:rFonts w:ascii="Times New Roman" w:hAnsi="Times New Roman"/>
          <w:sz w:val="24"/>
          <w:szCs w:val="24"/>
          <w:lang w:val="ru-RU"/>
        </w:rPr>
        <w:t>С и температура на повърхността на защитният лист на тръбата Т</w:t>
      </w:r>
      <w:r w:rsidRPr="00FD7DC0">
        <w:rPr>
          <w:rFonts w:ascii="Times New Roman" w:hAnsi="Times New Roman"/>
          <w:sz w:val="24"/>
          <w:szCs w:val="24"/>
          <w:vertAlign w:val="subscript"/>
          <w:lang w:val="ru-RU"/>
        </w:rPr>
        <w:t>пов.</w:t>
      </w:r>
      <w:r w:rsidRPr="00FD7DC0">
        <w:rPr>
          <w:rFonts w:ascii="Times New Roman" w:hAnsi="Times New Roman"/>
          <w:sz w:val="24"/>
          <w:szCs w:val="24"/>
          <w:lang w:val="ru-RU"/>
        </w:rPr>
        <w:t>&lt;50</w:t>
      </w:r>
      <w:r w:rsidRPr="00FD7DC0">
        <w:rPr>
          <w:rFonts w:ascii="Times New Roman" w:hAnsi="Times New Roman"/>
          <w:sz w:val="24"/>
          <w:szCs w:val="24"/>
          <w:vertAlign w:val="superscript"/>
          <w:lang w:val="ru-RU"/>
        </w:rPr>
        <w:t xml:space="preserve"> о</w:t>
      </w:r>
      <w:r w:rsidRPr="00FD7DC0">
        <w:rPr>
          <w:rFonts w:ascii="Times New Roman" w:hAnsi="Times New Roman"/>
          <w:sz w:val="24"/>
          <w:szCs w:val="24"/>
          <w:lang w:val="ru-RU"/>
        </w:rPr>
        <w:t>С</w:t>
      </w:r>
      <w:r w:rsidR="00FE4035" w:rsidRPr="00FE4035">
        <w:rPr>
          <w:rFonts w:ascii="Times New Roman" w:hAnsi="Times New Roman"/>
          <w:sz w:val="24"/>
          <w:szCs w:val="24"/>
          <w:lang w:val="ru-RU"/>
        </w:rPr>
        <w:t xml:space="preserve">. </w:t>
      </w:r>
      <w:r w:rsidR="00FE4035">
        <w:rPr>
          <w:rFonts w:ascii="Times New Roman" w:hAnsi="Times New Roman"/>
          <w:sz w:val="24"/>
          <w:szCs w:val="24"/>
          <w:lang w:val="bg-BG"/>
        </w:rPr>
        <w:t xml:space="preserve">От </w:t>
      </w:r>
      <w:r w:rsidR="00067C43">
        <w:rPr>
          <w:rFonts w:ascii="Times New Roman" w:hAnsi="Times New Roman"/>
          <w:sz w:val="24"/>
          <w:szCs w:val="24"/>
          <w:lang w:val="bg-BG"/>
        </w:rPr>
        <w:t xml:space="preserve">извършените </w:t>
      </w:r>
      <w:r w:rsidR="00FE4035">
        <w:rPr>
          <w:rFonts w:ascii="Times New Roman" w:hAnsi="Times New Roman"/>
          <w:sz w:val="24"/>
          <w:szCs w:val="24"/>
          <w:lang w:val="bg-BG"/>
        </w:rPr>
        <w:t xml:space="preserve">топлинни пресмятания е получена топлинна изолация тип </w:t>
      </w:r>
      <w:r w:rsidR="00FE4035" w:rsidRPr="00727473">
        <w:rPr>
          <w:rFonts w:ascii="Times New Roman" w:hAnsi="Times New Roman"/>
        </w:rPr>
        <w:t>ALU</w:t>
      </w:r>
      <w:r w:rsidR="00FE4035" w:rsidRPr="00FE4035">
        <w:rPr>
          <w:rFonts w:ascii="Times New Roman" w:hAnsi="Times New Roman"/>
          <w:lang w:val="ru-RU"/>
        </w:rPr>
        <w:t>-</w:t>
      </w:r>
      <w:r w:rsidR="00FE4035" w:rsidRPr="00727473">
        <w:rPr>
          <w:rFonts w:ascii="Times New Roman" w:hAnsi="Times New Roman"/>
        </w:rPr>
        <w:t>WIRED</w:t>
      </w:r>
      <w:r w:rsidR="00FE4035" w:rsidRPr="00FE4035">
        <w:rPr>
          <w:rFonts w:ascii="Times New Roman" w:hAnsi="Times New Roman"/>
          <w:lang w:val="ru-RU"/>
        </w:rPr>
        <w:t xml:space="preserve"> </w:t>
      </w:r>
      <w:r w:rsidR="00FE4035" w:rsidRPr="00727473">
        <w:rPr>
          <w:rFonts w:ascii="Times New Roman" w:hAnsi="Times New Roman"/>
        </w:rPr>
        <w:t>MAT</w:t>
      </w:r>
      <w:r w:rsidR="00FE4035" w:rsidRPr="00FE4035">
        <w:rPr>
          <w:rFonts w:ascii="Times New Roman" w:hAnsi="Times New Roman"/>
          <w:lang w:val="ru-RU"/>
        </w:rPr>
        <w:t xml:space="preserve"> 105</w:t>
      </w:r>
      <w:r w:rsidR="00FE4035">
        <w:rPr>
          <w:rFonts w:ascii="Times New Roman" w:hAnsi="Times New Roman"/>
          <w:lang w:val="ru-RU"/>
        </w:rPr>
        <w:t xml:space="preserve"> с</w:t>
      </w:r>
      <w:r w:rsidR="00FE4035">
        <w:rPr>
          <w:rFonts w:ascii="Times New Roman" w:hAnsi="Times New Roman"/>
          <w:sz w:val="24"/>
          <w:szCs w:val="24"/>
          <w:lang w:val="bg-BG"/>
        </w:rPr>
        <w:t xml:space="preserve"> дебелина 100</w:t>
      </w:r>
      <w:r w:rsidR="00FE4035" w:rsidRPr="00FE4035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FE4035">
        <w:rPr>
          <w:rFonts w:ascii="Times New Roman" w:hAnsi="Times New Roman"/>
          <w:sz w:val="24"/>
          <w:szCs w:val="24"/>
        </w:rPr>
        <w:t>mm</w:t>
      </w:r>
      <w:r w:rsidR="00FE4035">
        <w:rPr>
          <w:rFonts w:ascii="Times New Roman" w:hAnsi="Times New Roman"/>
          <w:sz w:val="24"/>
          <w:szCs w:val="24"/>
          <w:lang w:val="bg-BG"/>
        </w:rPr>
        <w:t>.</w:t>
      </w:r>
    </w:p>
    <w:p w:rsidR="00FD7DC0" w:rsidRPr="00FE4035" w:rsidRDefault="00FD7DC0" w:rsidP="00FE4035">
      <w:pPr>
        <w:pStyle w:val="BodyTextIndent"/>
        <w:ind w:left="0" w:firstLine="567"/>
        <w:rPr>
          <w:rFonts w:ascii="Times New Roman" w:hAnsi="Times New Roman"/>
          <w:sz w:val="24"/>
          <w:szCs w:val="24"/>
          <w:lang w:val="ru-RU"/>
        </w:rPr>
      </w:pPr>
      <w:r w:rsidRPr="00BD038A">
        <w:rPr>
          <w:rFonts w:ascii="Times New Roman" w:hAnsi="Times New Roman"/>
          <w:sz w:val="24"/>
          <w:szCs w:val="24"/>
          <w:lang w:val="ru-RU"/>
        </w:rPr>
        <w:t xml:space="preserve">Защитната метална обшивка се предвижда </w:t>
      </w:r>
      <w:r w:rsidRPr="00FE4035">
        <w:rPr>
          <w:rFonts w:ascii="Times New Roman" w:hAnsi="Times New Roman"/>
          <w:sz w:val="24"/>
          <w:szCs w:val="24"/>
          <w:lang w:val="ru-RU"/>
        </w:rPr>
        <w:t>да бъде от поцинкована стомана съгласно CINI 3.1.04</w:t>
      </w:r>
      <w:r w:rsidR="00FE4035" w:rsidRPr="00FE4035">
        <w:rPr>
          <w:rFonts w:ascii="Times New Roman" w:hAnsi="Times New Roman"/>
          <w:sz w:val="24"/>
          <w:szCs w:val="24"/>
          <w:lang w:val="ru-RU"/>
        </w:rPr>
        <w:t>.</w:t>
      </w:r>
    </w:p>
    <w:p w:rsidR="00FD7DC0" w:rsidRPr="004D7DB7" w:rsidRDefault="00FD7DC0" w:rsidP="00FD7DC0">
      <w:pPr>
        <w:pStyle w:val="BodyTextIndent"/>
        <w:ind w:left="0" w:firstLine="567"/>
        <w:rPr>
          <w:rFonts w:ascii="Times New Roman" w:hAnsi="Times New Roman"/>
          <w:sz w:val="24"/>
          <w:szCs w:val="24"/>
          <w:lang w:val="ru-RU"/>
        </w:rPr>
      </w:pPr>
      <w:r w:rsidRPr="00FE4035">
        <w:rPr>
          <w:rFonts w:ascii="Times New Roman" w:hAnsi="Times New Roman"/>
          <w:sz w:val="24"/>
          <w:szCs w:val="24"/>
          <w:lang w:val="ru-RU"/>
        </w:rPr>
        <w:t xml:space="preserve">На чертеж </w:t>
      </w:r>
      <w:r w:rsidR="00FE4035">
        <w:rPr>
          <w:rFonts w:ascii="Times New Roman" w:hAnsi="Times New Roman"/>
          <w:sz w:val="24"/>
          <w:szCs w:val="24"/>
        </w:rPr>
        <w:t>REL</w:t>
      </w:r>
      <w:r w:rsidR="00FE4035">
        <w:rPr>
          <w:rFonts w:ascii="Times New Roman" w:hAnsi="Times New Roman"/>
          <w:sz w:val="24"/>
          <w:szCs w:val="24"/>
          <w:lang w:val="bg-BG"/>
        </w:rPr>
        <w:t>-1141-</w:t>
      </w:r>
      <w:r w:rsidR="00FE4035">
        <w:rPr>
          <w:rFonts w:ascii="Times New Roman" w:hAnsi="Times New Roman"/>
          <w:sz w:val="24"/>
          <w:szCs w:val="24"/>
        </w:rPr>
        <w:t>DR</w:t>
      </w:r>
      <w:r w:rsidR="00FE4035">
        <w:rPr>
          <w:rFonts w:ascii="Times New Roman" w:hAnsi="Times New Roman"/>
          <w:sz w:val="24"/>
          <w:szCs w:val="24"/>
          <w:lang w:val="bg-BG"/>
        </w:rPr>
        <w:t>-002-Т</w:t>
      </w:r>
      <w:r w:rsidR="00FE4035">
        <w:rPr>
          <w:rFonts w:ascii="Times New Roman" w:hAnsi="Times New Roman"/>
          <w:sz w:val="24"/>
          <w:szCs w:val="24"/>
        </w:rPr>
        <w:t>H</w:t>
      </w:r>
      <w:r w:rsidRPr="00FE4035">
        <w:rPr>
          <w:rFonts w:ascii="Times New Roman" w:hAnsi="Times New Roman"/>
          <w:sz w:val="24"/>
          <w:szCs w:val="24"/>
          <w:lang w:val="ru-RU"/>
        </w:rPr>
        <w:t xml:space="preserve"> е представен сборният чертеж на оборудването и тръбопроводите към него. </w:t>
      </w:r>
      <w:r w:rsidRPr="00FD7DC0">
        <w:rPr>
          <w:rFonts w:ascii="Times New Roman" w:hAnsi="Times New Roman"/>
          <w:sz w:val="24"/>
          <w:szCs w:val="24"/>
          <w:lang w:val="ru-RU"/>
        </w:rPr>
        <w:t xml:space="preserve">Разположението на тръбопроводите е съобразено с изискванията на чл. 81 от </w:t>
      </w:r>
      <w:r w:rsidR="00941F63">
        <w:rPr>
          <w:rFonts w:ascii="Times New Roman" w:hAnsi="Times New Roman"/>
          <w:sz w:val="24"/>
          <w:szCs w:val="24"/>
        </w:rPr>
        <w:fldChar w:fldCharType="begin"/>
      </w:r>
      <w:r w:rsidRPr="00FD7DC0">
        <w:rPr>
          <w:rFonts w:ascii="Times New Roman" w:hAnsi="Times New Roman"/>
          <w:sz w:val="24"/>
          <w:szCs w:val="24"/>
          <w:lang w:val="ru-RU"/>
        </w:rPr>
        <w:instrText xml:space="preserve"> </w:instrText>
      </w:r>
      <w:r>
        <w:rPr>
          <w:rFonts w:ascii="Times New Roman" w:hAnsi="Times New Roman"/>
          <w:sz w:val="24"/>
          <w:szCs w:val="24"/>
        </w:rPr>
        <w:instrText>REF</w:instrText>
      </w:r>
      <w:r w:rsidRPr="00FD7DC0">
        <w:rPr>
          <w:rFonts w:ascii="Times New Roman" w:hAnsi="Times New Roman"/>
          <w:sz w:val="24"/>
          <w:szCs w:val="24"/>
          <w:lang w:val="ru-RU"/>
        </w:rPr>
        <w:instrText xml:space="preserve"> _</w:instrText>
      </w:r>
      <w:r>
        <w:rPr>
          <w:rFonts w:ascii="Times New Roman" w:hAnsi="Times New Roman"/>
          <w:sz w:val="24"/>
          <w:szCs w:val="24"/>
        </w:rPr>
        <w:instrText>Ref</w:instrText>
      </w:r>
      <w:r w:rsidRPr="00FD7DC0">
        <w:rPr>
          <w:rFonts w:ascii="Times New Roman" w:hAnsi="Times New Roman"/>
          <w:sz w:val="24"/>
          <w:szCs w:val="24"/>
          <w:lang w:val="ru-RU"/>
        </w:rPr>
        <w:instrText>325970872 \</w:instrText>
      </w:r>
      <w:r>
        <w:rPr>
          <w:rFonts w:ascii="Times New Roman" w:hAnsi="Times New Roman"/>
          <w:sz w:val="24"/>
          <w:szCs w:val="24"/>
        </w:rPr>
        <w:instrText>r</w:instrText>
      </w:r>
      <w:r w:rsidRPr="00FD7DC0">
        <w:rPr>
          <w:rFonts w:ascii="Times New Roman" w:hAnsi="Times New Roman"/>
          <w:sz w:val="24"/>
          <w:szCs w:val="24"/>
          <w:lang w:val="ru-RU"/>
        </w:rPr>
        <w:instrText xml:space="preserve"> \</w:instrText>
      </w:r>
      <w:r>
        <w:rPr>
          <w:rFonts w:ascii="Times New Roman" w:hAnsi="Times New Roman"/>
          <w:sz w:val="24"/>
          <w:szCs w:val="24"/>
        </w:rPr>
        <w:instrText>h</w:instrText>
      </w:r>
      <w:r w:rsidRPr="00FD7DC0">
        <w:rPr>
          <w:rFonts w:ascii="Times New Roman" w:hAnsi="Times New Roman"/>
          <w:sz w:val="24"/>
          <w:szCs w:val="24"/>
          <w:lang w:val="ru-RU"/>
        </w:rPr>
        <w:instrText xml:space="preserve"> </w:instrText>
      </w:r>
      <w:r w:rsidR="00941F63">
        <w:rPr>
          <w:rFonts w:ascii="Times New Roman" w:hAnsi="Times New Roman"/>
          <w:sz w:val="24"/>
          <w:szCs w:val="24"/>
        </w:rPr>
      </w:r>
      <w:r w:rsidR="00941F63">
        <w:rPr>
          <w:rFonts w:ascii="Times New Roman" w:hAnsi="Times New Roman"/>
          <w:sz w:val="24"/>
          <w:szCs w:val="24"/>
        </w:rPr>
        <w:fldChar w:fldCharType="separate"/>
      </w:r>
      <w:r w:rsidR="00C95F46" w:rsidRPr="00C95F46">
        <w:rPr>
          <w:rFonts w:ascii="Times New Roman" w:hAnsi="Times New Roman"/>
          <w:sz w:val="24"/>
          <w:szCs w:val="24"/>
          <w:lang w:val="ru-RU"/>
        </w:rPr>
        <w:t>[5]</w:t>
      </w:r>
      <w:r w:rsidR="00941F63">
        <w:rPr>
          <w:rFonts w:ascii="Times New Roman" w:hAnsi="Times New Roman"/>
          <w:sz w:val="24"/>
          <w:szCs w:val="24"/>
        </w:rPr>
        <w:fldChar w:fldCharType="end"/>
      </w:r>
      <w:r w:rsidRPr="00FD7DC0">
        <w:rPr>
          <w:rFonts w:ascii="Times New Roman" w:hAnsi="Times New Roman"/>
          <w:sz w:val="24"/>
          <w:szCs w:val="24"/>
          <w:lang w:val="ru-RU"/>
        </w:rPr>
        <w:t xml:space="preserve">. </w:t>
      </w:r>
    </w:p>
    <w:p w:rsidR="00FD7DC0" w:rsidRPr="00FE4035" w:rsidRDefault="00FD7DC0" w:rsidP="00FE4035">
      <w:pPr>
        <w:pStyle w:val="BodyTextIndent"/>
        <w:ind w:left="0" w:firstLine="567"/>
        <w:rPr>
          <w:rFonts w:ascii="Times New Roman" w:hAnsi="Times New Roman"/>
          <w:sz w:val="24"/>
          <w:szCs w:val="24"/>
          <w:lang w:val="ru-RU"/>
        </w:rPr>
      </w:pPr>
      <w:r w:rsidRPr="00FD7DC0">
        <w:rPr>
          <w:rFonts w:ascii="Times New Roman" w:hAnsi="Times New Roman"/>
          <w:sz w:val="24"/>
          <w:szCs w:val="24"/>
          <w:lang w:val="ru-RU"/>
        </w:rPr>
        <w:t xml:space="preserve">На </w:t>
      </w:r>
      <w:r w:rsidR="00331C90">
        <w:fldChar w:fldCharType="begin"/>
      </w:r>
      <w:r w:rsidR="00331C90" w:rsidRPr="003F7C28">
        <w:rPr>
          <w:lang w:val="ru-RU"/>
        </w:rPr>
        <w:instrText xml:space="preserve"> </w:instrText>
      </w:r>
      <w:r w:rsidR="00331C90">
        <w:instrText>REF</w:instrText>
      </w:r>
      <w:r w:rsidR="00331C90" w:rsidRPr="003F7C28">
        <w:rPr>
          <w:lang w:val="ru-RU"/>
        </w:rPr>
        <w:instrText xml:space="preserve"> _</w:instrText>
      </w:r>
      <w:r w:rsidR="00331C90">
        <w:instrText>Ref</w:instrText>
      </w:r>
      <w:r w:rsidR="00331C90" w:rsidRPr="003F7C28">
        <w:rPr>
          <w:lang w:val="ru-RU"/>
        </w:rPr>
        <w:instrText>170463880 \</w:instrText>
      </w:r>
      <w:r w:rsidR="00331C90">
        <w:instrText>h</w:instrText>
      </w:r>
      <w:r w:rsidR="00331C90" w:rsidRPr="003F7C28">
        <w:rPr>
          <w:lang w:val="ru-RU"/>
        </w:rPr>
        <w:instrText xml:space="preserve">  \* </w:instrText>
      </w:r>
      <w:r w:rsidR="00331C90">
        <w:instrText>MERGEFORMAT</w:instrText>
      </w:r>
      <w:r w:rsidR="00331C90" w:rsidRPr="003F7C28">
        <w:rPr>
          <w:lang w:val="ru-RU"/>
        </w:rPr>
        <w:instrText xml:space="preserve"> </w:instrText>
      </w:r>
      <w:r w:rsidR="00331C90">
        <w:fldChar w:fldCharType="separate"/>
      </w:r>
      <w:r w:rsidR="00C95F46" w:rsidRPr="00C95F46">
        <w:rPr>
          <w:rFonts w:ascii="Times New Roman" w:hAnsi="Times New Roman"/>
          <w:sz w:val="24"/>
          <w:szCs w:val="24"/>
          <w:lang w:val="ru-RU"/>
        </w:rPr>
        <w:t>Фигура 8</w:t>
      </w:r>
      <w:r w:rsidR="00C95F46" w:rsidRPr="00C95F46">
        <w:rPr>
          <w:rFonts w:ascii="Times New Roman" w:hAnsi="Times New Roman"/>
          <w:sz w:val="24"/>
          <w:szCs w:val="24"/>
          <w:lang w:val="ru-RU"/>
        </w:rPr>
        <w:noBreakHyphen/>
        <w:t>1</w:t>
      </w:r>
      <w:r w:rsidR="00331C90">
        <w:fldChar w:fldCharType="end"/>
      </w:r>
      <w:r w:rsidRPr="00FD7DC0">
        <w:rPr>
          <w:rFonts w:ascii="Times New Roman" w:hAnsi="Times New Roman"/>
          <w:sz w:val="24"/>
          <w:szCs w:val="24"/>
          <w:lang w:val="ru-RU"/>
        </w:rPr>
        <w:t xml:space="preserve"> е представен детайл за полагане на топлоизолация на тръбопроводна арматура. Материала на топлоизолацията е </w:t>
      </w:r>
      <w:r w:rsidR="00FE4035" w:rsidRPr="00727473">
        <w:rPr>
          <w:rFonts w:ascii="Times New Roman" w:hAnsi="Times New Roman"/>
        </w:rPr>
        <w:t>ALU</w:t>
      </w:r>
      <w:r w:rsidR="00FE4035" w:rsidRPr="00FE4035">
        <w:rPr>
          <w:rFonts w:ascii="Times New Roman" w:hAnsi="Times New Roman"/>
          <w:lang w:val="ru-RU"/>
        </w:rPr>
        <w:t>-</w:t>
      </w:r>
      <w:r w:rsidR="00FE4035" w:rsidRPr="00727473">
        <w:rPr>
          <w:rFonts w:ascii="Times New Roman" w:hAnsi="Times New Roman"/>
        </w:rPr>
        <w:t>WIRED</w:t>
      </w:r>
      <w:r w:rsidR="00FE4035" w:rsidRPr="00FE4035">
        <w:rPr>
          <w:rFonts w:ascii="Times New Roman" w:hAnsi="Times New Roman"/>
          <w:lang w:val="ru-RU"/>
        </w:rPr>
        <w:t xml:space="preserve"> </w:t>
      </w:r>
      <w:r w:rsidR="00FE4035" w:rsidRPr="00727473">
        <w:rPr>
          <w:rFonts w:ascii="Times New Roman" w:hAnsi="Times New Roman"/>
        </w:rPr>
        <w:t>MAT</w:t>
      </w:r>
      <w:r w:rsidR="00FE4035" w:rsidRPr="00FE4035">
        <w:rPr>
          <w:rFonts w:ascii="Times New Roman" w:hAnsi="Times New Roman"/>
          <w:lang w:val="ru-RU"/>
        </w:rPr>
        <w:t xml:space="preserve"> 105</w:t>
      </w:r>
      <w:r w:rsidRPr="00FD7DC0">
        <w:rPr>
          <w:rFonts w:ascii="Times New Roman" w:hAnsi="Times New Roman"/>
          <w:sz w:val="24"/>
          <w:szCs w:val="24"/>
          <w:lang w:val="ru-RU"/>
        </w:rPr>
        <w:t xml:space="preserve">, като дебелината </w:t>
      </w:r>
      <w:r w:rsidR="00FE4035">
        <w:rPr>
          <w:rFonts w:ascii="Times New Roman" w:hAnsi="Times New Roman"/>
          <w:sz w:val="24"/>
          <w:szCs w:val="24"/>
          <w:lang w:val="bg-BG"/>
        </w:rPr>
        <w:t>на изолацията е 100</w:t>
      </w:r>
      <w:r w:rsidR="00FE4035">
        <w:rPr>
          <w:rFonts w:ascii="Times New Roman" w:hAnsi="Times New Roman"/>
          <w:sz w:val="24"/>
          <w:szCs w:val="24"/>
        </w:rPr>
        <w:t>mm</w:t>
      </w:r>
      <w:r w:rsidRPr="00FE4035">
        <w:rPr>
          <w:rFonts w:ascii="Times New Roman" w:hAnsi="Times New Roman"/>
          <w:sz w:val="24"/>
          <w:szCs w:val="24"/>
          <w:lang w:val="ru-RU"/>
        </w:rPr>
        <w:t>.</w:t>
      </w:r>
    </w:p>
    <w:tbl>
      <w:tblPr>
        <w:tblW w:w="8342" w:type="dxa"/>
        <w:jc w:val="center"/>
        <w:tblInd w:w="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236"/>
        <w:gridCol w:w="2106"/>
      </w:tblGrid>
      <w:tr w:rsidR="00FD7DC0" w:rsidTr="008E6C74">
        <w:trPr>
          <w:trHeight w:val="866"/>
          <w:jc w:val="center"/>
        </w:trPr>
        <w:tc>
          <w:tcPr>
            <w:tcW w:w="5863" w:type="dxa"/>
          </w:tcPr>
          <w:p w:rsidR="00FD7DC0" w:rsidRDefault="00FD7DC0" w:rsidP="008E6C74">
            <w:pPr>
              <w:pStyle w:val="BodyTextIndent"/>
              <w:spacing w:line="360" w:lineRule="auto"/>
            </w:pPr>
            <w:r>
              <w:rPr>
                <w:noProof/>
                <w:lang w:val="bg-BG" w:eastAsia="bg-BG"/>
              </w:rPr>
              <w:drawing>
                <wp:inline distT="0" distB="0" distL="0" distR="0">
                  <wp:extent cx="3353879" cy="2579778"/>
                  <wp:effectExtent l="19050" t="0" r="0" b="0"/>
                  <wp:docPr id="10" name="Picture 32" descr="3792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3792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8528" cy="25833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9" w:type="dxa"/>
          </w:tcPr>
          <w:p w:rsidR="00FD7DC0" w:rsidRPr="00FD7DC0" w:rsidRDefault="00FD7DC0" w:rsidP="00FD7DC0">
            <w:pPr>
              <w:pStyle w:val="BodyTextIndent"/>
              <w:ind w:left="0" w:firstLine="0"/>
              <w:rPr>
                <w:rFonts w:ascii="Times New Roman" w:hAnsi="Times New Roman"/>
                <w:lang w:val="ru-RU"/>
              </w:rPr>
            </w:pPr>
            <w:r w:rsidRPr="00FD7DC0">
              <w:rPr>
                <w:rFonts w:ascii="Times New Roman" w:hAnsi="Times New Roman"/>
                <w:lang w:val="ru-RU"/>
              </w:rPr>
              <w:t xml:space="preserve">1 - Топлоизолация на тръбопроводната арматура </w:t>
            </w:r>
            <w:r w:rsidR="00FE4035" w:rsidRPr="00727473">
              <w:rPr>
                <w:rFonts w:ascii="Times New Roman" w:hAnsi="Times New Roman"/>
              </w:rPr>
              <w:t>ALU</w:t>
            </w:r>
            <w:r w:rsidR="00FE4035" w:rsidRPr="00FE4035">
              <w:rPr>
                <w:rFonts w:ascii="Times New Roman" w:hAnsi="Times New Roman"/>
                <w:lang w:val="ru-RU"/>
              </w:rPr>
              <w:t>-</w:t>
            </w:r>
            <w:r w:rsidR="00FE4035" w:rsidRPr="00727473">
              <w:rPr>
                <w:rFonts w:ascii="Times New Roman" w:hAnsi="Times New Roman"/>
              </w:rPr>
              <w:t>WIRED</w:t>
            </w:r>
            <w:r w:rsidR="00FE4035" w:rsidRPr="00FE4035">
              <w:rPr>
                <w:rFonts w:ascii="Times New Roman" w:hAnsi="Times New Roman"/>
                <w:lang w:val="ru-RU"/>
              </w:rPr>
              <w:t xml:space="preserve"> </w:t>
            </w:r>
            <w:r w:rsidR="00FE4035" w:rsidRPr="00727473">
              <w:rPr>
                <w:rFonts w:ascii="Times New Roman" w:hAnsi="Times New Roman"/>
              </w:rPr>
              <w:t>MAT</w:t>
            </w:r>
            <w:r w:rsidR="00FE4035" w:rsidRPr="00FE4035">
              <w:rPr>
                <w:rFonts w:ascii="Times New Roman" w:hAnsi="Times New Roman"/>
                <w:lang w:val="ru-RU"/>
              </w:rPr>
              <w:t xml:space="preserve"> 105</w:t>
            </w:r>
            <w:r w:rsidRPr="00FD7DC0">
              <w:rPr>
                <w:rFonts w:ascii="Times New Roman" w:hAnsi="Times New Roman"/>
                <w:lang w:val="ru-RU"/>
              </w:rPr>
              <w:t>;</w:t>
            </w:r>
          </w:p>
          <w:p w:rsidR="00FD7DC0" w:rsidRPr="00FD7DC0" w:rsidRDefault="00FD7DC0" w:rsidP="00FD7DC0">
            <w:pPr>
              <w:pStyle w:val="BodyTextIndent"/>
              <w:ind w:left="0" w:firstLine="0"/>
              <w:rPr>
                <w:rFonts w:ascii="Times New Roman" w:hAnsi="Times New Roman"/>
                <w:lang w:val="ru-RU"/>
              </w:rPr>
            </w:pPr>
            <w:r w:rsidRPr="00FD7DC0">
              <w:rPr>
                <w:rFonts w:ascii="Times New Roman" w:hAnsi="Times New Roman"/>
                <w:lang w:val="ru-RU"/>
              </w:rPr>
              <w:t>2 - Топлоизолация на тръбопровода;</w:t>
            </w:r>
          </w:p>
          <w:p w:rsidR="00FD7DC0" w:rsidRPr="00FD7DC0" w:rsidRDefault="00FD7DC0" w:rsidP="00FD7DC0">
            <w:pPr>
              <w:pStyle w:val="BodyTextIndent"/>
              <w:ind w:left="0" w:firstLine="0"/>
              <w:rPr>
                <w:rFonts w:ascii="Times New Roman" w:hAnsi="Times New Roman"/>
                <w:lang w:val="ru-RU"/>
              </w:rPr>
            </w:pPr>
            <w:r w:rsidRPr="00FD7DC0">
              <w:rPr>
                <w:rFonts w:ascii="Times New Roman" w:hAnsi="Times New Roman"/>
                <w:lang w:val="ru-RU"/>
              </w:rPr>
              <w:t>3 - Защитен кожух на тръбопровода;</w:t>
            </w:r>
          </w:p>
          <w:p w:rsidR="00FD7DC0" w:rsidRPr="00FD7DC0" w:rsidRDefault="00FD7DC0" w:rsidP="00FD7DC0">
            <w:pPr>
              <w:pStyle w:val="BodyTextIndent"/>
              <w:ind w:left="0" w:firstLine="0"/>
              <w:rPr>
                <w:rFonts w:ascii="Times New Roman" w:hAnsi="Times New Roman"/>
                <w:lang w:val="ru-RU"/>
              </w:rPr>
            </w:pPr>
            <w:r w:rsidRPr="00FD7DC0">
              <w:rPr>
                <w:rFonts w:ascii="Times New Roman" w:hAnsi="Times New Roman"/>
                <w:lang w:val="ru-RU"/>
              </w:rPr>
              <w:t>4 - Защитен кожух на тръбопроводната арматура;</w:t>
            </w:r>
          </w:p>
          <w:p w:rsidR="00FD7DC0" w:rsidRDefault="00FD7DC0" w:rsidP="00FD7DC0">
            <w:pPr>
              <w:pStyle w:val="BodyTextIndent"/>
              <w:keepNext/>
              <w:ind w:left="0" w:firstLine="0"/>
            </w:pPr>
            <w:r w:rsidRPr="00C466C8">
              <w:rPr>
                <w:rFonts w:ascii="Times New Roman" w:hAnsi="Times New Roman"/>
              </w:rPr>
              <w:t xml:space="preserve">5- </w:t>
            </w:r>
            <w:proofErr w:type="spellStart"/>
            <w:r w:rsidRPr="00C466C8">
              <w:rPr>
                <w:rFonts w:ascii="Times New Roman" w:hAnsi="Times New Roman"/>
              </w:rPr>
              <w:t>Тръбопроводна</w:t>
            </w:r>
            <w:proofErr w:type="spellEnd"/>
            <w:r w:rsidRPr="00C466C8">
              <w:rPr>
                <w:rFonts w:ascii="Times New Roman" w:hAnsi="Times New Roman"/>
              </w:rPr>
              <w:t xml:space="preserve"> </w:t>
            </w:r>
            <w:proofErr w:type="spellStart"/>
            <w:r w:rsidRPr="00C466C8">
              <w:rPr>
                <w:rFonts w:ascii="Times New Roman" w:hAnsi="Times New Roman"/>
              </w:rPr>
              <w:t>арматура</w:t>
            </w:r>
            <w:proofErr w:type="spellEnd"/>
            <w:r w:rsidRPr="00C466C8">
              <w:rPr>
                <w:rFonts w:ascii="Times New Roman" w:hAnsi="Times New Roman"/>
              </w:rPr>
              <w:t>;</w:t>
            </w:r>
          </w:p>
        </w:tc>
      </w:tr>
    </w:tbl>
    <w:p w:rsidR="00FD7DC0" w:rsidRPr="00FD7DC0" w:rsidRDefault="00FD7DC0" w:rsidP="00FD7DC0">
      <w:pPr>
        <w:pStyle w:val="fig0"/>
        <w:rPr>
          <w:lang w:val="bg-BG"/>
        </w:rPr>
      </w:pPr>
      <w:bookmarkStart w:id="109" w:name="_Ref170463880"/>
      <w:bookmarkStart w:id="110" w:name="_Toc174859091"/>
      <w:bookmarkStart w:id="111" w:name="_Toc353451441"/>
      <w:bookmarkStart w:id="112" w:name="_Ref426119106"/>
      <w:r w:rsidRPr="00FD7DC0">
        <w:rPr>
          <w:lang w:val="bg-BG"/>
        </w:rPr>
        <w:t xml:space="preserve">Фигура </w:t>
      </w:r>
      <w:r w:rsidR="00941F63" w:rsidRPr="00FD7DC0">
        <w:rPr>
          <w:lang w:val="bg-BG"/>
        </w:rPr>
        <w:fldChar w:fldCharType="begin"/>
      </w:r>
      <w:r w:rsidRPr="00FD7DC0">
        <w:rPr>
          <w:lang w:val="bg-BG"/>
        </w:rPr>
        <w:instrText xml:space="preserve"> STYLEREF 1 \s </w:instrText>
      </w:r>
      <w:r w:rsidR="00941F63" w:rsidRPr="00FD7DC0">
        <w:rPr>
          <w:lang w:val="bg-BG"/>
        </w:rPr>
        <w:fldChar w:fldCharType="separate"/>
      </w:r>
      <w:r w:rsidR="00C95F46">
        <w:rPr>
          <w:noProof/>
          <w:lang w:val="bg-BG"/>
        </w:rPr>
        <w:t>8</w:t>
      </w:r>
      <w:r w:rsidR="00941F63" w:rsidRPr="00FD7DC0">
        <w:rPr>
          <w:lang w:val="bg-BG"/>
        </w:rPr>
        <w:fldChar w:fldCharType="end"/>
      </w:r>
      <w:r w:rsidRPr="00FD7DC0">
        <w:rPr>
          <w:lang w:val="bg-BG"/>
        </w:rPr>
        <w:noBreakHyphen/>
      </w:r>
      <w:r w:rsidR="00941F63" w:rsidRPr="00FD7DC0">
        <w:rPr>
          <w:lang w:val="bg-BG"/>
        </w:rPr>
        <w:fldChar w:fldCharType="begin"/>
      </w:r>
      <w:r w:rsidRPr="00FD7DC0">
        <w:rPr>
          <w:lang w:val="bg-BG"/>
        </w:rPr>
        <w:instrText xml:space="preserve"> SEQ Фигура \* ARABIC \s 1 </w:instrText>
      </w:r>
      <w:r w:rsidR="00941F63" w:rsidRPr="00FD7DC0">
        <w:rPr>
          <w:lang w:val="bg-BG"/>
        </w:rPr>
        <w:fldChar w:fldCharType="separate"/>
      </w:r>
      <w:r w:rsidR="00C95F46">
        <w:rPr>
          <w:noProof/>
          <w:lang w:val="bg-BG"/>
        </w:rPr>
        <w:t>1</w:t>
      </w:r>
      <w:r w:rsidR="00941F63" w:rsidRPr="00FD7DC0">
        <w:rPr>
          <w:lang w:val="bg-BG"/>
        </w:rPr>
        <w:fldChar w:fldCharType="end"/>
      </w:r>
      <w:bookmarkEnd w:id="109"/>
      <w:r w:rsidRPr="00FD7DC0">
        <w:rPr>
          <w:lang w:val="bg-BG"/>
        </w:rPr>
        <w:t xml:space="preserve"> Полагане на топлоизолация на тръбопроводна арматура</w:t>
      </w:r>
      <w:bookmarkEnd w:id="110"/>
      <w:r w:rsidRPr="00FD7DC0">
        <w:rPr>
          <w:lang w:val="bg-BG"/>
        </w:rPr>
        <w:t>.</w:t>
      </w:r>
      <w:bookmarkEnd w:id="111"/>
      <w:bookmarkEnd w:id="112"/>
    </w:p>
    <w:p w:rsidR="00FD7DC0" w:rsidRPr="00FD7DC0" w:rsidRDefault="00FD7DC0" w:rsidP="00FD7DC0">
      <w:pPr>
        <w:pStyle w:val="BodyTextIndent"/>
        <w:spacing w:after="240"/>
        <w:ind w:left="0" w:firstLine="567"/>
        <w:rPr>
          <w:rFonts w:ascii="Times New Roman" w:hAnsi="Times New Roman"/>
          <w:sz w:val="24"/>
          <w:szCs w:val="24"/>
          <w:lang w:val="ru-RU"/>
        </w:rPr>
      </w:pPr>
      <w:r w:rsidRPr="00FD7DC0">
        <w:rPr>
          <w:rFonts w:ascii="Times New Roman" w:hAnsi="Times New Roman"/>
          <w:sz w:val="24"/>
          <w:szCs w:val="24"/>
          <w:lang w:val="ru-RU"/>
        </w:rPr>
        <w:t xml:space="preserve">Детайли за полагане на топлоизолацията по дължината на тръбопроводите са представени от </w:t>
      </w:r>
      <w:r w:rsidR="00331C90">
        <w:fldChar w:fldCharType="begin"/>
      </w:r>
      <w:r w:rsidR="00331C90" w:rsidRPr="003F7C28">
        <w:rPr>
          <w:lang w:val="ru-RU"/>
        </w:rPr>
        <w:instrText xml:space="preserve"> </w:instrText>
      </w:r>
      <w:r w:rsidR="00331C90">
        <w:instrText>REF</w:instrText>
      </w:r>
      <w:r w:rsidR="00331C90" w:rsidRPr="003F7C28">
        <w:rPr>
          <w:lang w:val="ru-RU"/>
        </w:rPr>
        <w:instrText xml:space="preserve"> _</w:instrText>
      </w:r>
      <w:r w:rsidR="00331C90">
        <w:instrText>Ref</w:instrText>
      </w:r>
      <w:r w:rsidR="00331C90" w:rsidRPr="003F7C28">
        <w:rPr>
          <w:lang w:val="ru-RU"/>
        </w:rPr>
        <w:instrText>170463951 \</w:instrText>
      </w:r>
      <w:r w:rsidR="00331C90">
        <w:instrText>h</w:instrText>
      </w:r>
      <w:r w:rsidR="00331C90" w:rsidRPr="003F7C28">
        <w:rPr>
          <w:lang w:val="ru-RU"/>
        </w:rPr>
        <w:instrText xml:space="preserve">  \* </w:instrText>
      </w:r>
      <w:r w:rsidR="00331C90">
        <w:instrText>MERGEFORMAT</w:instrText>
      </w:r>
      <w:r w:rsidR="00331C90" w:rsidRPr="003F7C28">
        <w:rPr>
          <w:lang w:val="ru-RU"/>
        </w:rPr>
        <w:instrText xml:space="preserve"> </w:instrText>
      </w:r>
      <w:r w:rsidR="00331C90">
        <w:fldChar w:fldCharType="separate"/>
      </w:r>
      <w:r w:rsidR="00C95F46" w:rsidRPr="00C95F46">
        <w:rPr>
          <w:rFonts w:ascii="Times New Roman" w:hAnsi="Times New Roman"/>
          <w:sz w:val="24"/>
          <w:szCs w:val="24"/>
          <w:lang w:val="ru-RU"/>
        </w:rPr>
        <w:t xml:space="preserve">Фигура </w:t>
      </w:r>
      <w:r w:rsidR="00C95F46" w:rsidRPr="00C95F46">
        <w:rPr>
          <w:rFonts w:ascii="Times New Roman" w:hAnsi="Times New Roman"/>
          <w:noProof/>
          <w:sz w:val="24"/>
          <w:szCs w:val="24"/>
          <w:lang w:val="ru-RU"/>
        </w:rPr>
        <w:t>8</w:t>
      </w:r>
      <w:r w:rsidR="00C95F46" w:rsidRPr="00C95F46">
        <w:rPr>
          <w:rFonts w:ascii="Times New Roman" w:hAnsi="Times New Roman"/>
          <w:noProof/>
          <w:sz w:val="24"/>
          <w:szCs w:val="24"/>
          <w:lang w:val="ru-RU"/>
        </w:rPr>
        <w:noBreakHyphen/>
        <w:t>2</w:t>
      </w:r>
      <w:r w:rsidR="00331C90">
        <w:fldChar w:fldCharType="end"/>
      </w:r>
      <w:r w:rsidRPr="00FD7DC0">
        <w:rPr>
          <w:rFonts w:ascii="Times New Roman" w:hAnsi="Times New Roman"/>
          <w:sz w:val="24"/>
          <w:szCs w:val="24"/>
          <w:lang w:val="ru-RU"/>
        </w:rPr>
        <w:t xml:space="preserve"> до </w:t>
      </w:r>
      <w:r w:rsidR="00331C90">
        <w:fldChar w:fldCharType="begin"/>
      </w:r>
      <w:r w:rsidR="00331C90" w:rsidRPr="003F7C28">
        <w:rPr>
          <w:lang w:val="ru-RU"/>
        </w:rPr>
        <w:instrText xml:space="preserve"> </w:instrText>
      </w:r>
      <w:r w:rsidR="00331C90">
        <w:instrText>REF</w:instrText>
      </w:r>
      <w:r w:rsidR="00331C90" w:rsidRPr="003F7C28">
        <w:rPr>
          <w:lang w:val="ru-RU"/>
        </w:rPr>
        <w:instrText xml:space="preserve"> _</w:instrText>
      </w:r>
      <w:r w:rsidR="00331C90">
        <w:instrText>Ref</w:instrText>
      </w:r>
      <w:r w:rsidR="00331C90" w:rsidRPr="003F7C28">
        <w:rPr>
          <w:lang w:val="ru-RU"/>
        </w:rPr>
        <w:instrText>170463885 \</w:instrText>
      </w:r>
      <w:r w:rsidR="00331C90">
        <w:instrText>h</w:instrText>
      </w:r>
      <w:r w:rsidR="00331C90" w:rsidRPr="003F7C28">
        <w:rPr>
          <w:lang w:val="ru-RU"/>
        </w:rPr>
        <w:instrText xml:space="preserve">  \* </w:instrText>
      </w:r>
      <w:r w:rsidR="00331C90">
        <w:instrText>MERGEFORMAT</w:instrText>
      </w:r>
      <w:r w:rsidR="00331C90" w:rsidRPr="003F7C28">
        <w:rPr>
          <w:lang w:val="ru-RU"/>
        </w:rPr>
        <w:instrText xml:space="preserve"> </w:instrText>
      </w:r>
      <w:r w:rsidR="00331C90">
        <w:fldChar w:fldCharType="separate"/>
      </w:r>
      <w:r w:rsidR="00C95F46" w:rsidRPr="00C95F46">
        <w:rPr>
          <w:rFonts w:ascii="Times New Roman" w:hAnsi="Times New Roman"/>
          <w:sz w:val="24"/>
          <w:szCs w:val="24"/>
          <w:lang w:val="ru-RU"/>
        </w:rPr>
        <w:t xml:space="preserve">Фигура </w:t>
      </w:r>
      <w:r w:rsidR="00C95F46" w:rsidRPr="00C95F46">
        <w:rPr>
          <w:rFonts w:ascii="Times New Roman" w:hAnsi="Times New Roman"/>
          <w:noProof/>
          <w:sz w:val="24"/>
          <w:szCs w:val="24"/>
          <w:lang w:val="ru-RU"/>
        </w:rPr>
        <w:t>8</w:t>
      </w:r>
      <w:r w:rsidR="00C95F46" w:rsidRPr="00C95F46">
        <w:rPr>
          <w:rFonts w:ascii="Times New Roman" w:hAnsi="Times New Roman"/>
          <w:noProof/>
          <w:sz w:val="24"/>
          <w:szCs w:val="24"/>
          <w:lang w:val="ru-RU"/>
        </w:rPr>
        <w:noBreakHyphen/>
        <w:t>4</w:t>
      </w:r>
      <w:r w:rsidR="00331C90">
        <w:fldChar w:fldCharType="end"/>
      </w:r>
      <w:r w:rsidRPr="00FD7DC0">
        <w:rPr>
          <w:rFonts w:ascii="Times New Roman" w:hAnsi="Times New Roman"/>
          <w:sz w:val="24"/>
          <w:szCs w:val="24"/>
          <w:lang w:val="ru-RU"/>
        </w:rPr>
        <w:t xml:space="preserve">. На </w:t>
      </w:r>
      <w:r w:rsidR="00331C90">
        <w:fldChar w:fldCharType="begin"/>
      </w:r>
      <w:r w:rsidR="00331C90" w:rsidRPr="003F7C28">
        <w:rPr>
          <w:lang w:val="ru-RU"/>
        </w:rPr>
        <w:instrText xml:space="preserve"> </w:instrText>
      </w:r>
      <w:r w:rsidR="00331C90">
        <w:instrText>REF</w:instrText>
      </w:r>
      <w:r w:rsidR="00331C90" w:rsidRPr="003F7C28">
        <w:rPr>
          <w:lang w:val="ru-RU"/>
        </w:rPr>
        <w:instrText xml:space="preserve"> _</w:instrText>
      </w:r>
      <w:r w:rsidR="00331C90">
        <w:instrText>Ref</w:instrText>
      </w:r>
      <w:r w:rsidR="00331C90" w:rsidRPr="003F7C28">
        <w:rPr>
          <w:lang w:val="ru-RU"/>
        </w:rPr>
        <w:instrText>320887174 \</w:instrText>
      </w:r>
      <w:r w:rsidR="00331C90">
        <w:instrText>h</w:instrText>
      </w:r>
      <w:r w:rsidR="00331C90" w:rsidRPr="003F7C28">
        <w:rPr>
          <w:lang w:val="ru-RU"/>
        </w:rPr>
        <w:instrText xml:space="preserve">  \* </w:instrText>
      </w:r>
      <w:r w:rsidR="00331C90">
        <w:instrText>MERGEFORMAT</w:instrText>
      </w:r>
      <w:r w:rsidR="00331C90" w:rsidRPr="003F7C28">
        <w:rPr>
          <w:lang w:val="ru-RU"/>
        </w:rPr>
        <w:instrText xml:space="preserve"> </w:instrText>
      </w:r>
      <w:r w:rsidR="00331C90">
        <w:fldChar w:fldCharType="separate"/>
      </w:r>
      <w:r w:rsidR="00C95F46" w:rsidRPr="00C95F46">
        <w:rPr>
          <w:rFonts w:ascii="Times New Roman" w:hAnsi="Times New Roman"/>
          <w:sz w:val="24"/>
          <w:szCs w:val="24"/>
          <w:lang w:val="ru-RU"/>
        </w:rPr>
        <w:t xml:space="preserve">Фигура </w:t>
      </w:r>
      <w:r w:rsidR="00C95F46" w:rsidRPr="00C95F46">
        <w:rPr>
          <w:rFonts w:ascii="Times New Roman" w:hAnsi="Times New Roman"/>
          <w:noProof/>
          <w:sz w:val="24"/>
          <w:szCs w:val="24"/>
          <w:lang w:val="ru-RU"/>
        </w:rPr>
        <w:t>8</w:t>
      </w:r>
      <w:r w:rsidR="00C95F46" w:rsidRPr="00C95F46">
        <w:rPr>
          <w:rFonts w:ascii="Times New Roman" w:hAnsi="Times New Roman"/>
          <w:noProof/>
          <w:sz w:val="24"/>
          <w:szCs w:val="24"/>
          <w:lang w:val="ru-RU"/>
        </w:rPr>
        <w:noBreakHyphen/>
        <w:t>3</w:t>
      </w:r>
      <w:r w:rsidR="00331C90">
        <w:fldChar w:fldCharType="end"/>
      </w:r>
      <w:r w:rsidRPr="00FD7DC0">
        <w:rPr>
          <w:rFonts w:ascii="Times New Roman" w:hAnsi="Times New Roman"/>
          <w:sz w:val="24"/>
          <w:szCs w:val="24"/>
          <w:lang w:val="ru-RU"/>
        </w:rPr>
        <w:t xml:space="preserve"> е представено вертикалното полагане на топлоизолацията. За избягване свличането на топлоизолацията се поставят през три метра разтоварващи пръстени.</w:t>
      </w:r>
    </w:p>
    <w:tbl>
      <w:tblPr>
        <w:tblW w:w="9150" w:type="dxa"/>
        <w:jc w:val="center"/>
        <w:tblInd w:w="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307"/>
        <w:gridCol w:w="2843"/>
      </w:tblGrid>
      <w:tr w:rsidR="00FD7DC0" w:rsidTr="008E6C74">
        <w:trPr>
          <w:trHeight w:val="1147"/>
          <w:jc w:val="center"/>
        </w:trPr>
        <w:tc>
          <w:tcPr>
            <w:tcW w:w="5908" w:type="dxa"/>
          </w:tcPr>
          <w:p w:rsidR="00FD7DC0" w:rsidRDefault="00FD7DC0" w:rsidP="008E6C74">
            <w:pPr>
              <w:pStyle w:val="BodyTextIndent"/>
              <w:spacing w:line="360" w:lineRule="auto"/>
            </w:pPr>
            <w:r>
              <w:rPr>
                <w:noProof/>
                <w:lang w:val="bg-BG" w:eastAsia="bg-BG"/>
              </w:rPr>
              <w:lastRenderedPageBreak/>
              <w:drawing>
                <wp:inline distT="0" distB="0" distL="0" distR="0">
                  <wp:extent cx="3398520" cy="2355215"/>
                  <wp:effectExtent l="19050" t="0" r="0" b="0"/>
                  <wp:docPr id="11" name="Picture 33" descr="untit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untit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8520" cy="2355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2" w:type="dxa"/>
          </w:tcPr>
          <w:p w:rsidR="00FD7DC0" w:rsidRPr="00FE4035" w:rsidRDefault="00FD7DC0" w:rsidP="00FE4035">
            <w:pPr>
              <w:pStyle w:val="BodyTextIndent"/>
              <w:spacing w:line="360" w:lineRule="auto"/>
              <w:ind w:left="3" w:firstLine="2"/>
              <w:rPr>
                <w:rFonts w:ascii="Times New Roman" w:hAnsi="Times New Roman"/>
                <w:lang w:val="ru-RU"/>
              </w:rPr>
            </w:pPr>
            <w:r w:rsidRPr="00FE4035">
              <w:rPr>
                <w:rFonts w:ascii="Times New Roman" w:hAnsi="Times New Roman"/>
                <w:lang w:val="ru-RU"/>
              </w:rPr>
              <w:t xml:space="preserve">1 - </w:t>
            </w:r>
            <w:r w:rsidRPr="00727473">
              <w:rPr>
                <w:rFonts w:ascii="Times New Roman" w:hAnsi="Times New Roman"/>
              </w:rPr>
              <w:t>ALU</w:t>
            </w:r>
            <w:r w:rsidRPr="00FE4035">
              <w:rPr>
                <w:rFonts w:ascii="Times New Roman" w:hAnsi="Times New Roman"/>
                <w:lang w:val="ru-RU"/>
              </w:rPr>
              <w:t>-</w:t>
            </w:r>
            <w:r w:rsidRPr="00727473">
              <w:rPr>
                <w:rFonts w:ascii="Times New Roman" w:hAnsi="Times New Roman"/>
              </w:rPr>
              <w:t>WIRED</w:t>
            </w:r>
            <w:r w:rsidRPr="00FE4035">
              <w:rPr>
                <w:rFonts w:ascii="Times New Roman" w:hAnsi="Times New Roman"/>
                <w:lang w:val="ru-RU"/>
              </w:rPr>
              <w:t xml:space="preserve"> </w:t>
            </w:r>
            <w:r w:rsidRPr="00727473">
              <w:rPr>
                <w:rFonts w:ascii="Times New Roman" w:hAnsi="Times New Roman"/>
              </w:rPr>
              <w:t>MAT</w:t>
            </w:r>
            <w:r w:rsidRPr="00FE4035">
              <w:rPr>
                <w:rFonts w:ascii="Times New Roman" w:hAnsi="Times New Roman"/>
                <w:lang w:val="ru-RU"/>
              </w:rPr>
              <w:t xml:space="preserve"> 105</w:t>
            </w:r>
          </w:p>
          <w:p w:rsidR="00FD7DC0" w:rsidRPr="00FE4035" w:rsidRDefault="00FD7DC0" w:rsidP="00FE4035">
            <w:pPr>
              <w:pStyle w:val="BodyTextIndent"/>
              <w:spacing w:line="360" w:lineRule="auto"/>
              <w:ind w:left="3" w:firstLine="2"/>
              <w:rPr>
                <w:rFonts w:ascii="Times New Roman" w:hAnsi="Times New Roman"/>
                <w:lang w:val="ru-RU"/>
              </w:rPr>
            </w:pPr>
            <w:r w:rsidRPr="00FE4035">
              <w:rPr>
                <w:rFonts w:ascii="Times New Roman" w:hAnsi="Times New Roman"/>
                <w:lang w:val="ru-RU"/>
              </w:rPr>
              <w:t>2 - Защитен кожух</w:t>
            </w:r>
          </w:p>
          <w:p w:rsidR="00FD7DC0" w:rsidRPr="00FE4035" w:rsidRDefault="00FD7DC0" w:rsidP="00FE4035">
            <w:pPr>
              <w:pStyle w:val="BodyTextIndent"/>
              <w:spacing w:line="360" w:lineRule="auto"/>
              <w:ind w:left="3" w:firstLine="2"/>
              <w:rPr>
                <w:rFonts w:ascii="Times New Roman" w:hAnsi="Times New Roman"/>
                <w:lang w:val="ru-RU"/>
              </w:rPr>
            </w:pPr>
            <w:r w:rsidRPr="00FE4035">
              <w:rPr>
                <w:rFonts w:ascii="Times New Roman" w:hAnsi="Times New Roman"/>
                <w:lang w:val="ru-RU"/>
              </w:rPr>
              <w:t>3 – Самонарезен винт</w:t>
            </w:r>
          </w:p>
          <w:p w:rsidR="00FD7DC0" w:rsidRPr="00FE4035" w:rsidRDefault="00FD7DC0" w:rsidP="008E6C74">
            <w:pPr>
              <w:pStyle w:val="BodyTextIndent"/>
              <w:keepNext/>
              <w:spacing w:line="360" w:lineRule="auto"/>
              <w:rPr>
                <w:lang w:val="ru-RU"/>
              </w:rPr>
            </w:pPr>
          </w:p>
        </w:tc>
      </w:tr>
    </w:tbl>
    <w:p w:rsidR="00FD7DC0" w:rsidRPr="00FD7DC0" w:rsidRDefault="00FD7DC0" w:rsidP="00FD7DC0">
      <w:pPr>
        <w:pStyle w:val="fig0"/>
        <w:rPr>
          <w:lang w:val="bg-BG"/>
        </w:rPr>
      </w:pPr>
      <w:bookmarkStart w:id="113" w:name="_Ref170463951"/>
      <w:bookmarkStart w:id="114" w:name="_Toc174859092"/>
      <w:bookmarkStart w:id="115" w:name="_Toc353451442"/>
      <w:r w:rsidRPr="00FD7DC0">
        <w:rPr>
          <w:lang w:val="bg-BG"/>
        </w:rPr>
        <w:t xml:space="preserve">Фигура </w:t>
      </w:r>
      <w:r w:rsidR="00941F63" w:rsidRPr="00FD7DC0">
        <w:rPr>
          <w:lang w:val="bg-BG"/>
        </w:rPr>
        <w:fldChar w:fldCharType="begin"/>
      </w:r>
      <w:r w:rsidRPr="00FD7DC0">
        <w:rPr>
          <w:lang w:val="bg-BG"/>
        </w:rPr>
        <w:instrText xml:space="preserve"> STYLEREF 1 \s </w:instrText>
      </w:r>
      <w:r w:rsidR="00941F63" w:rsidRPr="00FD7DC0">
        <w:rPr>
          <w:lang w:val="bg-BG"/>
        </w:rPr>
        <w:fldChar w:fldCharType="separate"/>
      </w:r>
      <w:r w:rsidR="00C95F46">
        <w:rPr>
          <w:noProof/>
          <w:lang w:val="bg-BG"/>
        </w:rPr>
        <w:t>8</w:t>
      </w:r>
      <w:r w:rsidR="00941F63" w:rsidRPr="00FD7DC0">
        <w:rPr>
          <w:lang w:val="bg-BG"/>
        </w:rPr>
        <w:fldChar w:fldCharType="end"/>
      </w:r>
      <w:r w:rsidRPr="00FD7DC0">
        <w:rPr>
          <w:lang w:val="bg-BG"/>
        </w:rPr>
        <w:noBreakHyphen/>
      </w:r>
      <w:r w:rsidR="00941F63" w:rsidRPr="00FD7DC0">
        <w:rPr>
          <w:lang w:val="bg-BG"/>
        </w:rPr>
        <w:fldChar w:fldCharType="begin"/>
      </w:r>
      <w:r w:rsidRPr="00FD7DC0">
        <w:rPr>
          <w:lang w:val="bg-BG"/>
        </w:rPr>
        <w:instrText xml:space="preserve"> SEQ Фигура \* ARABIC \s 1 </w:instrText>
      </w:r>
      <w:r w:rsidR="00941F63" w:rsidRPr="00FD7DC0">
        <w:rPr>
          <w:lang w:val="bg-BG"/>
        </w:rPr>
        <w:fldChar w:fldCharType="separate"/>
      </w:r>
      <w:r w:rsidR="00C95F46">
        <w:rPr>
          <w:noProof/>
          <w:lang w:val="bg-BG"/>
        </w:rPr>
        <w:t>2</w:t>
      </w:r>
      <w:r w:rsidR="00941F63" w:rsidRPr="00FD7DC0">
        <w:rPr>
          <w:lang w:val="bg-BG"/>
        </w:rPr>
        <w:fldChar w:fldCharType="end"/>
      </w:r>
      <w:bookmarkEnd w:id="113"/>
      <w:r w:rsidRPr="00FD7DC0">
        <w:rPr>
          <w:lang w:val="bg-BG"/>
        </w:rPr>
        <w:t xml:space="preserve"> Полагане на топлоизолация в хоризонтални участъци на тръбопровода</w:t>
      </w:r>
      <w:bookmarkEnd w:id="114"/>
      <w:r w:rsidRPr="00FD7DC0">
        <w:rPr>
          <w:lang w:val="bg-BG"/>
        </w:rPr>
        <w:t>.</w:t>
      </w:r>
      <w:bookmarkEnd w:id="115"/>
    </w:p>
    <w:p w:rsidR="00FD7DC0" w:rsidRPr="00FD7DC0" w:rsidRDefault="00FD7DC0" w:rsidP="00FD7DC0">
      <w:pPr>
        <w:pStyle w:val="BodyTextIndent"/>
        <w:spacing w:line="360" w:lineRule="auto"/>
        <w:rPr>
          <w:lang w:val="ru-RU"/>
        </w:rPr>
      </w:pPr>
    </w:p>
    <w:tbl>
      <w:tblPr>
        <w:tblW w:w="0" w:type="auto"/>
        <w:jc w:val="center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075"/>
        <w:gridCol w:w="3960"/>
      </w:tblGrid>
      <w:tr w:rsidR="00FD7DC0" w:rsidTr="008E6C74">
        <w:trPr>
          <w:trHeight w:val="1102"/>
          <w:jc w:val="center"/>
        </w:trPr>
        <w:tc>
          <w:tcPr>
            <w:tcW w:w="3720" w:type="dxa"/>
          </w:tcPr>
          <w:p w:rsidR="00FD7DC0" w:rsidRDefault="00FD7DC0" w:rsidP="008E6C74">
            <w:pPr>
              <w:pStyle w:val="BodyTextIndent"/>
              <w:spacing w:line="360" w:lineRule="auto"/>
            </w:pPr>
            <w:r>
              <w:rPr>
                <w:noProof/>
                <w:lang w:val="bg-BG" w:eastAsia="bg-BG"/>
              </w:rPr>
              <w:drawing>
                <wp:inline distT="0" distB="0" distL="0" distR="0">
                  <wp:extent cx="1972945" cy="3810000"/>
                  <wp:effectExtent l="19050" t="0" r="8255" b="0"/>
                  <wp:docPr id="12" name="Picture 10" descr="44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44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945" cy="381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0" w:type="dxa"/>
          </w:tcPr>
          <w:p w:rsidR="00FD7DC0" w:rsidRPr="00727473" w:rsidRDefault="00FD7DC0" w:rsidP="00FD7DC0">
            <w:pPr>
              <w:pStyle w:val="BodyTextIndent"/>
              <w:spacing w:line="360" w:lineRule="auto"/>
              <w:ind w:left="0" w:firstLine="0"/>
              <w:rPr>
                <w:rFonts w:ascii="Times New Roman" w:hAnsi="Times New Roman"/>
              </w:rPr>
            </w:pPr>
            <w:r w:rsidRPr="00727473">
              <w:rPr>
                <w:rFonts w:ascii="Times New Roman" w:hAnsi="Times New Roman"/>
              </w:rPr>
              <w:t>1 - ALU-WIRED MAT 105</w:t>
            </w:r>
          </w:p>
          <w:p w:rsidR="00FD7DC0" w:rsidRPr="00FD7DC0" w:rsidRDefault="00FD7DC0" w:rsidP="00FD7DC0">
            <w:pPr>
              <w:pStyle w:val="BodyTextIndent"/>
              <w:spacing w:line="360" w:lineRule="auto"/>
              <w:ind w:left="0" w:firstLine="0"/>
              <w:rPr>
                <w:rFonts w:ascii="Times New Roman" w:hAnsi="Times New Roman"/>
              </w:rPr>
            </w:pPr>
            <w:r w:rsidRPr="00FD7DC0">
              <w:rPr>
                <w:rFonts w:ascii="Times New Roman" w:hAnsi="Times New Roman"/>
              </w:rPr>
              <w:t xml:space="preserve">2 - </w:t>
            </w:r>
            <w:proofErr w:type="spellStart"/>
            <w:r w:rsidRPr="00FD7DC0">
              <w:rPr>
                <w:rFonts w:ascii="Times New Roman" w:hAnsi="Times New Roman"/>
              </w:rPr>
              <w:t>Разтоварващ</w:t>
            </w:r>
            <w:proofErr w:type="spellEnd"/>
            <w:r w:rsidRPr="00FD7DC0">
              <w:rPr>
                <w:rFonts w:ascii="Times New Roman" w:hAnsi="Times New Roman"/>
              </w:rPr>
              <w:t xml:space="preserve"> </w:t>
            </w:r>
            <w:proofErr w:type="spellStart"/>
            <w:r w:rsidRPr="00FD7DC0">
              <w:rPr>
                <w:rFonts w:ascii="Times New Roman" w:hAnsi="Times New Roman"/>
              </w:rPr>
              <w:t>пръстен</w:t>
            </w:r>
            <w:proofErr w:type="spellEnd"/>
          </w:p>
          <w:p w:rsidR="00FD7DC0" w:rsidRPr="00FD7DC0" w:rsidRDefault="00FD7DC0" w:rsidP="00FD7DC0">
            <w:pPr>
              <w:pStyle w:val="BodyTextIndent"/>
              <w:spacing w:line="360" w:lineRule="auto"/>
              <w:ind w:left="0" w:firstLine="0"/>
              <w:rPr>
                <w:rFonts w:ascii="Times New Roman" w:hAnsi="Times New Roman"/>
              </w:rPr>
            </w:pPr>
            <w:r w:rsidRPr="00FD7DC0">
              <w:rPr>
                <w:rFonts w:ascii="Times New Roman" w:hAnsi="Times New Roman"/>
              </w:rPr>
              <w:t xml:space="preserve">3 – </w:t>
            </w:r>
            <w:proofErr w:type="spellStart"/>
            <w:r w:rsidRPr="00FD7DC0">
              <w:rPr>
                <w:rFonts w:ascii="Times New Roman" w:hAnsi="Times New Roman"/>
              </w:rPr>
              <w:t>Защитен</w:t>
            </w:r>
            <w:proofErr w:type="spellEnd"/>
            <w:r w:rsidRPr="00FD7DC0">
              <w:rPr>
                <w:rFonts w:ascii="Times New Roman" w:hAnsi="Times New Roman"/>
              </w:rPr>
              <w:t xml:space="preserve"> </w:t>
            </w:r>
            <w:proofErr w:type="spellStart"/>
            <w:r w:rsidRPr="00FD7DC0">
              <w:rPr>
                <w:rFonts w:ascii="Times New Roman" w:hAnsi="Times New Roman"/>
              </w:rPr>
              <w:t>кожух</w:t>
            </w:r>
            <w:proofErr w:type="spellEnd"/>
          </w:p>
          <w:p w:rsidR="00FD7DC0" w:rsidRPr="00FD7DC0" w:rsidRDefault="00FD7DC0" w:rsidP="00FD7DC0">
            <w:pPr>
              <w:pStyle w:val="BodyTextIndent"/>
              <w:spacing w:line="360" w:lineRule="auto"/>
              <w:ind w:left="0" w:firstLine="0"/>
              <w:rPr>
                <w:rFonts w:ascii="Times New Roman" w:hAnsi="Times New Roman"/>
              </w:rPr>
            </w:pPr>
            <w:r w:rsidRPr="00FD7DC0">
              <w:rPr>
                <w:rFonts w:ascii="Times New Roman" w:hAnsi="Times New Roman"/>
              </w:rPr>
              <w:t xml:space="preserve">4 – </w:t>
            </w:r>
            <w:proofErr w:type="spellStart"/>
            <w:r w:rsidRPr="00FD7DC0">
              <w:rPr>
                <w:rFonts w:ascii="Times New Roman" w:hAnsi="Times New Roman"/>
              </w:rPr>
              <w:t>Метални</w:t>
            </w:r>
            <w:proofErr w:type="spellEnd"/>
            <w:r w:rsidRPr="00FD7DC0">
              <w:rPr>
                <w:rFonts w:ascii="Times New Roman" w:hAnsi="Times New Roman"/>
              </w:rPr>
              <w:t xml:space="preserve"> </w:t>
            </w:r>
            <w:proofErr w:type="spellStart"/>
            <w:r w:rsidRPr="00FD7DC0">
              <w:rPr>
                <w:rFonts w:ascii="Times New Roman" w:hAnsi="Times New Roman"/>
              </w:rPr>
              <w:t>скоби</w:t>
            </w:r>
            <w:proofErr w:type="spellEnd"/>
          </w:p>
          <w:p w:rsidR="00FD7DC0" w:rsidRPr="00FD7DC0" w:rsidRDefault="00FD7DC0" w:rsidP="008E6C74">
            <w:pPr>
              <w:pStyle w:val="BodyTextIndent"/>
              <w:keepNext/>
              <w:spacing w:line="360" w:lineRule="auto"/>
              <w:rPr>
                <w:lang w:val="ru-RU"/>
              </w:rPr>
            </w:pPr>
          </w:p>
        </w:tc>
      </w:tr>
    </w:tbl>
    <w:p w:rsidR="00FD7DC0" w:rsidRPr="00FD7DC0" w:rsidRDefault="00FD7DC0" w:rsidP="00FD7DC0">
      <w:pPr>
        <w:pStyle w:val="fig0"/>
        <w:rPr>
          <w:lang w:val="bg-BG"/>
        </w:rPr>
      </w:pPr>
      <w:bookmarkStart w:id="116" w:name="_Ref320887174"/>
      <w:bookmarkStart w:id="117" w:name="_Toc174859093"/>
      <w:bookmarkStart w:id="118" w:name="_Toc353451443"/>
      <w:r w:rsidRPr="00FD7DC0">
        <w:rPr>
          <w:lang w:val="bg-BG"/>
        </w:rPr>
        <w:t xml:space="preserve">Фигура </w:t>
      </w:r>
      <w:r w:rsidR="00941F63" w:rsidRPr="00FD7DC0">
        <w:rPr>
          <w:lang w:val="bg-BG"/>
        </w:rPr>
        <w:fldChar w:fldCharType="begin"/>
      </w:r>
      <w:r w:rsidRPr="00FD7DC0">
        <w:rPr>
          <w:lang w:val="bg-BG"/>
        </w:rPr>
        <w:instrText xml:space="preserve"> STYLEREF 1 \s </w:instrText>
      </w:r>
      <w:r w:rsidR="00941F63" w:rsidRPr="00FD7DC0">
        <w:rPr>
          <w:lang w:val="bg-BG"/>
        </w:rPr>
        <w:fldChar w:fldCharType="separate"/>
      </w:r>
      <w:r w:rsidR="00C95F46">
        <w:rPr>
          <w:noProof/>
          <w:lang w:val="bg-BG"/>
        </w:rPr>
        <w:t>8</w:t>
      </w:r>
      <w:r w:rsidR="00941F63" w:rsidRPr="00FD7DC0">
        <w:rPr>
          <w:lang w:val="bg-BG"/>
        </w:rPr>
        <w:fldChar w:fldCharType="end"/>
      </w:r>
      <w:r w:rsidRPr="00FD7DC0">
        <w:rPr>
          <w:lang w:val="bg-BG"/>
        </w:rPr>
        <w:noBreakHyphen/>
      </w:r>
      <w:r w:rsidR="00941F63" w:rsidRPr="00FD7DC0">
        <w:rPr>
          <w:lang w:val="bg-BG"/>
        </w:rPr>
        <w:fldChar w:fldCharType="begin"/>
      </w:r>
      <w:r w:rsidRPr="00FD7DC0">
        <w:rPr>
          <w:lang w:val="bg-BG"/>
        </w:rPr>
        <w:instrText xml:space="preserve"> SEQ Фигура \* ARABIC \s 1 </w:instrText>
      </w:r>
      <w:r w:rsidR="00941F63" w:rsidRPr="00FD7DC0">
        <w:rPr>
          <w:lang w:val="bg-BG"/>
        </w:rPr>
        <w:fldChar w:fldCharType="separate"/>
      </w:r>
      <w:r w:rsidR="00C95F46">
        <w:rPr>
          <w:noProof/>
          <w:lang w:val="bg-BG"/>
        </w:rPr>
        <w:t>3</w:t>
      </w:r>
      <w:r w:rsidR="00941F63" w:rsidRPr="00FD7DC0">
        <w:rPr>
          <w:lang w:val="bg-BG"/>
        </w:rPr>
        <w:fldChar w:fldCharType="end"/>
      </w:r>
      <w:bookmarkEnd w:id="116"/>
      <w:r w:rsidRPr="00FD7DC0">
        <w:rPr>
          <w:lang w:val="bg-BG"/>
        </w:rPr>
        <w:t xml:space="preserve"> Полагане на топлоизолация във вертикални участъци на тръбопровода</w:t>
      </w:r>
      <w:bookmarkEnd w:id="117"/>
      <w:r w:rsidRPr="00FD7DC0">
        <w:rPr>
          <w:lang w:val="bg-BG"/>
        </w:rPr>
        <w:t>.</w:t>
      </w:r>
      <w:bookmarkEnd w:id="118"/>
    </w:p>
    <w:p w:rsidR="00FD7DC0" w:rsidRPr="00FD7DC0" w:rsidRDefault="00FD7DC0" w:rsidP="00FD7DC0">
      <w:pPr>
        <w:pStyle w:val="BodyTextIndent"/>
        <w:spacing w:line="360" w:lineRule="auto"/>
        <w:rPr>
          <w:lang w:val="ru-RU"/>
        </w:rPr>
      </w:pPr>
    </w:p>
    <w:tbl>
      <w:tblPr>
        <w:tblW w:w="0" w:type="auto"/>
        <w:jc w:val="center"/>
        <w:tblInd w:w="1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415"/>
        <w:gridCol w:w="2411"/>
      </w:tblGrid>
      <w:tr w:rsidR="00FD7DC0" w:rsidTr="008E6C74">
        <w:trPr>
          <w:trHeight w:val="1102"/>
          <w:jc w:val="center"/>
        </w:trPr>
        <w:tc>
          <w:tcPr>
            <w:tcW w:w="5678" w:type="dxa"/>
          </w:tcPr>
          <w:p w:rsidR="00FD7DC0" w:rsidRDefault="00FD7DC0" w:rsidP="008E6C74">
            <w:pPr>
              <w:pStyle w:val="BodyTextIndent"/>
              <w:spacing w:line="360" w:lineRule="auto"/>
            </w:pPr>
            <w:r>
              <w:rPr>
                <w:noProof/>
                <w:lang w:val="bg-BG" w:eastAsia="bg-BG"/>
              </w:rPr>
              <w:lastRenderedPageBreak/>
              <w:drawing>
                <wp:inline distT="0" distB="0" distL="0" distR="0">
                  <wp:extent cx="3459480" cy="2984500"/>
                  <wp:effectExtent l="19050" t="0" r="7620" b="0"/>
                  <wp:docPr id="35" name="Picture 35" descr="37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37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9480" cy="298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</w:tcPr>
          <w:p w:rsidR="00FD7DC0" w:rsidRPr="00727473" w:rsidRDefault="00FD7DC0" w:rsidP="00FD7DC0">
            <w:pPr>
              <w:pStyle w:val="BodyTextIndent"/>
              <w:spacing w:line="360" w:lineRule="auto"/>
              <w:ind w:left="16" w:firstLine="0"/>
              <w:rPr>
                <w:rFonts w:ascii="Times New Roman" w:hAnsi="Times New Roman"/>
              </w:rPr>
            </w:pPr>
            <w:r w:rsidRPr="00727473">
              <w:rPr>
                <w:rFonts w:ascii="Times New Roman" w:hAnsi="Times New Roman"/>
              </w:rPr>
              <w:t>1-Топлоизолация</w:t>
            </w:r>
          </w:p>
          <w:p w:rsidR="00FD7DC0" w:rsidRPr="00727473" w:rsidRDefault="00FD7DC0" w:rsidP="00FD7DC0">
            <w:pPr>
              <w:pStyle w:val="BodyTextIndent"/>
              <w:spacing w:line="360" w:lineRule="auto"/>
              <w:ind w:left="16" w:firstLine="0"/>
              <w:rPr>
                <w:rFonts w:ascii="Times New Roman" w:hAnsi="Times New Roman"/>
              </w:rPr>
            </w:pPr>
            <w:r w:rsidRPr="00727473">
              <w:rPr>
                <w:rFonts w:ascii="Times New Roman" w:hAnsi="Times New Roman"/>
              </w:rPr>
              <w:t>ALU-WIRED MAT 105</w:t>
            </w:r>
          </w:p>
          <w:p w:rsidR="00FD7DC0" w:rsidRPr="00FD7DC0" w:rsidRDefault="00FD7DC0" w:rsidP="00FD7DC0">
            <w:pPr>
              <w:pStyle w:val="BodyTextIndent"/>
              <w:spacing w:line="360" w:lineRule="auto"/>
              <w:ind w:left="16" w:firstLine="0"/>
              <w:rPr>
                <w:rFonts w:ascii="Times New Roman" w:hAnsi="Times New Roman"/>
              </w:rPr>
            </w:pPr>
            <w:r w:rsidRPr="00FD7DC0">
              <w:rPr>
                <w:rFonts w:ascii="Times New Roman" w:hAnsi="Times New Roman"/>
              </w:rPr>
              <w:t xml:space="preserve">2 - </w:t>
            </w:r>
            <w:proofErr w:type="spellStart"/>
            <w:r w:rsidRPr="00FD7DC0">
              <w:rPr>
                <w:rFonts w:ascii="Times New Roman" w:hAnsi="Times New Roman"/>
              </w:rPr>
              <w:t>Защитен</w:t>
            </w:r>
            <w:proofErr w:type="spellEnd"/>
            <w:r w:rsidRPr="00FD7DC0">
              <w:rPr>
                <w:rFonts w:ascii="Times New Roman" w:hAnsi="Times New Roman"/>
              </w:rPr>
              <w:t xml:space="preserve"> </w:t>
            </w:r>
            <w:proofErr w:type="spellStart"/>
            <w:r w:rsidRPr="00FD7DC0">
              <w:rPr>
                <w:rFonts w:ascii="Times New Roman" w:hAnsi="Times New Roman"/>
              </w:rPr>
              <w:t>кожух</w:t>
            </w:r>
            <w:proofErr w:type="spellEnd"/>
          </w:p>
          <w:p w:rsidR="00FD7DC0" w:rsidRPr="00FD7DC0" w:rsidRDefault="00FD7DC0" w:rsidP="00FD7DC0">
            <w:pPr>
              <w:pStyle w:val="BodyTextIndent"/>
              <w:spacing w:line="360" w:lineRule="auto"/>
              <w:ind w:left="16" w:firstLine="0"/>
              <w:rPr>
                <w:rFonts w:ascii="Times New Roman" w:hAnsi="Times New Roman"/>
              </w:rPr>
            </w:pPr>
            <w:r w:rsidRPr="00FD7DC0">
              <w:rPr>
                <w:rFonts w:ascii="Times New Roman" w:hAnsi="Times New Roman"/>
              </w:rPr>
              <w:t xml:space="preserve">3 – </w:t>
            </w:r>
            <w:proofErr w:type="spellStart"/>
            <w:r w:rsidRPr="00FD7DC0">
              <w:rPr>
                <w:rFonts w:ascii="Times New Roman" w:hAnsi="Times New Roman"/>
              </w:rPr>
              <w:t>Самонарезен</w:t>
            </w:r>
            <w:proofErr w:type="spellEnd"/>
            <w:r w:rsidRPr="00FD7DC0">
              <w:rPr>
                <w:rFonts w:ascii="Times New Roman" w:hAnsi="Times New Roman"/>
              </w:rPr>
              <w:t xml:space="preserve"> </w:t>
            </w:r>
            <w:proofErr w:type="spellStart"/>
            <w:r w:rsidRPr="00FD7DC0">
              <w:rPr>
                <w:rFonts w:ascii="Times New Roman" w:hAnsi="Times New Roman"/>
              </w:rPr>
              <w:t>винт</w:t>
            </w:r>
            <w:proofErr w:type="spellEnd"/>
          </w:p>
          <w:p w:rsidR="00FD7DC0" w:rsidRPr="00FD7DC0" w:rsidRDefault="00FD7DC0" w:rsidP="008E6C74">
            <w:pPr>
              <w:pStyle w:val="BodyTextIndent"/>
              <w:keepNext/>
              <w:spacing w:line="360" w:lineRule="auto"/>
              <w:rPr>
                <w:lang w:val="ru-RU"/>
              </w:rPr>
            </w:pPr>
          </w:p>
        </w:tc>
      </w:tr>
    </w:tbl>
    <w:p w:rsidR="00FD7DC0" w:rsidRPr="00FD7DC0" w:rsidRDefault="00FD7DC0" w:rsidP="00FD7DC0">
      <w:pPr>
        <w:pStyle w:val="fig0"/>
        <w:rPr>
          <w:lang w:val="bg-BG"/>
        </w:rPr>
      </w:pPr>
      <w:bookmarkStart w:id="119" w:name="_Ref170463885"/>
      <w:bookmarkStart w:id="120" w:name="_Toc174859094"/>
      <w:bookmarkStart w:id="121" w:name="_Toc353451444"/>
      <w:r w:rsidRPr="00FD7DC0">
        <w:rPr>
          <w:lang w:val="bg-BG"/>
        </w:rPr>
        <w:t xml:space="preserve">Фигура </w:t>
      </w:r>
      <w:r w:rsidR="00941F63" w:rsidRPr="00FD7DC0">
        <w:rPr>
          <w:lang w:val="bg-BG"/>
        </w:rPr>
        <w:fldChar w:fldCharType="begin"/>
      </w:r>
      <w:r w:rsidRPr="00FD7DC0">
        <w:rPr>
          <w:lang w:val="bg-BG"/>
        </w:rPr>
        <w:instrText xml:space="preserve"> STYLEREF 1 \s </w:instrText>
      </w:r>
      <w:r w:rsidR="00941F63" w:rsidRPr="00FD7DC0">
        <w:rPr>
          <w:lang w:val="bg-BG"/>
        </w:rPr>
        <w:fldChar w:fldCharType="separate"/>
      </w:r>
      <w:r w:rsidR="00C95F46">
        <w:rPr>
          <w:noProof/>
          <w:lang w:val="bg-BG"/>
        </w:rPr>
        <w:t>8</w:t>
      </w:r>
      <w:r w:rsidR="00941F63" w:rsidRPr="00FD7DC0">
        <w:rPr>
          <w:lang w:val="bg-BG"/>
        </w:rPr>
        <w:fldChar w:fldCharType="end"/>
      </w:r>
      <w:r w:rsidRPr="00FD7DC0">
        <w:rPr>
          <w:lang w:val="bg-BG"/>
        </w:rPr>
        <w:noBreakHyphen/>
      </w:r>
      <w:r w:rsidR="00941F63" w:rsidRPr="00FD7DC0">
        <w:rPr>
          <w:lang w:val="bg-BG"/>
        </w:rPr>
        <w:fldChar w:fldCharType="begin"/>
      </w:r>
      <w:r w:rsidRPr="00FD7DC0">
        <w:rPr>
          <w:lang w:val="bg-BG"/>
        </w:rPr>
        <w:instrText xml:space="preserve"> SEQ Фигура \* ARABIC \s 1 </w:instrText>
      </w:r>
      <w:r w:rsidR="00941F63" w:rsidRPr="00FD7DC0">
        <w:rPr>
          <w:lang w:val="bg-BG"/>
        </w:rPr>
        <w:fldChar w:fldCharType="separate"/>
      </w:r>
      <w:r w:rsidR="00C95F46">
        <w:rPr>
          <w:noProof/>
          <w:lang w:val="bg-BG"/>
        </w:rPr>
        <w:t>4</w:t>
      </w:r>
      <w:r w:rsidR="00941F63" w:rsidRPr="00FD7DC0">
        <w:rPr>
          <w:lang w:val="bg-BG"/>
        </w:rPr>
        <w:fldChar w:fldCharType="end"/>
      </w:r>
      <w:bookmarkEnd w:id="119"/>
      <w:r w:rsidRPr="00FD7DC0">
        <w:rPr>
          <w:lang w:val="bg-BG"/>
        </w:rPr>
        <w:t xml:space="preserve"> Полагане на топлоизолация на </w:t>
      </w:r>
      <w:proofErr w:type="spellStart"/>
      <w:r w:rsidRPr="00FD7DC0">
        <w:rPr>
          <w:lang w:val="bg-BG"/>
        </w:rPr>
        <w:t>колена</w:t>
      </w:r>
      <w:bookmarkEnd w:id="120"/>
      <w:proofErr w:type="spellEnd"/>
      <w:r w:rsidRPr="00FD7DC0">
        <w:rPr>
          <w:lang w:val="bg-BG"/>
        </w:rPr>
        <w:t>.</w:t>
      </w:r>
      <w:bookmarkEnd w:id="121"/>
    </w:p>
    <w:p w:rsidR="003C3CD3" w:rsidRPr="00D276D9" w:rsidRDefault="003C3CD3" w:rsidP="00D276D9">
      <w:pPr>
        <w:pStyle w:val="Heading1"/>
      </w:pPr>
      <w:bookmarkStart w:id="122" w:name="_Toc325952064"/>
      <w:bookmarkStart w:id="123" w:name="_Toc426018384"/>
      <w:bookmarkStart w:id="124" w:name="_Toc426112717"/>
      <w:r w:rsidRPr="00D276D9">
        <w:t>Предварителна процедура за изпълнение на неразглобяеми съединения.</w:t>
      </w:r>
      <w:bookmarkEnd w:id="122"/>
      <w:bookmarkEnd w:id="123"/>
      <w:bookmarkEnd w:id="124"/>
    </w:p>
    <w:p w:rsidR="003C3CD3" w:rsidRDefault="003C3CD3" w:rsidP="003C3CD3">
      <w:pPr>
        <w:shd w:val="clear" w:color="auto" w:fill="FFFFFF"/>
        <w:ind w:left="24" w:firstLine="543"/>
        <w:rPr>
          <w:szCs w:val="24"/>
        </w:rPr>
      </w:pPr>
      <w:r>
        <w:rPr>
          <w:szCs w:val="24"/>
        </w:rPr>
        <w:t>В настоящата предварителна процедура за изпълнение на неразглобените съединения се разглеждат различните типове на изпълнението</w:t>
      </w:r>
      <w:r w:rsidR="00034551">
        <w:rPr>
          <w:szCs w:val="24"/>
        </w:rPr>
        <w:t xml:space="preserve"> и </w:t>
      </w:r>
      <w:r>
        <w:rPr>
          <w:szCs w:val="24"/>
        </w:rPr>
        <w:t>електроди за заваряване.</w:t>
      </w:r>
    </w:p>
    <w:p w:rsidR="003C3CD3" w:rsidRDefault="00F37AD3" w:rsidP="003C3CD3">
      <w:pPr>
        <w:pStyle w:val="Heading2"/>
        <w:tabs>
          <w:tab w:val="clear" w:pos="576"/>
        </w:tabs>
        <w:spacing w:before="200" w:line="276" w:lineRule="auto"/>
        <w:ind w:right="0"/>
      </w:pPr>
      <w:bookmarkStart w:id="125" w:name="_Toc325952065"/>
      <w:bookmarkStart w:id="126" w:name="_Toc426018385"/>
      <w:bookmarkStart w:id="127" w:name="_Toc426112718"/>
      <w:r>
        <w:t>Дренажни линии</w:t>
      </w:r>
      <w:r w:rsidR="003C3CD3">
        <w:t xml:space="preserve"> </w:t>
      </w:r>
      <w:r w:rsidR="003C3CD3" w:rsidRPr="00A84E70">
        <w:t xml:space="preserve">Ø </w:t>
      </w:r>
      <w:r>
        <w:t>60.3</w:t>
      </w:r>
      <w:r w:rsidR="003C3CD3" w:rsidRPr="00A84E70">
        <w:t>x</w:t>
      </w:r>
      <w:r>
        <w:t>8.7</w:t>
      </w:r>
      <w:r w:rsidR="003C3CD3" w:rsidRPr="00A84E70">
        <w:t xml:space="preserve"> </w:t>
      </w:r>
      <w:r w:rsidR="003C3CD3">
        <w:t xml:space="preserve">от стомана </w:t>
      </w:r>
      <w:r w:rsidRPr="00F37AD3">
        <w:t>X10CrMoVNb9-1</w:t>
      </w:r>
      <w:r w:rsidR="003C3CD3" w:rsidRPr="00A84E70">
        <w:t>.</w:t>
      </w:r>
      <w:bookmarkEnd w:id="125"/>
      <w:bookmarkEnd w:id="126"/>
      <w:bookmarkEnd w:id="127"/>
    </w:p>
    <w:p w:rsidR="003C3CD3" w:rsidRDefault="003C3CD3" w:rsidP="003C3CD3">
      <w:pPr>
        <w:shd w:val="clear" w:color="auto" w:fill="FFFFFF"/>
        <w:spacing w:before="240"/>
        <w:ind w:left="23" w:firstLine="544"/>
        <w:rPr>
          <w:szCs w:val="24"/>
        </w:rPr>
      </w:pPr>
      <w:r>
        <w:rPr>
          <w:szCs w:val="24"/>
        </w:rPr>
        <w:t xml:space="preserve">Основният материал на тръбопровода е стомана </w:t>
      </w:r>
      <w:r w:rsidR="00AB698F" w:rsidRPr="00AB698F">
        <w:rPr>
          <w:szCs w:val="24"/>
        </w:rPr>
        <w:t>X10CrMoVNb9-1</w:t>
      </w:r>
      <w:r>
        <w:rPr>
          <w:szCs w:val="24"/>
        </w:rPr>
        <w:t xml:space="preserve">. </w:t>
      </w:r>
      <w:r w:rsidR="00B662EF">
        <w:rPr>
          <w:szCs w:val="24"/>
        </w:rPr>
        <w:t>Заваръчният шев</w:t>
      </w:r>
      <w:r>
        <w:rPr>
          <w:szCs w:val="24"/>
        </w:rPr>
        <w:t xml:space="preserve"> се изпълнява под защитна среда на аргон съгласно </w:t>
      </w:r>
      <w:r w:rsidR="00AB698F" w:rsidRPr="00AB698F">
        <w:rPr>
          <w:szCs w:val="24"/>
        </w:rPr>
        <w:t>EN 12070:1999</w:t>
      </w:r>
      <w:r w:rsidR="00034551">
        <w:rPr>
          <w:szCs w:val="24"/>
        </w:rPr>
        <w:t xml:space="preserve">, вид </w:t>
      </w:r>
      <w:r w:rsidR="00AB698F" w:rsidRPr="00AB698F">
        <w:rPr>
          <w:szCs w:val="24"/>
        </w:rPr>
        <w:t>W CrMo91</w:t>
      </w:r>
      <w:r>
        <w:rPr>
          <w:szCs w:val="24"/>
        </w:rPr>
        <w:t xml:space="preserve">. </w:t>
      </w:r>
      <w:r w:rsidRPr="00B5405C">
        <w:rPr>
          <w:szCs w:val="24"/>
        </w:rPr>
        <w:t>Изб</w:t>
      </w:r>
      <w:r w:rsidR="00034551">
        <w:rPr>
          <w:szCs w:val="24"/>
        </w:rPr>
        <w:t>ран</w:t>
      </w:r>
      <w:r w:rsidR="00AB698F">
        <w:rPr>
          <w:szCs w:val="24"/>
        </w:rPr>
        <w:t>а</w:t>
      </w:r>
      <w:r w:rsidR="00034551">
        <w:rPr>
          <w:szCs w:val="24"/>
        </w:rPr>
        <w:t xml:space="preserve"> е добавъчна тел </w:t>
      </w:r>
      <w:r w:rsidR="00034551" w:rsidRPr="00034551">
        <w:rPr>
          <w:szCs w:val="24"/>
        </w:rPr>
        <w:t xml:space="preserve">BÖHLER </w:t>
      </w:r>
      <w:r w:rsidR="00AB698F" w:rsidRPr="00AB698F">
        <w:rPr>
          <w:szCs w:val="24"/>
        </w:rPr>
        <w:t>C 9 MV-IG</w:t>
      </w:r>
      <w:r w:rsidR="00AB698F">
        <w:rPr>
          <w:szCs w:val="24"/>
        </w:rPr>
        <w:t xml:space="preserve"> </w:t>
      </w:r>
      <w:r w:rsidR="00034551">
        <w:rPr>
          <w:szCs w:val="24"/>
        </w:rPr>
        <w:t>със следният</w:t>
      </w:r>
      <w:r>
        <w:rPr>
          <w:szCs w:val="24"/>
        </w:rPr>
        <w:t xml:space="preserve"> </w:t>
      </w:r>
      <w:r w:rsidR="00034551">
        <w:rPr>
          <w:szCs w:val="24"/>
        </w:rPr>
        <w:t xml:space="preserve">химичен </w:t>
      </w:r>
      <w:r>
        <w:rPr>
          <w:szCs w:val="24"/>
        </w:rPr>
        <w:t>състав:</w:t>
      </w:r>
    </w:p>
    <w:p w:rsidR="00AB698F" w:rsidRDefault="00AB698F" w:rsidP="00A74911">
      <w:pPr>
        <w:shd w:val="clear" w:color="auto" w:fill="FFFFFF"/>
        <w:spacing w:before="0"/>
        <w:ind w:left="23" w:firstLine="544"/>
        <w:rPr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077"/>
        <w:gridCol w:w="710"/>
        <w:gridCol w:w="681"/>
        <w:gridCol w:w="687"/>
        <w:gridCol w:w="682"/>
        <w:gridCol w:w="808"/>
        <w:gridCol w:w="770"/>
        <w:gridCol w:w="938"/>
        <w:gridCol w:w="1052"/>
      </w:tblGrid>
      <w:tr w:rsidR="00AB698F" w:rsidTr="00AB698F">
        <w:trPr>
          <w:jc w:val="center"/>
        </w:trPr>
        <w:tc>
          <w:tcPr>
            <w:tcW w:w="2077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Химичен елемент</w:t>
            </w:r>
          </w:p>
        </w:tc>
        <w:tc>
          <w:tcPr>
            <w:tcW w:w="710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r w:rsidRPr="00683920">
              <w:rPr>
                <w:szCs w:val="24"/>
              </w:rPr>
              <w:t xml:space="preserve">C </w:t>
            </w:r>
          </w:p>
        </w:tc>
        <w:tc>
          <w:tcPr>
            <w:tcW w:w="681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683920">
              <w:rPr>
                <w:szCs w:val="24"/>
              </w:rPr>
              <w:t>Si</w:t>
            </w:r>
            <w:proofErr w:type="spellEnd"/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687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683920">
              <w:rPr>
                <w:szCs w:val="24"/>
              </w:rPr>
              <w:t>Mn</w:t>
            </w:r>
            <w:proofErr w:type="spellEnd"/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682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683920">
              <w:rPr>
                <w:szCs w:val="24"/>
              </w:rPr>
              <w:t>Cr</w:t>
            </w:r>
            <w:proofErr w:type="spellEnd"/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808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proofErr w:type="spellStart"/>
            <w:r>
              <w:rPr>
                <w:szCs w:val="24"/>
              </w:rPr>
              <w:t>Ni</w:t>
            </w:r>
            <w:proofErr w:type="spellEnd"/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770" w:type="dxa"/>
            <w:vAlign w:val="center"/>
          </w:tcPr>
          <w:p w:rsidR="00AB698F" w:rsidRPr="00034551" w:rsidRDefault="00AB698F" w:rsidP="00A74911">
            <w:pPr>
              <w:spacing w:before="0"/>
              <w:ind w:firstLine="0"/>
              <w:rPr>
                <w:szCs w:val="24"/>
                <w:lang w:val="en-GB"/>
              </w:rPr>
            </w:pPr>
            <w:r>
              <w:rPr>
                <w:szCs w:val="24"/>
                <w:lang w:val="en-GB"/>
              </w:rPr>
              <w:t>Mo</w:t>
            </w:r>
          </w:p>
        </w:tc>
        <w:tc>
          <w:tcPr>
            <w:tcW w:w="938" w:type="dxa"/>
            <w:vAlign w:val="center"/>
          </w:tcPr>
          <w:p w:rsidR="00AB698F" w:rsidRPr="00034551" w:rsidRDefault="00AB698F" w:rsidP="00A74911">
            <w:pPr>
              <w:spacing w:before="0"/>
              <w:ind w:firstLine="0"/>
              <w:rPr>
                <w:szCs w:val="24"/>
                <w:lang w:val="en-GB"/>
              </w:rPr>
            </w:pPr>
            <w:r w:rsidRPr="00AB698F">
              <w:rPr>
                <w:szCs w:val="24"/>
              </w:rPr>
              <w:t>V</w:t>
            </w:r>
          </w:p>
        </w:tc>
        <w:tc>
          <w:tcPr>
            <w:tcW w:w="1052" w:type="dxa"/>
            <w:vAlign w:val="center"/>
          </w:tcPr>
          <w:p w:rsidR="00AB698F" w:rsidRPr="00034551" w:rsidRDefault="00AB698F" w:rsidP="00A74911">
            <w:pPr>
              <w:spacing w:before="0"/>
              <w:ind w:firstLine="0"/>
              <w:rPr>
                <w:szCs w:val="24"/>
                <w:lang w:val="en-GB"/>
              </w:rPr>
            </w:pPr>
            <w:proofErr w:type="spellStart"/>
            <w:r w:rsidRPr="00AB698F">
              <w:rPr>
                <w:szCs w:val="24"/>
              </w:rPr>
              <w:t>Nb</w:t>
            </w:r>
            <w:proofErr w:type="spellEnd"/>
          </w:p>
        </w:tc>
      </w:tr>
      <w:tr w:rsidR="00AB698F" w:rsidTr="00AB698F">
        <w:trPr>
          <w:jc w:val="center"/>
        </w:trPr>
        <w:tc>
          <w:tcPr>
            <w:tcW w:w="2077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Съдържание в %</w:t>
            </w:r>
          </w:p>
        </w:tc>
        <w:tc>
          <w:tcPr>
            <w:tcW w:w="710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0.12</w:t>
            </w:r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681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r w:rsidRPr="00683920">
              <w:rPr>
                <w:szCs w:val="24"/>
              </w:rPr>
              <w:t>0.</w:t>
            </w:r>
            <w:r>
              <w:rPr>
                <w:szCs w:val="24"/>
              </w:rPr>
              <w:t>3</w:t>
            </w:r>
          </w:p>
        </w:tc>
        <w:tc>
          <w:tcPr>
            <w:tcW w:w="687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0</w:t>
            </w:r>
            <w:r w:rsidRPr="00683920">
              <w:rPr>
                <w:szCs w:val="24"/>
              </w:rPr>
              <w:t>.</w:t>
            </w:r>
            <w:r>
              <w:rPr>
                <w:szCs w:val="24"/>
              </w:rPr>
              <w:t>5</w:t>
            </w:r>
          </w:p>
        </w:tc>
        <w:tc>
          <w:tcPr>
            <w:tcW w:w="682" w:type="dxa"/>
            <w:vAlign w:val="center"/>
          </w:tcPr>
          <w:p w:rsidR="00AB698F" w:rsidRDefault="00AB698F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9</w:t>
            </w:r>
            <w:r w:rsidRPr="00683920">
              <w:rPr>
                <w:szCs w:val="24"/>
              </w:rPr>
              <w:t>.</w:t>
            </w:r>
            <w:r>
              <w:rPr>
                <w:szCs w:val="24"/>
              </w:rPr>
              <w:t>0</w:t>
            </w:r>
          </w:p>
        </w:tc>
        <w:tc>
          <w:tcPr>
            <w:tcW w:w="808" w:type="dxa"/>
            <w:vAlign w:val="center"/>
          </w:tcPr>
          <w:p w:rsidR="00AB698F" w:rsidRPr="00034551" w:rsidRDefault="00AB698F" w:rsidP="00A74911">
            <w:pPr>
              <w:spacing w:before="0"/>
              <w:ind w:firstLine="0"/>
              <w:rPr>
                <w:szCs w:val="24"/>
                <w:lang w:val="en-GB"/>
              </w:rPr>
            </w:pPr>
            <w:r w:rsidRPr="00AB698F">
              <w:rPr>
                <w:szCs w:val="24"/>
              </w:rPr>
              <w:t>0.</w:t>
            </w:r>
            <w:r>
              <w:rPr>
                <w:szCs w:val="24"/>
              </w:rPr>
              <w:t>7</w:t>
            </w:r>
          </w:p>
        </w:tc>
        <w:tc>
          <w:tcPr>
            <w:tcW w:w="770" w:type="dxa"/>
            <w:vAlign w:val="center"/>
          </w:tcPr>
          <w:p w:rsidR="00AB698F" w:rsidRPr="00034551" w:rsidRDefault="00AB698F" w:rsidP="00A74911">
            <w:pPr>
              <w:spacing w:before="0"/>
              <w:ind w:firstLine="0"/>
              <w:rPr>
                <w:szCs w:val="24"/>
                <w:lang w:val="en-GB"/>
              </w:rPr>
            </w:pPr>
            <w:r w:rsidRPr="00AB698F">
              <w:rPr>
                <w:szCs w:val="24"/>
              </w:rPr>
              <w:t>0.</w:t>
            </w:r>
            <w:r>
              <w:rPr>
                <w:szCs w:val="24"/>
              </w:rPr>
              <w:t>9</w:t>
            </w:r>
          </w:p>
        </w:tc>
        <w:tc>
          <w:tcPr>
            <w:tcW w:w="938" w:type="dxa"/>
            <w:vAlign w:val="center"/>
          </w:tcPr>
          <w:p w:rsidR="00AB698F" w:rsidRPr="00034551" w:rsidRDefault="00AB698F" w:rsidP="00A74911">
            <w:pPr>
              <w:spacing w:before="0"/>
              <w:ind w:firstLine="0"/>
              <w:rPr>
                <w:szCs w:val="24"/>
                <w:lang w:val="en-GB"/>
              </w:rPr>
            </w:pPr>
            <w:r w:rsidRPr="00AB698F">
              <w:rPr>
                <w:szCs w:val="24"/>
              </w:rPr>
              <w:t>0.</w:t>
            </w:r>
            <w:r>
              <w:rPr>
                <w:szCs w:val="24"/>
              </w:rPr>
              <w:t>2</w:t>
            </w:r>
          </w:p>
        </w:tc>
        <w:tc>
          <w:tcPr>
            <w:tcW w:w="1052" w:type="dxa"/>
            <w:vAlign w:val="center"/>
          </w:tcPr>
          <w:p w:rsidR="00AB698F" w:rsidRPr="00034551" w:rsidRDefault="00AB698F" w:rsidP="00A74911">
            <w:pPr>
              <w:spacing w:before="0"/>
              <w:ind w:firstLine="0"/>
              <w:rPr>
                <w:szCs w:val="24"/>
                <w:lang w:val="en-GB"/>
              </w:rPr>
            </w:pPr>
            <w:r w:rsidRPr="00AB698F">
              <w:rPr>
                <w:szCs w:val="24"/>
              </w:rPr>
              <w:t>0.055</w:t>
            </w:r>
          </w:p>
        </w:tc>
      </w:tr>
    </w:tbl>
    <w:p w:rsidR="00D229C3" w:rsidRDefault="00731D47" w:rsidP="00A74911">
      <w:pPr>
        <w:spacing w:before="0" w:after="200"/>
        <w:contextualSpacing/>
      </w:pPr>
      <w:r>
        <w:t xml:space="preserve">* Заварката между дренажните тръбопроводи и дъното на дренажният разширител се изпълнява с </w:t>
      </w:r>
      <w:r w:rsidRPr="00034551">
        <w:rPr>
          <w:szCs w:val="24"/>
        </w:rPr>
        <w:t xml:space="preserve">BÖHLER </w:t>
      </w:r>
      <w:r w:rsidRPr="00AB698F">
        <w:rPr>
          <w:szCs w:val="24"/>
        </w:rPr>
        <w:t>C 9 MV-IG</w:t>
      </w:r>
      <w:r>
        <w:rPr>
          <w:szCs w:val="24"/>
        </w:rPr>
        <w:t>.</w:t>
      </w:r>
      <w:r>
        <w:t xml:space="preserve"> </w:t>
      </w:r>
    </w:p>
    <w:p w:rsidR="00731D47" w:rsidRDefault="00731D47" w:rsidP="00731D47">
      <w:pPr>
        <w:pStyle w:val="Heading2"/>
        <w:tabs>
          <w:tab w:val="clear" w:pos="576"/>
        </w:tabs>
        <w:spacing w:before="200" w:line="276" w:lineRule="auto"/>
        <w:ind w:right="0"/>
      </w:pPr>
      <w:bookmarkStart w:id="128" w:name="_Toc426018386"/>
      <w:bookmarkStart w:id="129" w:name="_Toc426112719"/>
      <w:r>
        <w:t>Колектор на дренажен разширител и дъно Ду400</w:t>
      </w:r>
      <w:r w:rsidRPr="00A84E70">
        <w:t xml:space="preserve"> </w:t>
      </w:r>
      <w:r>
        <w:t xml:space="preserve">от стомана </w:t>
      </w:r>
      <w:r w:rsidRPr="00731D47">
        <w:t>10CrMo9-10</w:t>
      </w:r>
      <w:r w:rsidRPr="00A84E70">
        <w:t>.</w:t>
      </w:r>
      <w:bookmarkEnd w:id="128"/>
      <w:bookmarkEnd w:id="129"/>
    </w:p>
    <w:p w:rsidR="00731D47" w:rsidRDefault="00731D47" w:rsidP="00731D47">
      <w:pPr>
        <w:shd w:val="clear" w:color="auto" w:fill="FFFFFF"/>
        <w:spacing w:before="240"/>
        <w:ind w:left="23" w:firstLine="544"/>
        <w:rPr>
          <w:szCs w:val="24"/>
        </w:rPr>
      </w:pPr>
      <w:r>
        <w:rPr>
          <w:szCs w:val="24"/>
        </w:rPr>
        <w:t xml:space="preserve">Основният материал на тръбопровода е стомана </w:t>
      </w:r>
      <w:r w:rsidRPr="00731D47">
        <w:rPr>
          <w:sz w:val="26"/>
        </w:rPr>
        <w:t>10CrMo9-10</w:t>
      </w:r>
      <w:r>
        <w:rPr>
          <w:szCs w:val="24"/>
        </w:rPr>
        <w:t xml:space="preserve">. Заваръчният шев се изпълнява под защитна среда на аргон съгласно </w:t>
      </w:r>
      <w:r w:rsidRPr="00AB698F">
        <w:rPr>
          <w:szCs w:val="24"/>
        </w:rPr>
        <w:t>EN 12070:1999</w:t>
      </w:r>
      <w:r>
        <w:rPr>
          <w:szCs w:val="24"/>
        </w:rPr>
        <w:t xml:space="preserve">, вид </w:t>
      </w:r>
      <w:r w:rsidRPr="00731D47">
        <w:rPr>
          <w:szCs w:val="24"/>
        </w:rPr>
        <w:t xml:space="preserve">W CrMo2 </w:t>
      </w:r>
      <w:proofErr w:type="spellStart"/>
      <w:r w:rsidRPr="00731D47">
        <w:rPr>
          <w:szCs w:val="24"/>
        </w:rPr>
        <w:t>Si</w:t>
      </w:r>
      <w:proofErr w:type="spellEnd"/>
      <w:r>
        <w:rPr>
          <w:szCs w:val="24"/>
        </w:rPr>
        <w:t xml:space="preserve">. </w:t>
      </w:r>
      <w:r w:rsidRPr="00B5405C">
        <w:rPr>
          <w:szCs w:val="24"/>
        </w:rPr>
        <w:t>Изб</w:t>
      </w:r>
      <w:r>
        <w:rPr>
          <w:szCs w:val="24"/>
        </w:rPr>
        <w:t xml:space="preserve">рана е добавъчна тел </w:t>
      </w:r>
      <w:r w:rsidRPr="00034551">
        <w:rPr>
          <w:szCs w:val="24"/>
        </w:rPr>
        <w:t xml:space="preserve">BÖHLER </w:t>
      </w:r>
      <w:r w:rsidRPr="00731D47">
        <w:rPr>
          <w:szCs w:val="24"/>
        </w:rPr>
        <w:t xml:space="preserve">CM 2-IG </w:t>
      </w:r>
      <w:r>
        <w:rPr>
          <w:szCs w:val="24"/>
        </w:rPr>
        <w:t>със следният химичен състав:</w:t>
      </w:r>
    </w:p>
    <w:p w:rsidR="00731D47" w:rsidRDefault="00731D47" w:rsidP="00A74911">
      <w:pPr>
        <w:shd w:val="clear" w:color="auto" w:fill="FFFFFF"/>
        <w:spacing w:before="0"/>
        <w:ind w:left="23" w:firstLine="544"/>
        <w:rPr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077"/>
        <w:gridCol w:w="710"/>
        <w:gridCol w:w="681"/>
        <w:gridCol w:w="687"/>
        <w:gridCol w:w="682"/>
        <w:gridCol w:w="808"/>
      </w:tblGrid>
      <w:tr w:rsidR="00731D47" w:rsidTr="006A512E">
        <w:trPr>
          <w:jc w:val="center"/>
        </w:trPr>
        <w:tc>
          <w:tcPr>
            <w:tcW w:w="2077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Химичен елемент</w:t>
            </w:r>
          </w:p>
        </w:tc>
        <w:tc>
          <w:tcPr>
            <w:tcW w:w="710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r w:rsidRPr="00683920">
              <w:rPr>
                <w:szCs w:val="24"/>
              </w:rPr>
              <w:t xml:space="preserve">C </w:t>
            </w:r>
          </w:p>
        </w:tc>
        <w:tc>
          <w:tcPr>
            <w:tcW w:w="681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683920">
              <w:rPr>
                <w:szCs w:val="24"/>
              </w:rPr>
              <w:t>Si</w:t>
            </w:r>
            <w:proofErr w:type="spellEnd"/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687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683920">
              <w:rPr>
                <w:szCs w:val="24"/>
              </w:rPr>
              <w:t>Mn</w:t>
            </w:r>
            <w:proofErr w:type="spellEnd"/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682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683920">
              <w:rPr>
                <w:szCs w:val="24"/>
              </w:rPr>
              <w:t>Cr</w:t>
            </w:r>
            <w:proofErr w:type="spellEnd"/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808" w:type="dxa"/>
            <w:vAlign w:val="center"/>
          </w:tcPr>
          <w:p w:rsidR="00731D47" w:rsidRPr="00034551" w:rsidRDefault="00731D47" w:rsidP="00A74911">
            <w:pPr>
              <w:spacing w:before="0"/>
              <w:ind w:firstLine="0"/>
              <w:rPr>
                <w:szCs w:val="24"/>
                <w:lang w:val="en-GB"/>
              </w:rPr>
            </w:pPr>
            <w:r>
              <w:rPr>
                <w:szCs w:val="24"/>
                <w:lang w:val="en-GB"/>
              </w:rPr>
              <w:t>Mo</w:t>
            </w:r>
          </w:p>
        </w:tc>
      </w:tr>
      <w:tr w:rsidR="00731D47" w:rsidTr="006A512E">
        <w:trPr>
          <w:jc w:val="center"/>
        </w:trPr>
        <w:tc>
          <w:tcPr>
            <w:tcW w:w="2077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Съдържание в %</w:t>
            </w:r>
          </w:p>
        </w:tc>
        <w:tc>
          <w:tcPr>
            <w:tcW w:w="710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0.06</w:t>
            </w:r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681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r w:rsidRPr="00683920">
              <w:rPr>
                <w:szCs w:val="24"/>
              </w:rPr>
              <w:t>0.</w:t>
            </w:r>
            <w:r>
              <w:rPr>
                <w:szCs w:val="24"/>
              </w:rPr>
              <w:t>7</w:t>
            </w:r>
          </w:p>
        </w:tc>
        <w:tc>
          <w:tcPr>
            <w:tcW w:w="687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0</w:t>
            </w:r>
            <w:r w:rsidRPr="00683920">
              <w:rPr>
                <w:szCs w:val="24"/>
              </w:rPr>
              <w:t>.</w:t>
            </w:r>
            <w:r>
              <w:rPr>
                <w:szCs w:val="24"/>
              </w:rPr>
              <w:t>95</w:t>
            </w:r>
          </w:p>
        </w:tc>
        <w:tc>
          <w:tcPr>
            <w:tcW w:w="682" w:type="dxa"/>
            <w:vAlign w:val="center"/>
          </w:tcPr>
          <w:p w:rsidR="00731D47" w:rsidRDefault="00731D47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2</w:t>
            </w:r>
            <w:r w:rsidRPr="00683920">
              <w:rPr>
                <w:szCs w:val="24"/>
              </w:rPr>
              <w:t>.</w:t>
            </w:r>
            <w:r>
              <w:rPr>
                <w:szCs w:val="24"/>
              </w:rPr>
              <w:t>6</w:t>
            </w:r>
          </w:p>
        </w:tc>
        <w:tc>
          <w:tcPr>
            <w:tcW w:w="808" w:type="dxa"/>
            <w:vAlign w:val="center"/>
          </w:tcPr>
          <w:p w:rsidR="00731D47" w:rsidRPr="00034551" w:rsidRDefault="00731D47" w:rsidP="00A74911">
            <w:pPr>
              <w:spacing w:before="0"/>
              <w:ind w:firstLine="0"/>
              <w:rPr>
                <w:szCs w:val="24"/>
                <w:lang w:val="en-GB"/>
              </w:rPr>
            </w:pPr>
            <w:r>
              <w:rPr>
                <w:szCs w:val="24"/>
              </w:rPr>
              <w:t>1</w:t>
            </w:r>
            <w:r w:rsidRPr="00AB698F">
              <w:rPr>
                <w:szCs w:val="24"/>
              </w:rPr>
              <w:t>.</w:t>
            </w:r>
            <w:r>
              <w:rPr>
                <w:szCs w:val="24"/>
              </w:rPr>
              <w:t>0</w:t>
            </w:r>
          </w:p>
        </w:tc>
      </w:tr>
    </w:tbl>
    <w:p w:rsidR="00731D47" w:rsidRDefault="00731D47" w:rsidP="00A74911">
      <w:pPr>
        <w:spacing w:before="0" w:after="200"/>
        <w:contextualSpacing/>
      </w:pPr>
      <w:r>
        <w:t xml:space="preserve">* Заварката между дренажните тръбопроводи и дъното на дренажният разширител се изпълнява с </w:t>
      </w:r>
      <w:r w:rsidRPr="00731D47">
        <w:t>BÖHLER C 9 MV-IG.</w:t>
      </w:r>
      <w:r>
        <w:t xml:space="preserve"> </w:t>
      </w:r>
    </w:p>
    <w:p w:rsidR="00731D47" w:rsidRDefault="00731D47" w:rsidP="00D229C3">
      <w:pPr>
        <w:spacing w:before="0" w:after="200" w:line="360" w:lineRule="auto"/>
        <w:contextualSpacing/>
      </w:pPr>
    </w:p>
    <w:p w:rsidR="003C3CD3" w:rsidRPr="00683920" w:rsidRDefault="00D276D9" w:rsidP="003C3CD3">
      <w:pPr>
        <w:pStyle w:val="Heading2"/>
        <w:tabs>
          <w:tab w:val="clear" w:pos="576"/>
        </w:tabs>
        <w:spacing w:before="200" w:line="276" w:lineRule="auto"/>
        <w:ind w:right="0"/>
      </w:pPr>
      <w:bookmarkStart w:id="130" w:name="_Toc325952066"/>
      <w:bookmarkStart w:id="131" w:name="_Toc426018387"/>
      <w:bookmarkStart w:id="132" w:name="_Toc426112720"/>
      <w:r>
        <w:lastRenderedPageBreak/>
        <w:t xml:space="preserve">Опорни конструкции </w:t>
      </w:r>
      <w:r w:rsidR="003C3CD3" w:rsidRPr="00683920">
        <w:t>от въглеродна стомана</w:t>
      </w:r>
      <w:r w:rsidR="003C3CD3" w:rsidRPr="00EF5606">
        <w:rPr>
          <w:lang w:val="ru-RU"/>
        </w:rPr>
        <w:t>.</w:t>
      </w:r>
      <w:bookmarkEnd w:id="130"/>
      <w:bookmarkEnd w:id="131"/>
      <w:bookmarkEnd w:id="132"/>
    </w:p>
    <w:p w:rsidR="003C3CD3" w:rsidRDefault="003C3CD3" w:rsidP="003C3CD3">
      <w:pPr>
        <w:shd w:val="clear" w:color="auto" w:fill="FFFFFF"/>
        <w:spacing w:before="240"/>
        <w:ind w:left="23" w:firstLine="544"/>
        <w:rPr>
          <w:szCs w:val="24"/>
        </w:rPr>
      </w:pPr>
      <w:r>
        <w:rPr>
          <w:szCs w:val="24"/>
        </w:rPr>
        <w:t xml:space="preserve">Основният материал на </w:t>
      </w:r>
      <w:r w:rsidR="00D276D9">
        <w:t>опорни</w:t>
      </w:r>
      <w:r w:rsidR="00A807FA">
        <w:t>те</w:t>
      </w:r>
      <w:r w:rsidR="00D276D9">
        <w:t xml:space="preserve"> конструкции</w:t>
      </w:r>
      <w:r>
        <w:rPr>
          <w:szCs w:val="24"/>
        </w:rPr>
        <w:t xml:space="preserve"> е </w:t>
      </w:r>
      <w:r w:rsidRPr="007D0B44">
        <w:t xml:space="preserve">стомана </w:t>
      </w:r>
      <w:r w:rsidR="00A807FA">
        <w:t>S235</w:t>
      </w:r>
      <w:r w:rsidR="007D0B44" w:rsidRPr="007D0B44">
        <w:t>JR</w:t>
      </w:r>
      <w:r w:rsidR="00F37AD3">
        <w:t xml:space="preserve"> и </w:t>
      </w:r>
      <w:r w:rsidR="00F37AD3" w:rsidRPr="00F37AD3">
        <w:t>S355J2G3</w:t>
      </w:r>
      <w:r w:rsidRPr="007D0B44">
        <w:t>. Електродите</w:t>
      </w:r>
      <w:r>
        <w:rPr>
          <w:szCs w:val="24"/>
        </w:rPr>
        <w:t xml:space="preserve"> за заваряване са съгласно </w:t>
      </w:r>
      <w:r w:rsidR="00A807FA">
        <w:rPr>
          <w:szCs w:val="24"/>
        </w:rPr>
        <w:t>EN 499:1994: E 38 0 RR 1</w:t>
      </w:r>
      <w:r w:rsidR="007D0B44" w:rsidRPr="007D0B44">
        <w:rPr>
          <w:szCs w:val="24"/>
        </w:rPr>
        <w:t>2</w:t>
      </w:r>
      <w:r>
        <w:rPr>
          <w:szCs w:val="24"/>
        </w:rPr>
        <w:t xml:space="preserve">. Избират се електроди </w:t>
      </w:r>
      <w:r w:rsidR="007D0B44" w:rsidRPr="007D0B44">
        <w:rPr>
          <w:szCs w:val="24"/>
        </w:rPr>
        <w:t>BÖHLER FOX SUM</w:t>
      </w:r>
      <w:r>
        <w:rPr>
          <w:szCs w:val="24"/>
        </w:rPr>
        <w:t>.</w:t>
      </w:r>
      <w:r w:rsidR="00A807FA">
        <w:rPr>
          <w:szCs w:val="24"/>
        </w:rPr>
        <w:t xml:space="preserve"> Също така се препоръчват електроди ESAB ВЕЖЕН Е6013. </w:t>
      </w:r>
      <w:r>
        <w:rPr>
          <w:szCs w:val="24"/>
        </w:rPr>
        <w:t xml:space="preserve"> Химичният състав на електродите са:</w:t>
      </w:r>
    </w:p>
    <w:p w:rsidR="00A74911" w:rsidRDefault="00A74911" w:rsidP="00A74911">
      <w:pPr>
        <w:shd w:val="clear" w:color="auto" w:fill="FFFFFF"/>
        <w:spacing w:before="0"/>
        <w:ind w:left="23" w:firstLine="544"/>
        <w:rPr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194"/>
        <w:gridCol w:w="1275"/>
        <w:gridCol w:w="1276"/>
        <w:gridCol w:w="1627"/>
      </w:tblGrid>
      <w:tr w:rsidR="003C3CD3" w:rsidTr="00A807FA">
        <w:trPr>
          <w:jc w:val="center"/>
        </w:trPr>
        <w:tc>
          <w:tcPr>
            <w:tcW w:w="2194" w:type="dxa"/>
            <w:vAlign w:val="center"/>
          </w:tcPr>
          <w:p w:rsidR="003C3CD3" w:rsidRDefault="003C3CD3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Химичен елемент</w:t>
            </w:r>
          </w:p>
        </w:tc>
        <w:tc>
          <w:tcPr>
            <w:tcW w:w="1275" w:type="dxa"/>
            <w:vAlign w:val="center"/>
          </w:tcPr>
          <w:p w:rsidR="003C3CD3" w:rsidRDefault="003C3CD3" w:rsidP="00A74911">
            <w:pPr>
              <w:spacing w:before="0"/>
              <w:ind w:firstLine="0"/>
              <w:rPr>
                <w:szCs w:val="24"/>
              </w:rPr>
            </w:pPr>
            <w:r w:rsidRPr="00683920">
              <w:rPr>
                <w:szCs w:val="24"/>
              </w:rPr>
              <w:t xml:space="preserve">C </w:t>
            </w:r>
          </w:p>
        </w:tc>
        <w:tc>
          <w:tcPr>
            <w:tcW w:w="1276" w:type="dxa"/>
            <w:vAlign w:val="center"/>
          </w:tcPr>
          <w:p w:rsidR="003C3CD3" w:rsidRDefault="003C3CD3" w:rsidP="00A74911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683920">
              <w:rPr>
                <w:szCs w:val="24"/>
              </w:rPr>
              <w:t>Si</w:t>
            </w:r>
            <w:proofErr w:type="spellEnd"/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1627" w:type="dxa"/>
            <w:vAlign w:val="center"/>
          </w:tcPr>
          <w:p w:rsidR="003C3CD3" w:rsidRDefault="003C3CD3" w:rsidP="00A74911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683920">
              <w:rPr>
                <w:szCs w:val="24"/>
              </w:rPr>
              <w:t>Mn</w:t>
            </w:r>
            <w:proofErr w:type="spellEnd"/>
            <w:r w:rsidRPr="00683920">
              <w:rPr>
                <w:szCs w:val="24"/>
              </w:rPr>
              <w:t xml:space="preserve"> </w:t>
            </w:r>
          </w:p>
        </w:tc>
      </w:tr>
      <w:tr w:rsidR="003C3CD3" w:rsidTr="00A807FA">
        <w:trPr>
          <w:jc w:val="center"/>
        </w:trPr>
        <w:tc>
          <w:tcPr>
            <w:tcW w:w="2194" w:type="dxa"/>
            <w:vAlign w:val="center"/>
          </w:tcPr>
          <w:p w:rsidR="003C3CD3" w:rsidRDefault="003C3CD3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Съдържание в %</w:t>
            </w:r>
          </w:p>
        </w:tc>
        <w:tc>
          <w:tcPr>
            <w:tcW w:w="1275" w:type="dxa"/>
            <w:vAlign w:val="center"/>
          </w:tcPr>
          <w:p w:rsidR="003C3CD3" w:rsidRDefault="003C3CD3" w:rsidP="00A74911">
            <w:pPr>
              <w:spacing w:before="0"/>
              <w:ind w:firstLine="0"/>
              <w:rPr>
                <w:szCs w:val="24"/>
              </w:rPr>
            </w:pPr>
            <w:r w:rsidRPr="00683920">
              <w:rPr>
                <w:szCs w:val="24"/>
              </w:rPr>
              <w:t>0.0</w:t>
            </w:r>
            <w:r>
              <w:rPr>
                <w:szCs w:val="24"/>
              </w:rPr>
              <w:t>7</w:t>
            </w:r>
            <w:r w:rsidR="00A807FA">
              <w:rPr>
                <w:szCs w:val="24"/>
              </w:rPr>
              <w:t>-0.08</w:t>
            </w:r>
            <w:r w:rsidRPr="00683920">
              <w:rPr>
                <w:szCs w:val="24"/>
              </w:rPr>
              <w:t xml:space="preserve"> </w:t>
            </w:r>
          </w:p>
        </w:tc>
        <w:tc>
          <w:tcPr>
            <w:tcW w:w="1276" w:type="dxa"/>
            <w:vAlign w:val="center"/>
          </w:tcPr>
          <w:p w:rsidR="003C3CD3" w:rsidRDefault="00A807FA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0.25-</w:t>
            </w:r>
            <w:r w:rsidR="003C3CD3" w:rsidRPr="00683920">
              <w:rPr>
                <w:szCs w:val="24"/>
              </w:rPr>
              <w:t>0.</w:t>
            </w:r>
            <w:r w:rsidR="007D0B44">
              <w:rPr>
                <w:szCs w:val="24"/>
              </w:rPr>
              <w:t>3</w:t>
            </w:r>
          </w:p>
        </w:tc>
        <w:tc>
          <w:tcPr>
            <w:tcW w:w="1627" w:type="dxa"/>
            <w:vAlign w:val="center"/>
          </w:tcPr>
          <w:p w:rsidR="003C3CD3" w:rsidRDefault="00A807FA" w:rsidP="00A74911">
            <w:pPr>
              <w:spacing w:before="0"/>
              <w:ind w:firstLine="0"/>
              <w:rPr>
                <w:szCs w:val="24"/>
              </w:rPr>
            </w:pPr>
            <w:r>
              <w:rPr>
                <w:szCs w:val="24"/>
              </w:rPr>
              <w:t>0.4-</w:t>
            </w:r>
            <w:r w:rsidR="007D0B44">
              <w:rPr>
                <w:szCs w:val="24"/>
              </w:rPr>
              <w:t>0</w:t>
            </w:r>
            <w:r w:rsidR="003C3CD3" w:rsidRPr="00683920">
              <w:rPr>
                <w:szCs w:val="24"/>
              </w:rPr>
              <w:t>.</w:t>
            </w:r>
            <w:r w:rsidR="007D0B44">
              <w:rPr>
                <w:szCs w:val="24"/>
              </w:rPr>
              <w:t>5</w:t>
            </w:r>
          </w:p>
        </w:tc>
      </w:tr>
    </w:tbl>
    <w:p w:rsidR="003C3CD3" w:rsidRDefault="007D0B44" w:rsidP="003C3CD3">
      <w:pPr>
        <w:shd w:val="clear" w:color="auto" w:fill="FFFFFF"/>
        <w:spacing w:before="240"/>
        <w:ind w:left="23" w:firstLine="544"/>
        <w:rPr>
          <w:szCs w:val="24"/>
        </w:rPr>
      </w:pPr>
      <w:r>
        <w:rPr>
          <w:szCs w:val="24"/>
        </w:rPr>
        <w:t xml:space="preserve">Механичните характеристики </w:t>
      </w:r>
      <w:r w:rsidR="003C3CD3">
        <w:rPr>
          <w:szCs w:val="24"/>
        </w:rPr>
        <w:t>на</w:t>
      </w:r>
      <w:r>
        <w:rPr>
          <w:szCs w:val="24"/>
        </w:rPr>
        <w:t xml:space="preserve"> заваръчният шев с </w:t>
      </w:r>
      <w:r w:rsidR="003C3CD3">
        <w:rPr>
          <w:szCs w:val="24"/>
        </w:rPr>
        <w:t xml:space="preserve"> </w:t>
      </w:r>
      <w:r>
        <w:rPr>
          <w:szCs w:val="24"/>
        </w:rPr>
        <w:t xml:space="preserve">електроди </w:t>
      </w:r>
      <w:r w:rsidRPr="006E192A">
        <w:rPr>
          <w:szCs w:val="24"/>
        </w:rPr>
        <w:t xml:space="preserve"> </w:t>
      </w:r>
      <w:r w:rsidRPr="007D0B44">
        <w:rPr>
          <w:szCs w:val="24"/>
        </w:rPr>
        <w:t>BÖHLER FOX SUM</w:t>
      </w:r>
      <w:r>
        <w:rPr>
          <w:szCs w:val="24"/>
        </w:rPr>
        <w:t xml:space="preserve"> </w:t>
      </w:r>
      <w:r w:rsidR="003C3CD3">
        <w:rPr>
          <w:szCs w:val="24"/>
        </w:rPr>
        <w:t>са</w:t>
      </w:r>
      <w:r>
        <w:rPr>
          <w:szCs w:val="24"/>
        </w:rPr>
        <w:t>:</w:t>
      </w:r>
    </w:p>
    <w:p w:rsidR="007D0B44" w:rsidRPr="007D0B44" w:rsidRDefault="007D0B44" w:rsidP="00147379">
      <w:pPr>
        <w:pStyle w:val="ListParagraph"/>
        <w:numPr>
          <w:ilvl w:val="0"/>
          <w:numId w:val="32"/>
        </w:numPr>
        <w:shd w:val="clear" w:color="auto" w:fill="FFFFFF"/>
        <w:spacing w:before="240"/>
      </w:pPr>
      <w:r w:rsidRPr="007D0B44">
        <w:t xml:space="preserve">Граница на </w:t>
      </w:r>
      <w:proofErr w:type="spellStart"/>
      <w:r w:rsidRPr="007D0B44">
        <w:t>провлачване</w:t>
      </w:r>
      <w:proofErr w:type="spellEnd"/>
      <w:r w:rsidRPr="007D0B44">
        <w:t xml:space="preserve"> </w:t>
      </w:r>
      <w:proofErr w:type="spellStart"/>
      <w:r w:rsidRPr="007D0B44">
        <w:t>Re</w:t>
      </w:r>
      <w:proofErr w:type="spellEnd"/>
      <w:r w:rsidRPr="007D0B44">
        <w:t xml:space="preserve"> = 430 </w:t>
      </w:r>
      <w:proofErr w:type="spellStart"/>
      <w:r w:rsidRPr="007D0B44">
        <w:t>MPa</w:t>
      </w:r>
      <w:proofErr w:type="spellEnd"/>
    </w:p>
    <w:p w:rsidR="007D0B44" w:rsidRPr="007D0B44" w:rsidRDefault="007D0B44" w:rsidP="00147379">
      <w:pPr>
        <w:pStyle w:val="ListParagraph"/>
        <w:numPr>
          <w:ilvl w:val="0"/>
          <w:numId w:val="32"/>
        </w:numPr>
        <w:shd w:val="clear" w:color="auto" w:fill="FFFFFF"/>
        <w:spacing w:before="240"/>
      </w:pPr>
      <w:r w:rsidRPr="007D0B44">
        <w:t xml:space="preserve">Граница на разрушаване </w:t>
      </w:r>
      <w:proofErr w:type="spellStart"/>
      <w:r w:rsidRPr="007D0B44">
        <w:t>Rm</w:t>
      </w:r>
      <w:proofErr w:type="spellEnd"/>
      <w:r w:rsidRPr="007D0B44">
        <w:t xml:space="preserve"> = 500M</w:t>
      </w:r>
      <w:r w:rsidR="00085C4A">
        <w:t>P</w:t>
      </w:r>
      <w:r w:rsidRPr="007D0B44">
        <w:t>a</w:t>
      </w:r>
    </w:p>
    <w:p w:rsidR="007D0B44" w:rsidRPr="007D0B44" w:rsidRDefault="007D0B44" w:rsidP="00147379">
      <w:pPr>
        <w:pStyle w:val="ListParagraph"/>
        <w:numPr>
          <w:ilvl w:val="0"/>
          <w:numId w:val="32"/>
        </w:numPr>
        <w:shd w:val="clear" w:color="auto" w:fill="FFFFFF"/>
        <w:spacing w:before="240"/>
      </w:pPr>
      <w:r w:rsidRPr="007D0B44">
        <w:t xml:space="preserve">Относително удължаване при </w:t>
      </w:r>
      <w:proofErr w:type="spellStart"/>
      <w:r w:rsidRPr="007D0B44">
        <w:t>опън</w:t>
      </w:r>
      <w:proofErr w:type="spellEnd"/>
      <w:r w:rsidRPr="007D0B44">
        <w:t xml:space="preserve"> (образец L=5xd) A=26%</w:t>
      </w:r>
    </w:p>
    <w:p w:rsidR="007D0B44" w:rsidRPr="007D0B44" w:rsidRDefault="007D0B44" w:rsidP="003C3CD3">
      <w:pPr>
        <w:shd w:val="clear" w:color="auto" w:fill="FFFFFF"/>
        <w:spacing w:before="240"/>
        <w:ind w:left="23" w:firstLine="544"/>
        <w:rPr>
          <w:szCs w:val="24"/>
        </w:rPr>
      </w:pPr>
      <w:r>
        <w:rPr>
          <w:szCs w:val="24"/>
        </w:rPr>
        <w:t>Операционни характеристики при заваряване на „Таван” и „Стена”: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524"/>
        <w:gridCol w:w="3260"/>
        <w:gridCol w:w="1985"/>
      </w:tblGrid>
      <w:tr w:rsidR="003C3CD3" w:rsidTr="00A74911">
        <w:trPr>
          <w:jc w:val="center"/>
        </w:trPr>
        <w:tc>
          <w:tcPr>
            <w:tcW w:w="3524" w:type="dxa"/>
            <w:vAlign w:val="center"/>
          </w:tcPr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Външен диаметър на електрода</w:t>
            </w:r>
          </w:p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Ø</w:t>
            </w:r>
            <w:r w:rsidRPr="00683920">
              <w:rPr>
                <w:szCs w:val="24"/>
              </w:rPr>
              <w:t xml:space="preserve"> mm</w:t>
            </w:r>
          </w:p>
        </w:tc>
        <w:tc>
          <w:tcPr>
            <w:tcW w:w="3260" w:type="dxa"/>
            <w:vAlign w:val="center"/>
          </w:tcPr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Дължина на електрода</w:t>
            </w:r>
          </w:p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  <w:lang w:val="en-GB"/>
              </w:rPr>
            </w:pPr>
            <w:r>
              <w:rPr>
                <w:szCs w:val="24"/>
                <w:lang w:val="en-GB"/>
              </w:rPr>
              <w:t>mm</w:t>
            </w:r>
          </w:p>
        </w:tc>
        <w:tc>
          <w:tcPr>
            <w:tcW w:w="1985" w:type="dxa"/>
            <w:vAlign w:val="center"/>
          </w:tcPr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Работен ток,</w:t>
            </w:r>
            <w:r w:rsidR="007D0B44">
              <w:rPr>
                <w:szCs w:val="24"/>
              </w:rPr>
              <w:br/>
            </w:r>
            <w:r>
              <w:rPr>
                <w:szCs w:val="24"/>
              </w:rPr>
              <w:t>А</w:t>
            </w:r>
          </w:p>
        </w:tc>
      </w:tr>
      <w:tr w:rsidR="003C3CD3" w:rsidRPr="003C3CD3" w:rsidTr="00A74911">
        <w:trPr>
          <w:trHeight w:val="297"/>
          <w:jc w:val="center"/>
        </w:trPr>
        <w:tc>
          <w:tcPr>
            <w:tcW w:w="3524" w:type="dxa"/>
            <w:vAlign w:val="center"/>
          </w:tcPr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 w:rsidRPr="00683920">
              <w:rPr>
                <w:szCs w:val="24"/>
              </w:rPr>
              <w:t>2.</w:t>
            </w:r>
            <w:r w:rsidR="007D0B44">
              <w:rPr>
                <w:szCs w:val="24"/>
              </w:rPr>
              <w:t>5</w:t>
            </w:r>
          </w:p>
        </w:tc>
        <w:tc>
          <w:tcPr>
            <w:tcW w:w="3260" w:type="dxa"/>
            <w:vAlign w:val="center"/>
          </w:tcPr>
          <w:p w:rsidR="003C3CD3" w:rsidRDefault="007D0B44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  <w:r w:rsidR="003C3CD3" w:rsidRPr="00683920">
              <w:rPr>
                <w:szCs w:val="24"/>
              </w:rPr>
              <w:t>50</w:t>
            </w:r>
          </w:p>
        </w:tc>
        <w:tc>
          <w:tcPr>
            <w:tcW w:w="1985" w:type="dxa"/>
            <w:vAlign w:val="center"/>
          </w:tcPr>
          <w:p w:rsidR="003C3CD3" w:rsidRDefault="007D0B44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6</w:t>
            </w:r>
            <w:r w:rsidR="003C3CD3" w:rsidRPr="00683920">
              <w:rPr>
                <w:szCs w:val="24"/>
              </w:rPr>
              <w:t xml:space="preserve">0 - </w:t>
            </w:r>
            <w:r>
              <w:rPr>
                <w:szCs w:val="24"/>
              </w:rPr>
              <w:t>100</w:t>
            </w:r>
          </w:p>
        </w:tc>
      </w:tr>
      <w:tr w:rsidR="003C3CD3" w:rsidRPr="003C3CD3" w:rsidTr="00A74911">
        <w:trPr>
          <w:jc w:val="center"/>
        </w:trPr>
        <w:tc>
          <w:tcPr>
            <w:tcW w:w="3524" w:type="dxa"/>
            <w:vAlign w:val="center"/>
          </w:tcPr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 w:rsidRPr="00683920">
              <w:rPr>
                <w:szCs w:val="24"/>
              </w:rPr>
              <w:t>3.2</w:t>
            </w:r>
          </w:p>
        </w:tc>
        <w:tc>
          <w:tcPr>
            <w:tcW w:w="3260" w:type="dxa"/>
            <w:vAlign w:val="center"/>
          </w:tcPr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 w:rsidRPr="00683920">
              <w:rPr>
                <w:szCs w:val="24"/>
              </w:rPr>
              <w:t>350</w:t>
            </w:r>
          </w:p>
        </w:tc>
        <w:tc>
          <w:tcPr>
            <w:tcW w:w="1985" w:type="dxa"/>
            <w:vAlign w:val="center"/>
          </w:tcPr>
          <w:p w:rsidR="003C3CD3" w:rsidRDefault="007D0B44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90</w:t>
            </w:r>
            <w:r w:rsidR="003C3CD3" w:rsidRPr="00683920">
              <w:rPr>
                <w:szCs w:val="24"/>
              </w:rPr>
              <w:t xml:space="preserve"> - 1</w:t>
            </w:r>
            <w:r>
              <w:rPr>
                <w:szCs w:val="24"/>
              </w:rPr>
              <w:t>3</w:t>
            </w:r>
            <w:r w:rsidR="003C3CD3" w:rsidRPr="00683920">
              <w:rPr>
                <w:szCs w:val="24"/>
              </w:rPr>
              <w:t>0</w:t>
            </w:r>
          </w:p>
        </w:tc>
      </w:tr>
      <w:tr w:rsidR="003C3CD3" w:rsidRPr="003C3CD3" w:rsidTr="00A74911">
        <w:trPr>
          <w:jc w:val="center"/>
        </w:trPr>
        <w:tc>
          <w:tcPr>
            <w:tcW w:w="3524" w:type="dxa"/>
            <w:vAlign w:val="center"/>
          </w:tcPr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 w:rsidRPr="00683920">
              <w:rPr>
                <w:szCs w:val="24"/>
              </w:rPr>
              <w:t>4.0</w:t>
            </w:r>
          </w:p>
        </w:tc>
        <w:tc>
          <w:tcPr>
            <w:tcW w:w="3260" w:type="dxa"/>
            <w:vAlign w:val="center"/>
          </w:tcPr>
          <w:p w:rsidR="003C3CD3" w:rsidRDefault="007D0B44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>
              <w:rPr>
                <w:szCs w:val="24"/>
              </w:rPr>
              <w:t>350</w:t>
            </w:r>
          </w:p>
        </w:tc>
        <w:tc>
          <w:tcPr>
            <w:tcW w:w="1985" w:type="dxa"/>
            <w:vAlign w:val="center"/>
          </w:tcPr>
          <w:p w:rsidR="003C3CD3" w:rsidRDefault="003C3CD3" w:rsidP="00A74911">
            <w:pPr>
              <w:shd w:val="clear" w:color="auto" w:fill="FFFFFF"/>
              <w:spacing w:before="0"/>
              <w:ind w:firstLine="0"/>
              <w:jc w:val="center"/>
              <w:rPr>
                <w:szCs w:val="24"/>
              </w:rPr>
            </w:pPr>
            <w:r w:rsidRPr="00683920">
              <w:rPr>
                <w:szCs w:val="24"/>
              </w:rPr>
              <w:t>1</w:t>
            </w:r>
            <w:r w:rsidR="007D0B44">
              <w:rPr>
                <w:szCs w:val="24"/>
              </w:rPr>
              <w:t>1</w:t>
            </w:r>
            <w:r w:rsidRPr="00683920">
              <w:rPr>
                <w:szCs w:val="24"/>
              </w:rPr>
              <w:t>0 - 1</w:t>
            </w:r>
            <w:r w:rsidR="007D0B44">
              <w:rPr>
                <w:szCs w:val="24"/>
              </w:rPr>
              <w:t>7</w:t>
            </w:r>
            <w:r w:rsidRPr="00683920">
              <w:rPr>
                <w:szCs w:val="24"/>
              </w:rPr>
              <w:t>0</w:t>
            </w:r>
          </w:p>
        </w:tc>
      </w:tr>
    </w:tbl>
    <w:p w:rsidR="00C87BEC" w:rsidRDefault="00C87BEC" w:rsidP="00C87BEC">
      <w:pPr>
        <w:spacing w:before="0" w:after="200" w:line="360" w:lineRule="auto"/>
        <w:contextualSpacing/>
      </w:pPr>
    </w:p>
    <w:p w:rsidR="00C87BEC" w:rsidRDefault="00C87BEC">
      <w:pPr>
        <w:spacing w:before="0"/>
        <w:ind w:firstLine="0"/>
        <w:jc w:val="left"/>
      </w:pPr>
      <w:r>
        <w:br w:type="page"/>
      </w:r>
    </w:p>
    <w:p w:rsidR="00C87BEC" w:rsidRDefault="00C87BEC" w:rsidP="00C87BEC">
      <w:pPr>
        <w:spacing w:before="0" w:after="200" w:line="360" w:lineRule="auto"/>
        <w:contextualSpacing/>
      </w:pPr>
    </w:p>
    <w:p w:rsidR="008E1C09" w:rsidRPr="00824E04" w:rsidRDefault="008E1C09" w:rsidP="008E1C09">
      <w:pPr>
        <w:pStyle w:val="Heading1"/>
        <w:tabs>
          <w:tab w:val="clear" w:pos="432"/>
        </w:tabs>
        <w:spacing w:line="276" w:lineRule="auto"/>
        <w:ind w:right="0"/>
        <w:rPr>
          <w:rFonts w:ascii="Times New Roman" w:hAnsi="Times New Roman"/>
        </w:rPr>
      </w:pPr>
      <w:bookmarkStart w:id="133" w:name="_Toc353451411"/>
      <w:bookmarkStart w:id="134" w:name="_Toc426112721"/>
      <w:r w:rsidRPr="00824E04">
        <w:rPr>
          <w:rFonts w:ascii="Times New Roman" w:hAnsi="Times New Roman"/>
        </w:rPr>
        <w:t>Предварителна инструкция за монтаж, експлоатация, поддържане и ремонт</w:t>
      </w:r>
      <w:r w:rsidRPr="00BD038A">
        <w:rPr>
          <w:rFonts w:ascii="Times New Roman" w:hAnsi="Times New Roman"/>
          <w:lang w:val="ru-RU"/>
        </w:rPr>
        <w:t>.</w:t>
      </w:r>
      <w:bookmarkEnd w:id="133"/>
      <w:bookmarkEnd w:id="134"/>
    </w:p>
    <w:p w:rsidR="008E1C09" w:rsidRPr="00824E04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35" w:name="_Toc162860036"/>
      <w:bookmarkStart w:id="136" w:name="_Toc353451412"/>
      <w:bookmarkStart w:id="137" w:name="_Toc426112722"/>
      <w:r w:rsidRPr="00824E04">
        <w:rPr>
          <w:rFonts w:ascii="Times New Roman" w:hAnsi="Times New Roman"/>
        </w:rPr>
        <w:t>Изисквания към собственика на съоръжението:</w:t>
      </w:r>
      <w:bookmarkEnd w:id="135"/>
      <w:bookmarkEnd w:id="136"/>
      <w:bookmarkEnd w:id="137"/>
    </w:p>
    <w:p w:rsidR="008E1C09" w:rsidRDefault="008E1C09" w:rsidP="008E1C09">
      <w:pPr>
        <w:spacing w:before="240"/>
        <w:ind w:firstLine="567"/>
        <w:rPr>
          <w:szCs w:val="24"/>
        </w:rPr>
      </w:pPr>
      <w:r w:rsidRPr="00D75688">
        <w:rPr>
          <w:szCs w:val="24"/>
        </w:rPr>
        <w:t xml:space="preserve">Осигуряването на безопасно и безаварийно функциониране на тръбопровода е задължение на неговия собственик, който: </w:t>
      </w:r>
    </w:p>
    <w:p w:rsidR="008E1C09" w:rsidRPr="006634E7" w:rsidRDefault="008E1C09" w:rsidP="00147379">
      <w:pPr>
        <w:pStyle w:val="ListParagraph"/>
        <w:numPr>
          <w:ilvl w:val="0"/>
          <w:numId w:val="51"/>
        </w:numPr>
        <w:spacing w:before="0" w:beforeAutospacing="0" w:after="200" w:afterAutospacing="0" w:line="276" w:lineRule="auto"/>
        <w:ind w:left="1418" w:hanging="419"/>
        <w:contextualSpacing/>
      </w:pPr>
      <w:r w:rsidRPr="00D75688">
        <w:rPr>
          <w:caps/>
        </w:rPr>
        <w:t>о</w:t>
      </w:r>
      <w:r w:rsidRPr="00D75688">
        <w:t>сигурява необходимия персонал и писмено определя неговите функции, права и задължения;</w:t>
      </w:r>
    </w:p>
    <w:p w:rsidR="008E1C09" w:rsidRPr="006634E7" w:rsidRDefault="008E1C09" w:rsidP="00147379">
      <w:pPr>
        <w:pStyle w:val="ListParagraph"/>
        <w:numPr>
          <w:ilvl w:val="0"/>
          <w:numId w:val="51"/>
        </w:numPr>
        <w:spacing w:before="0" w:beforeAutospacing="0" w:after="200" w:afterAutospacing="0" w:line="276" w:lineRule="auto"/>
        <w:ind w:left="1418" w:hanging="419"/>
        <w:contextualSpacing/>
      </w:pPr>
      <w:r w:rsidRPr="00D75688">
        <w:rPr>
          <w:caps/>
        </w:rPr>
        <w:t>п</w:t>
      </w:r>
      <w:r w:rsidRPr="00D75688">
        <w:t xml:space="preserve">исмено определя лице, което отговаря за безопасното функциониране на тръбопровода, което трябва да познава изискванията на </w:t>
      </w:r>
      <w:r w:rsidR="00941F63">
        <w:fldChar w:fldCharType="begin"/>
      </w:r>
      <w:r w:rsidR="00C70B73">
        <w:instrText xml:space="preserve"> REF _Ref325970872 \r \h </w:instrText>
      </w:r>
      <w:r w:rsidR="00941F63">
        <w:fldChar w:fldCharType="separate"/>
      </w:r>
      <w:r w:rsidR="00C95F46">
        <w:t>[5]</w:t>
      </w:r>
      <w:r w:rsidR="00941F63">
        <w:fldChar w:fldCharType="end"/>
      </w:r>
      <w:r w:rsidRPr="00D75688">
        <w:t>,</w:t>
      </w:r>
      <w:r>
        <w:t xml:space="preserve"> </w:t>
      </w:r>
      <w:r w:rsidRPr="00D75688">
        <w:t>производствената инструкция и контролира спазването им; функциите на отговорното лице могат да бъдат съвместявани</w:t>
      </w:r>
    </w:p>
    <w:p w:rsidR="008E1C09" w:rsidRPr="006634E7" w:rsidRDefault="008E1C09" w:rsidP="00147379">
      <w:pPr>
        <w:pStyle w:val="ListParagraph"/>
        <w:numPr>
          <w:ilvl w:val="0"/>
          <w:numId w:val="51"/>
        </w:numPr>
        <w:spacing w:before="0" w:beforeAutospacing="0" w:after="200" w:afterAutospacing="0" w:line="276" w:lineRule="auto"/>
        <w:ind w:left="1418" w:hanging="419"/>
        <w:contextualSpacing/>
      </w:pPr>
      <w:r w:rsidRPr="00D75688">
        <w:t xml:space="preserve">Изработва производствена инструкция въз основа на настоящата инструкция, изискванията на </w:t>
      </w:r>
      <w:r w:rsidR="00941F63">
        <w:fldChar w:fldCharType="begin"/>
      </w:r>
      <w:r w:rsidR="00C70B73">
        <w:instrText xml:space="preserve"> REF _Ref325970872 \r \h </w:instrText>
      </w:r>
      <w:r w:rsidR="00941F63">
        <w:fldChar w:fldCharType="separate"/>
      </w:r>
      <w:r w:rsidR="00C95F46">
        <w:t>[5]</w:t>
      </w:r>
      <w:r w:rsidR="00941F63">
        <w:fldChar w:fldCharType="end"/>
      </w:r>
      <w:r w:rsidR="00C70B73" w:rsidRPr="00C70B73">
        <w:rPr>
          <w:lang w:val="ru-RU"/>
        </w:rPr>
        <w:t xml:space="preserve"> </w:t>
      </w:r>
      <w:r w:rsidRPr="00D75688">
        <w:t>и съобразно особеностите на обекта, която се връчва срещу подпис на персонала за изпълнение и която съдържа най-малко следното:</w:t>
      </w:r>
    </w:p>
    <w:p w:rsidR="008E1C09" w:rsidRPr="006634E7" w:rsidRDefault="008E1C09" w:rsidP="00147379">
      <w:pPr>
        <w:pStyle w:val="ListParagraph"/>
        <w:numPr>
          <w:ilvl w:val="0"/>
          <w:numId w:val="52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общи задължения на персонала;</w:t>
      </w:r>
    </w:p>
    <w:p w:rsidR="008E1C09" w:rsidRPr="006634E7" w:rsidRDefault="008E1C09" w:rsidP="00147379">
      <w:pPr>
        <w:pStyle w:val="ListParagraph"/>
        <w:numPr>
          <w:ilvl w:val="0"/>
          <w:numId w:val="52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ред за пускане и спиране на тръбопровода и обслужване по време на функционирането му;</w:t>
      </w:r>
    </w:p>
    <w:p w:rsidR="008E1C09" w:rsidRPr="006634E7" w:rsidRDefault="008E1C09" w:rsidP="00147379">
      <w:pPr>
        <w:pStyle w:val="ListParagraph"/>
        <w:numPr>
          <w:ilvl w:val="0"/>
          <w:numId w:val="52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 xml:space="preserve">действията на персонала при аварийни спирания и при възникване на аварии и злополуки; </w:t>
      </w:r>
    </w:p>
    <w:p w:rsidR="008E1C09" w:rsidRPr="006634E7" w:rsidRDefault="008E1C09" w:rsidP="00147379">
      <w:pPr>
        <w:pStyle w:val="ListParagraph"/>
        <w:numPr>
          <w:ilvl w:val="0"/>
          <w:numId w:val="52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поставя необходимите чертежи и схеми на тръбопровода и производствената инструкция на видно за персонала място;</w:t>
      </w:r>
    </w:p>
    <w:p w:rsidR="008E1C09" w:rsidRPr="006634E7" w:rsidRDefault="008E1C09" w:rsidP="00147379">
      <w:pPr>
        <w:pStyle w:val="ListParagraph"/>
        <w:numPr>
          <w:ilvl w:val="0"/>
          <w:numId w:val="52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 xml:space="preserve">организира обучение на персонала при постъпването му на работа и изпит за познаването на </w:t>
      </w:r>
      <w:r w:rsidR="00941F63">
        <w:fldChar w:fldCharType="begin"/>
      </w:r>
      <w:r w:rsidR="00C70B73">
        <w:instrText xml:space="preserve"> REF _Ref325970872 \r \h </w:instrText>
      </w:r>
      <w:r w:rsidR="00941F63">
        <w:fldChar w:fldCharType="separate"/>
      </w:r>
      <w:r w:rsidR="00C95F46">
        <w:t>[5]</w:t>
      </w:r>
      <w:r w:rsidR="00941F63">
        <w:fldChar w:fldCharType="end"/>
      </w:r>
      <w:r w:rsidR="00C70B73" w:rsidRPr="00C70B73">
        <w:rPr>
          <w:lang w:val="ru-RU"/>
        </w:rPr>
        <w:t xml:space="preserve"> </w:t>
      </w:r>
      <w:r w:rsidRPr="00D75688">
        <w:t>и производствената инструкция, а също и ежегодно опресняване и изпит за проверка на знанията му, като резултатите от изпитите се оформят в протокол;</w:t>
      </w:r>
    </w:p>
    <w:p w:rsidR="008E1C09" w:rsidRPr="006634E7" w:rsidRDefault="008E1C09" w:rsidP="00147379">
      <w:pPr>
        <w:pStyle w:val="ListParagraph"/>
        <w:numPr>
          <w:ilvl w:val="0"/>
          <w:numId w:val="52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организира по установена от него форма воденето на сменен дневник, който се подписва ежедневно от отговорното лице за безопасното функциониране на тръбопровода и в който обслужващият персонал записва: разпорежданията на ръководството за пускане и спиране на тръбопроводите, предаването на тръбопроводите от смяна на смяна срещу подпис, показанията на измерителните уреди, състоянието на тръбопровода, извършените проверки на измерителните уреди, предпазните устройства и автоматиката;</w:t>
      </w:r>
    </w:p>
    <w:p w:rsidR="008E1C09" w:rsidRPr="006634E7" w:rsidRDefault="008E1C09" w:rsidP="00147379">
      <w:pPr>
        <w:pStyle w:val="ListParagraph"/>
        <w:numPr>
          <w:ilvl w:val="0"/>
          <w:numId w:val="52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осигурява провеждането на контрол на състоянието на метала в съответствие с инструкцията</w:t>
      </w:r>
      <w:r>
        <w:t xml:space="preserve"> </w:t>
      </w:r>
      <w:r w:rsidRPr="00D75688">
        <w:t>за контрол на метала.</w:t>
      </w:r>
    </w:p>
    <w:p w:rsidR="008E1C09" w:rsidRDefault="008E1C09" w:rsidP="008E1C09">
      <w:pPr>
        <w:rPr>
          <w:b/>
          <w:bCs/>
          <w:color w:val="4F81BD"/>
          <w:sz w:val="26"/>
          <w:szCs w:val="26"/>
        </w:rPr>
      </w:pPr>
      <w:r>
        <w:br w:type="page"/>
      </w:r>
    </w:p>
    <w:p w:rsidR="008E1C09" w:rsidRPr="00824E04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38" w:name="_Toc353451413"/>
      <w:bookmarkStart w:id="139" w:name="_Toc426112723"/>
      <w:r w:rsidRPr="00824E04">
        <w:rPr>
          <w:rFonts w:ascii="Times New Roman" w:hAnsi="Times New Roman"/>
        </w:rPr>
        <w:lastRenderedPageBreak/>
        <w:t>Изисквания при монтаж на тръбопровода</w:t>
      </w:r>
      <w:r>
        <w:rPr>
          <w:rFonts w:ascii="Times New Roman" w:hAnsi="Times New Roman"/>
        </w:rPr>
        <w:t>.</w:t>
      </w:r>
      <w:bookmarkEnd w:id="138"/>
      <w:bookmarkEnd w:id="139"/>
    </w:p>
    <w:p w:rsidR="008E1C09" w:rsidRDefault="008E1C09" w:rsidP="00147379">
      <w:pPr>
        <w:pStyle w:val="ListParagraph"/>
        <w:numPr>
          <w:ilvl w:val="0"/>
          <w:numId w:val="53"/>
        </w:numPr>
        <w:spacing w:before="240" w:beforeAutospacing="0" w:after="200" w:afterAutospacing="0" w:line="276" w:lineRule="auto"/>
        <w:ind w:left="1418" w:hanging="425"/>
        <w:contextualSpacing/>
      </w:pPr>
      <w:r w:rsidRPr="00D75688">
        <w:t>Монтажа на тръбопровода се извършва по техническа документация заверена от органите на ДАМТН.</w:t>
      </w:r>
    </w:p>
    <w:p w:rsidR="008E1C09" w:rsidRPr="006634E7" w:rsidRDefault="008E1C09" w:rsidP="00147379">
      <w:pPr>
        <w:pStyle w:val="ListParagraph"/>
        <w:numPr>
          <w:ilvl w:val="0"/>
          <w:numId w:val="53"/>
        </w:numPr>
        <w:spacing w:before="0" w:beforeAutospacing="0" w:after="200" w:afterAutospacing="0" w:line="276" w:lineRule="auto"/>
        <w:ind w:left="1418" w:hanging="425"/>
        <w:contextualSpacing/>
      </w:pPr>
      <w:r w:rsidRPr="00D75688">
        <w:t>Дейности преди започване монтажа на тръбопровода:</w:t>
      </w:r>
    </w:p>
    <w:p w:rsidR="008E1C09" w:rsidRPr="006634E7" w:rsidRDefault="008E1C09" w:rsidP="00147379">
      <w:pPr>
        <w:pStyle w:val="ListParagraph"/>
        <w:numPr>
          <w:ilvl w:val="0"/>
          <w:numId w:val="54"/>
        </w:numPr>
        <w:spacing w:before="0" w:beforeAutospacing="0" w:after="200" w:afterAutospacing="0" w:line="276" w:lineRule="auto"/>
        <w:ind w:left="2127" w:hanging="291"/>
        <w:contextualSpacing/>
      </w:pPr>
      <w:r w:rsidRPr="00D75688">
        <w:t>Определяне на отговорен ръководител и състава на бригадата;</w:t>
      </w:r>
    </w:p>
    <w:p w:rsidR="008E1C09" w:rsidRPr="006634E7" w:rsidRDefault="008E1C09" w:rsidP="00147379">
      <w:pPr>
        <w:pStyle w:val="ListParagraph"/>
        <w:numPr>
          <w:ilvl w:val="0"/>
          <w:numId w:val="54"/>
        </w:numPr>
        <w:spacing w:before="0" w:beforeAutospacing="0" w:after="200" w:afterAutospacing="0" w:line="276" w:lineRule="auto"/>
        <w:ind w:left="2127" w:hanging="291"/>
        <w:contextualSpacing/>
      </w:pPr>
      <w:r w:rsidRPr="00D75688">
        <w:t>Издаване на Наряд за работа и обезопасяване на работното място;</w:t>
      </w:r>
    </w:p>
    <w:p w:rsidR="008E1C09" w:rsidRPr="006634E7" w:rsidRDefault="008E1C09" w:rsidP="00147379">
      <w:pPr>
        <w:pStyle w:val="ListParagraph"/>
        <w:numPr>
          <w:ilvl w:val="0"/>
          <w:numId w:val="54"/>
        </w:numPr>
        <w:spacing w:before="0" w:beforeAutospacing="0" w:after="200" w:afterAutospacing="0" w:line="276" w:lineRule="auto"/>
        <w:ind w:left="2127" w:hanging="291"/>
        <w:contextualSpacing/>
      </w:pPr>
      <w:r w:rsidRPr="00D75688">
        <w:t>Инструктаж на работното място на ръководния и изпълнителски персонал по здравословни и безопасни условия на труд и ПБ.</w:t>
      </w:r>
    </w:p>
    <w:p w:rsidR="008E1C09" w:rsidRPr="006634E7" w:rsidRDefault="008E1C09" w:rsidP="008E1C09">
      <w:pPr>
        <w:rPr>
          <w:szCs w:val="24"/>
        </w:rPr>
      </w:pPr>
      <w:r w:rsidRPr="00D75688">
        <w:rPr>
          <w:szCs w:val="24"/>
        </w:rPr>
        <w:t>Подготовка на работните площадки:</w:t>
      </w:r>
    </w:p>
    <w:p w:rsidR="008E1C09" w:rsidRPr="006634E7" w:rsidRDefault="008E1C09" w:rsidP="00147379">
      <w:pPr>
        <w:pStyle w:val="ListParagraph"/>
        <w:numPr>
          <w:ilvl w:val="0"/>
          <w:numId w:val="55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Монтиране на необходимите такелажни приспособления;</w:t>
      </w:r>
    </w:p>
    <w:p w:rsidR="008E1C09" w:rsidRPr="006634E7" w:rsidRDefault="008E1C09" w:rsidP="00147379">
      <w:pPr>
        <w:pStyle w:val="ListParagraph"/>
        <w:numPr>
          <w:ilvl w:val="0"/>
          <w:numId w:val="55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Установяване на необходимата заваръчна апаратура;</w:t>
      </w:r>
    </w:p>
    <w:p w:rsidR="008E1C09" w:rsidRPr="006634E7" w:rsidRDefault="008E1C09" w:rsidP="00147379">
      <w:pPr>
        <w:pStyle w:val="ListParagraph"/>
        <w:numPr>
          <w:ilvl w:val="0"/>
          <w:numId w:val="55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Доставка на необходимите материали</w:t>
      </w:r>
    </w:p>
    <w:p w:rsidR="008E1C09" w:rsidRPr="006634E7" w:rsidRDefault="008E1C09" w:rsidP="00147379">
      <w:pPr>
        <w:pStyle w:val="ListParagraph"/>
        <w:numPr>
          <w:ilvl w:val="0"/>
          <w:numId w:val="55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Ограждане на работната площадка.</w:t>
      </w:r>
    </w:p>
    <w:p w:rsidR="008E1C09" w:rsidRPr="006634E7" w:rsidRDefault="008E1C09" w:rsidP="008E1C09">
      <w:pPr>
        <w:rPr>
          <w:szCs w:val="24"/>
        </w:rPr>
      </w:pPr>
      <w:r w:rsidRPr="00D75688">
        <w:rPr>
          <w:szCs w:val="24"/>
        </w:rPr>
        <w:t>Дейности по време на монтажа: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Входящ контрол за химическия състав и геометрията на тръбопровода на монтирания участък;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Стиковане между отделните участъци;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Проверка от технолога по заваряване правилността на стиковане;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 xml:space="preserve">Предварителен </w:t>
      </w:r>
      <w:proofErr w:type="spellStart"/>
      <w:r w:rsidRPr="00D75688">
        <w:t>подгрев</w:t>
      </w:r>
      <w:proofErr w:type="spellEnd"/>
      <w:r w:rsidRPr="00D75688">
        <w:t xml:space="preserve"> преди започване на заваряването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 xml:space="preserve">Извършване на термообработка до 72 часа, след заваряването при </w:t>
      </w:r>
      <w:proofErr w:type="spellStart"/>
      <w:r w:rsidRPr="00D75688">
        <w:t>употреб</w:t>
      </w:r>
      <w:proofErr w:type="spellEnd"/>
      <w:r w:rsidR="00C70B73">
        <w:rPr>
          <w:lang w:val="en-GB"/>
        </w:rPr>
        <w:t>a</w:t>
      </w:r>
      <w:r w:rsidRPr="00D75688">
        <w:t xml:space="preserve"> на </w:t>
      </w:r>
      <w:proofErr w:type="spellStart"/>
      <w:r w:rsidRPr="00D75688">
        <w:t>хром-молибденови</w:t>
      </w:r>
      <w:proofErr w:type="spellEnd"/>
      <w:r w:rsidRPr="00D75688">
        <w:t xml:space="preserve"> стомани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 xml:space="preserve">Извършване на </w:t>
      </w:r>
      <w:proofErr w:type="spellStart"/>
      <w:r w:rsidRPr="00D75688">
        <w:t>безразрушителен</w:t>
      </w:r>
      <w:proofErr w:type="spellEnd"/>
      <w:r w:rsidRPr="00D75688">
        <w:t xml:space="preserve"> контрол, съгласно предвидените в проекта обеми и методи;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 xml:space="preserve">Изготвяне на протоколи за резултатите от </w:t>
      </w:r>
      <w:proofErr w:type="spellStart"/>
      <w:r w:rsidRPr="00D75688">
        <w:t>безразрушителния</w:t>
      </w:r>
      <w:proofErr w:type="spellEnd"/>
      <w:r w:rsidRPr="00D75688">
        <w:t xml:space="preserve"> контрол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proofErr w:type="spellStart"/>
      <w:r w:rsidRPr="00D75688">
        <w:t>Приваряването</w:t>
      </w:r>
      <w:proofErr w:type="spellEnd"/>
      <w:r w:rsidRPr="00D75688">
        <w:t xml:space="preserve"> на временни закрепвания се извършва на не по-малко от 100</w:t>
      </w:r>
      <w:r w:rsidRPr="00BD038A">
        <w:rPr>
          <w:lang w:val="ru-RU"/>
        </w:rPr>
        <w:t xml:space="preserve"> </w:t>
      </w:r>
      <w:r w:rsidRPr="00D75688">
        <w:t>mm от краищата на заваряваните елементи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 xml:space="preserve">Регулирането на пружините в </w:t>
      </w:r>
      <w:proofErr w:type="spellStart"/>
      <w:r w:rsidRPr="00D75688">
        <w:t>пружинните</w:t>
      </w:r>
      <w:proofErr w:type="spellEnd"/>
      <w:r w:rsidRPr="00D75688">
        <w:t xml:space="preserve"> блокове, се извършва от неподвижните опори към средата на участъка.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Извършване проверка и измерване на монтажните височини;</w:t>
      </w:r>
    </w:p>
    <w:p w:rsidR="008E1C09" w:rsidRPr="006634E7" w:rsidRDefault="008E1C09" w:rsidP="00147379">
      <w:pPr>
        <w:pStyle w:val="ListParagraph"/>
        <w:numPr>
          <w:ilvl w:val="0"/>
          <w:numId w:val="56"/>
        </w:numPr>
        <w:spacing w:before="0" w:beforeAutospacing="0" w:after="200" w:afterAutospacing="0" w:line="276" w:lineRule="auto"/>
        <w:ind w:left="2127" w:hanging="284"/>
        <w:contextualSpacing/>
      </w:pPr>
      <w:r w:rsidRPr="00D75688">
        <w:t>Коригиране при необходимост.</w:t>
      </w:r>
    </w:p>
    <w:p w:rsidR="008E1C09" w:rsidRDefault="008E1C09" w:rsidP="008E1C09">
      <w:pPr>
        <w:rPr>
          <w:b/>
          <w:bCs/>
          <w:color w:val="4F81BD"/>
          <w:sz w:val="26"/>
          <w:szCs w:val="26"/>
        </w:rPr>
      </w:pPr>
      <w:bookmarkStart w:id="140" w:name="_Toc162860037"/>
      <w:r>
        <w:br w:type="page"/>
      </w:r>
    </w:p>
    <w:p w:rsidR="008E1C09" w:rsidRPr="00824E04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41" w:name="_Toc353451414"/>
      <w:bookmarkStart w:id="142" w:name="_Toc426112724"/>
      <w:r w:rsidRPr="00824E04">
        <w:rPr>
          <w:rFonts w:ascii="Times New Roman" w:hAnsi="Times New Roman"/>
        </w:rPr>
        <w:lastRenderedPageBreak/>
        <w:t>Изисквания при експлоатация на тръбопровода</w:t>
      </w:r>
      <w:bookmarkEnd w:id="140"/>
      <w:r w:rsidRPr="00BD038A">
        <w:rPr>
          <w:rFonts w:ascii="Times New Roman" w:hAnsi="Times New Roman"/>
          <w:lang w:val="ru-RU"/>
        </w:rPr>
        <w:t>.</w:t>
      </w:r>
      <w:bookmarkEnd w:id="141"/>
      <w:bookmarkEnd w:id="142"/>
    </w:p>
    <w:p w:rsidR="008E1C09" w:rsidRPr="00824E04" w:rsidRDefault="008E1C09" w:rsidP="008E1C09">
      <w:pPr>
        <w:pStyle w:val="Heading3"/>
        <w:tabs>
          <w:tab w:val="clear" w:pos="720"/>
        </w:tabs>
        <w:spacing w:before="200" w:line="276" w:lineRule="auto"/>
        <w:ind w:right="0"/>
        <w:rPr>
          <w:rFonts w:ascii="Times New Roman" w:hAnsi="Times New Roman"/>
        </w:rPr>
      </w:pPr>
      <w:bookmarkStart w:id="143" w:name="_Toc353451415"/>
      <w:bookmarkStart w:id="144" w:name="_Toc426112725"/>
      <w:r w:rsidRPr="00824E04">
        <w:rPr>
          <w:rFonts w:ascii="Times New Roman" w:hAnsi="Times New Roman"/>
        </w:rPr>
        <w:t xml:space="preserve">Изисквания при пускане на </w:t>
      </w:r>
      <w:proofErr w:type="spellStart"/>
      <w:r w:rsidRPr="00824E04">
        <w:rPr>
          <w:rFonts w:ascii="Times New Roman" w:hAnsi="Times New Roman"/>
        </w:rPr>
        <w:t>тръбопровда</w:t>
      </w:r>
      <w:proofErr w:type="spellEnd"/>
      <w:r w:rsidRPr="00824E04">
        <w:rPr>
          <w:rFonts w:ascii="Times New Roman" w:hAnsi="Times New Roman"/>
        </w:rPr>
        <w:t>.</w:t>
      </w:r>
      <w:bookmarkEnd w:id="143"/>
      <w:bookmarkEnd w:id="144"/>
    </w:p>
    <w:p w:rsidR="008E1C09" w:rsidRDefault="008E1C09" w:rsidP="001C2F86">
      <w:pPr>
        <w:pStyle w:val="Number"/>
        <w:spacing w:before="240" w:line="276" w:lineRule="auto"/>
        <w:ind w:left="1417" w:hanging="425"/>
        <w:jc w:val="both"/>
      </w:pPr>
      <w:r w:rsidRPr="00824E04">
        <w:rPr>
          <w:caps/>
        </w:rPr>
        <w:t>с</w:t>
      </w:r>
      <w:r w:rsidRPr="00824E04">
        <w:t xml:space="preserve">коростта на загряване на тръбопроводите за пара чрез регулиране на притока на парата да е не по-висока от 6°C за минута за тръбопроводи от въглеродни стомани и не по-висока от 4°C за минута за тръбопроводи от </w:t>
      </w:r>
      <w:proofErr w:type="spellStart"/>
      <w:r w:rsidRPr="00824E04">
        <w:t>легирани</w:t>
      </w:r>
      <w:proofErr w:type="spellEnd"/>
      <w:r w:rsidRPr="00824E04">
        <w:t xml:space="preserve"> стомани;</w:t>
      </w:r>
    </w:p>
    <w:p w:rsidR="008E1C09" w:rsidRDefault="008E1C09" w:rsidP="001C2F86">
      <w:pPr>
        <w:pStyle w:val="Number"/>
        <w:spacing w:line="276" w:lineRule="auto"/>
        <w:ind w:left="1417" w:hanging="425"/>
        <w:jc w:val="both"/>
      </w:pPr>
      <w:r w:rsidRPr="00824E04">
        <w:rPr>
          <w:caps/>
        </w:rPr>
        <w:t>н</w:t>
      </w:r>
      <w:r w:rsidRPr="00824E04">
        <w:t>алягането се повишава до работното след пълно подгряване на тръбопровода;</w:t>
      </w:r>
    </w:p>
    <w:p w:rsidR="008E1C09" w:rsidRDefault="008E1C09" w:rsidP="001C2F86">
      <w:pPr>
        <w:pStyle w:val="Number"/>
        <w:ind w:left="1417" w:hanging="425"/>
        <w:jc w:val="both"/>
      </w:pPr>
      <w:r w:rsidRPr="00824E04">
        <w:rPr>
          <w:caps/>
        </w:rPr>
        <w:t>п</w:t>
      </w:r>
      <w:r w:rsidRPr="00824E04">
        <w:t xml:space="preserve">ри поява на хидравличен удар в тръбопровод за пара подаването на парата незабавно се спира до отстраняването на </w:t>
      </w:r>
      <w:proofErr w:type="spellStart"/>
      <w:r w:rsidRPr="00824E04">
        <w:t>кондензата</w:t>
      </w:r>
      <w:proofErr w:type="spellEnd"/>
      <w:r w:rsidRPr="00824E04">
        <w:t xml:space="preserve"> от съответния участък;</w:t>
      </w:r>
    </w:p>
    <w:p w:rsidR="008E1C09" w:rsidRDefault="008E1C09" w:rsidP="001C2F86">
      <w:pPr>
        <w:pStyle w:val="Number"/>
        <w:spacing w:line="276" w:lineRule="auto"/>
        <w:ind w:left="1417" w:hanging="425"/>
        <w:jc w:val="both"/>
      </w:pPr>
      <w:r w:rsidRPr="00824E04">
        <w:rPr>
          <w:caps/>
        </w:rPr>
        <w:t>о</w:t>
      </w:r>
      <w:r w:rsidRPr="00824E04">
        <w:t xml:space="preserve">хлаждане на тръбопроводите за пара от </w:t>
      </w:r>
      <w:proofErr w:type="spellStart"/>
      <w:r w:rsidRPr="00824E04">
        <w:t>легирана</w:t>
      </w:r>
      <w:proofErr w:type="spellEnd"/>
      <w:r w:rsidRPr="00824E04">
        <w:t xml:space="preserve"> стомана се извършва със скорост не по-висока от 4°C за минута.</w:t>
      </w:r>
    </w:p>
    <w:p w:rsidR="008E1C09" w:rsidRPr="00824E04" w:rsidRDefault="008E1C09" w:rsidP="008E1C09">
      <w:pPr>
        <w:pStyle w:val="Heading3"/>
        <w:tabs>
          <w:tab w:val="clear" w:pos="720"/>
        </w:tabs>
        <w:spacing w:before="200" w:line="276" w:lineRule="auto"/>
        <w:ind w:right="0"/>
        <w:rPr>
          <w:rFonts w:ascii="Times New Roman" w:hAnsi="Times New Roman"/>
        </w:rPr>
      </w:pPr>
      <w:bookmarkStart w:id="145" w:name="_Toc353451416"/>
      <w:bookmarkStart w:id="146" w:name="_Toc426112726"/>
      <w:r w:rsidRPr="00824E04">
        <w:rPr>
          <w:rFonts w:ascii="Times New Roman" w:hAnsi="Times New Roman"/>
        </w:rPr>
        <w:t>Изисквания при спиране на тръбопровода.</w:t>
      </w:r>
      <w:bookmarkEnd w:id="145"/>
      <w:bookmarkEnd w:id="146"/>
    </w:p>
    <w:p w:rsidR="008E1C09" w:rsidRDefault="008E1C09" w:rsidP="001C2F86">
      <w:pPr>
        <w:pStyle w:val="ListParagraph"/>
        <w:numPr>
          <w:ilvl w:val="0"/>
          <w:numId w:val="57"/>
        </w:numPr>
        <w:spacing w:before="240" w:beforeAutospacing="0" w:after="200" w:afterAutospacing="0" w:line="276" w:lineRule="auto"/>
        <w:ind w:left="1417" w:hanging="425"/>
        <w:contextualSpacing/>
        <w:jc w:val="both"/>
      </w:pPr>
      <w:r w:rsidRPr="00D75688">
        <w:t>Изолиране на спирателната арматура от работещите съоръжения, дренажни и други линии.</w:t>
      </w:r>
    </w:p>
    <w:p w:rsidR="008E1C09" w:rsidRDefault="008E1C09" w:rsidP="001C2F86">
      <w:pPr>
        <w:pStyle w:val="ListParagraph"/>
        <w:numPr>
          <w:ilvl w:val="0"/>
          <w:numId w:val="57"/>
        </w:numPr>
        <w:spacing w:before="0" w:beforeAutospacing="0" w:after="200" w:afterAutospacing="0" w:line="276" w:lineRule="auto"/>
        <w:ind w:left="1417" w:hanging="425"/>
        <w:contextualSpacing/>
        <w:jc w:val="both"/>
      </w:pPr>
      <w:r w:rsidRPr="00D75688">
        <w:t>Освобождаване от налягане, пара и вода и изравняване на налягането в тях с атмосферното.</w:t>
      </w:r>
    </w:p>
    <w:p w:rsidR="008E1C09" w:rsidRDefault="008E1C09" w:rsidP="001C2F86">
      <w:pPr>
        <w:pStyle w:val="ListParagraph"/>
        <w:numPr>
          <w:ilvl w:val="0"/>
          <w:numId w:val="57"/>
        </w:numPr>
        <w:spacing w:before="0" w:beforeAutospacing="0" w:after="200" w:afterAutospacing="0" w:line="276" w:lineRule="auto"/>
        <w:ind w:left="1417" w:hanging="425"/>
        <w:contextualSpacing/>
        <w:jc w:val="both"/>
      </w:pPr>
      <w:r w:rsidRPr="00D75688">
        <w:t>Блокиране на спирателната арматура срещу отваряне по подходящ начин.</w:t>
      </w:r>
    </w:p>
    <w:p w:rsidR="008E1C09" w:rsidRDefault="008E1C09" w:rsidP="001C2F86">
      <w:pPr>
        <w:pStyle w:val="ListParagraph"/>
        <w:numPr>
          <w:ilvl w:val="0"/>
          <w:numId w:val="57"/>
        </w:numPr>
        <w:spacing w:before="0" w:beforeAutospacing="0" w:after="200" w:afterAutospacing="0" w:line="276" w:lineRule="auto"/>
        <w:ind w:left="1417" w:hanging="425"/>
        <w:contextualSpacing/>
        <w:jc w:val="both"/>
      </w:pPr>
      <w:r w:rsidRPr="00D75688">
        <w:t>Снемане на напрежението на електро задвижването на спирателната арматура.</w:t>
      </w:r>
    </w:p>
    <w:p w:rsidR="008E1C09" w:rsidRPr="00824E04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47" w:name="_Toc353451417"/>
      <w:bookmarkStart w:id="148" w:name="_Toc426112727"/>
      <w:r w:rsidRPr="00824E04">
        <w:rPr>
          <w:rFonts w:ascii="Times New Roman" w:hAnsi="Times New Roman"/>
        </w:rPr>
        <w:t>Изисквания към обслужващия персонал.</w:t>
      </w:r>
      <w:bookmarkEnd w:id="147"/>
      <w:bookmarkEnd w:id="148"/>
    </w:p>
    <w:p w:rsidR="008E1C09" w:rsidRDefault="008E1C09" w:rsidP="008E1C09">
      <w:pPr>
        <w:spacing w:before="240"/>
        <w:ind w:firstLine="567"/>
      </w:pPr>
      <w:r w:rsidRPr="00824E04">
        <w:t xml:space="preserve">Най-малко един път на смяна обслужващият тръбопровода персонал обхожда тръбопровода и проверява за: </w:t>
      </w:r>
    </w:p>
    <w:p w:rsidR="008E1C09" w:rsidRPr="00044331" w:rsidRDefault="008E1C09" w:rsidP="001C2F86">
      <w:pPr>
        <w:pStyle w:val="ListParagraph"/>
        <w:numPr>
          <w:ilvl w:val="0"/>
          <w:numId w:val="58"/>
        </w:numPr>
        <w:spacing w:before="0" w:beforeAutospacing="0" w:after="200" w:afterAutospacing="0" w:line="276" w:lineRule="auto"/>
        <w:ind w:left="1418" w:hanging="425"/>
        <w:contextualSpacing/>
        <w:jc w:val="both"/>
      </w:pPr>
      <w:r w:rsidRPr="00D75688">
        <w:rPr>
          <w:caps/>
        </w:rPr>
        <w:t>п</w:t>
      </w:r>
      <w:r w:rsidRPr="00D75688">
        <w:t>ропуски по тръбопровода;</w:t>
      </w:r>
    </w:p>
    <w:p w:rsidR="008E1C09" w:rsidRPr="00044331" w:rsidRDefault="008E1C09" w:rsidP="001C2F86">
      <w:pPr>
        <w:pStyle w:val="ListParagraph"/>
        <w:numPr>
          <w:ilvl w:val="0"/>
          <w:numId w:val="58"/>
        </w:numPr>
        <w:spacing w:before="0" w:beforeAutospacing="0" w:after="200" w:afterAutospacing="0" w:line="276" w:lineRule="auto"/>
        <w:ind w:left="1418" w:hanging="425"/>
        <w:contextualSpacing/>
        <w:jc w:val="both"/>
      </w:pPr>
      <w:r w:rsidRPr="00D75688">
        <w:rPr>
          <w:caps/>
        </w:rPr>
        <w:t>с</w:t>
      </w:r>
      <w:r w:rsidRPr="00D75688">
        <w:t xml:space="preserve">ъстоянието на арматурата, уплътненията, </w:t>
      </w:r>
      <w:proofErr w:type="spellStart"/>
      <w:r w:rsidRPr="00D75688">
        <w:t>фланцевите</w:t>
      </w:r>
      <w:proofErr w:type="spellEnd"/>
      <w:r w:rsidRPr="00D75688">
        <w:t xml:space="preserve"> съединения, контролно-измервателните уреди, опорите и </w:t>
      </w:r>
      <w:proofErr w:type="spellStart"/>
      <w:r w:rsidRPr="00D75688">
        <w:t>подвеските</w:t>
      </w:r>
      <w:proofErr w:type="spellEnd"/>
      <w:r w:rsidRPr="00D75688">
        <w:t>;</w:t>
      </w:r>
    </w:p>
    <w:p w:rsidR="008E1C09" w:rsidRPr="00044331" w:rsidRDefault="008E1C09" w:rsidP="001C2F86">
      <w:pPr>
        <w:pStyle w:val="ListParagraph"/>
        <w:numPr>
          <w:ilvl w:val="0"/>
          <w:numId w:val="58"/>
        </w:numPr>
        <w:spacing w:before="0" w:beforeAutospacing="0" w:after="200" w:afterAutospacing="0" w:line="276" w:lineRule="auto"/>
        <w:ind w:left="1418" w:hanging="425"/>
        <w:contextualSpacing/>
        <w:jc w:val="both"/>
      </w:pPr>
      <w:r w:rsidRPr="00D75688">
        <w:rPr>
          <w:caps/>
        </w:rPr>
        <w:t>п</w:t>
      </w:r>
      <w:r w:rsidRPr="00D75688">
        <w:t>лътността на заварените и разглобяемите съединения;</w:t>
      </w:r>
    </w:p>
    <w:p w:rsidR="008E1C09" w:rsidRPr="00044331" w:rsidRDefault="008E1C09" w:rsidP="001C2F86">
      <w:pPr>
        <w:pStyle w:val="ListParagraph"/>
        <w:numPr>
          <w:ilvl w:val="0"/>
          <w:numId w:val="58"/>
        </w:numPr>
        <w:spacing w:before="0" w:beforeAutospacing="0" w:after="200" w:afterAutospacing="0" w:line="276" w:lineRule="auto"/>
        <w:ind w:left="1418" w:hanging="425"/>
        <w:contextualSpacing/>
        <w:jc w:val="both"/>
      </w:pPr>
      <w:r w:rsidRPr="00D75688">
        <w:rPr>
          <w:caps/>
        </w:rPr>
        <w:t>п</w:t>
      </w:r>
      <w:r w:rsidRPr="00D75688">
        <w:t xml:space="preserve">оложението на </w:t>
      </w:r>
      <w:proofErr w:type="spellStart"/>
      <w:r w:rsidRPr="00D75688">
        <w:t>реперните</w:t>
      </w:r>
      <w:proofErr w:type="spellEnd"/>
      <w:r w:rsidRPr="00D75688">
        <w:t xml:space="preserve"> точки;</w:t>
      </w:r>
    </w:p>
    <w:p w:rsidR="008E1C09" w:rsidRPr="00824E04" w:rsidRDefault="008E1C09" w:rsidP="001C2F86">
      <w:pPr>
        <w:pStyle w:val="ListParagraph"/>
        <w:numPr>
          <w:ilvl w:val="0"/>
          <w:numId w:val="58"/>
        </w:numPr>
        <w:spacing w:before="0" w:beforeAutospacing="0" w:after="200" w:afterAutospacing="0" w:line="276" w:lineRule="auto"/>
        <w:ind w:left="1418" w:hanging="425"/>
        <w:contextualSpacing/>
        <w:jc w:val="both"/>
      </w:pPr>
      <w:r w:rsidRPr="00D75688">
        <w:rPr>
          <w:caps/>
        </w:rPr>
        <w:t>и</w:t>
      </w:r>
      <w:r w:rsidRPr="00D75688">
        <w:t>зправното действие на работните манометри с помощта на спирателния орган, монтиран към</w:t>
      </w:r>
      <w:r w:rsidRPr="00824E04">
        <w:t xml:space="preserve"> тях;</w:t>
      </w:r>
    </w:p>
    <w:p w:rsidR="008E1C09" w:rsidRDefault="008E1C09" w:rsidP="008E1C09">
      <w:pPr>
        <w:ind w:firstLine="567"/>
        <w:rPr>
          <w:szCs w:val="24"/>
        </w:rPr>
      </w:pPr>
      <w:r w:rsidRPr="00D75688">
        <w:rPr>
          <w:caps/>
          <w:szCs w:val="24"/>
        </w:rPr>
        <w:t>о</w:t>
      </w:r>
      <w:r w:rsidRPr="00D75688">
        <w:rPr>
          <w:szCs w:val="24"/>
        </w:rPr>
        <w:t>ткритите при проверките неизправности се записват в сменния дневник и се съобщават на отговорното лице за безопасното функциониране на тръбопровода.</w:t>
      </w:r>
    </w:p>
    <w:p w:rsidR="008E1C09" w:rsidRPr="00824E04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49" w:name="_Toc162860038"/>
      <w:bookmarkStart w:id="150" w:name="_Toc353451418"/>
      <w:bookmarkStart w:id="151" w:name="_Toc426112728"/>
      <w:r w:rsidRPr="00824E04">
        <w:rPr>
          <w:rFonts w:ascii="Times New Roman" w:hAnsi="Times New Roman"/>
        </w:rPr>
        <w:t>Изисквания за водене на техническата документация на тръбопровода.</w:t>
      </w:r>
      <w:bookmarkEnd w:id="149"/>
      <w:bookmarkEnd w:id="150"/>
      <w:bookmarkEnd w:id="151"/>
    </w:p>
    <w:p w:rsidR="008E1C09" w:rsidRDefault="008E1C09" w:rsidP="008E1C09">
      <w:pPr>
        <w:spacing w:before="240"/>
        <w:ind w:firstLine="567"/>
        <w:rPr>
          <w:szCs w:val="24"/>
        </w:rPr>
      </w:pPr>
      <w:r w:rsidRPr="00D75688">
        <w:rPr>
          <w:szCs w:val="24"/>
        </w:rPr>
        <w:t>За всеки тръбопровод се води ремонтен дневник, в който ремонтният персонал вписва извършените от него работи. Дневникът ежедневно се проверява и подписва от отговорното лице за безопасното функциониране на тръбопровода.</w:t>
      </w:r>
    </w:p>
    <w:p w:rsidR="008E1C09" w:rsidRDefault="008E1C09" w:rsidP="008E1C09">
      <w:pPr>
        <w:ind w:firstLine="567"/>
        <w:rPr>
          <w:szCs w:val="24"/>
        </w:rPr>
      </w:pPr>
      <w:r w:rsidRPr="00D75688">
        <w:rPr>
          <w:szCs w:val="24"/>
        </w:rPr>
        <w:t>Манометрите, термометрите и другите средства за измерване на тръбопроводите подлежат на държавно изпитване и проверка по реда на Наредба № 4 за одобряване на типа и държавна проверка на средствата за измерване, издадена от Комитета по стандартизация и метрология (ДВ, бр. 2 от 1995 г.).</w:t>
      </w:r>
    </w:p>
    <w:p w:rsidR="008E1C09" w:rsidRPr="00824E04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52" w:name="_Toc162860039"/>
      <w:bookmarkStart w:id="153" w:name="_Toc353451419"/>
      <w:bookmarkStart w:id="154" w:name="_Toc426112729"/>
      <w:r w:rsidRPr="00824E04">
        <w:rPr>
          <w:rFonts w:ascii="Times New Roman" w:hAnsi="Times New Roman"/>
        </w:rPr>
        <w:lastRenderedPageBreak/>
        <w:t>Изисквания при аварийни ситуации към персонала.</w:t>
      </w:r>
      <w:bookmarkEnd w:id="152"/>
      <w:bookmarkEnd w:id="153"/>
      <w:bookmarkEnd w:id="154"/>
    </w:p>
    <w:p w:rsidR="008E1C09" w:rsidRDefault="008E1C09" w:rsidP="008E1C09">
      <w:pPr>
        <w:spacing w:before="240"/>
        <w:ind w:firstLine="567"/>
        <w:rPr>
          <w:szCs w:val="24"/>
        </w:rPr>
      </w:pPr>
      <w:r w:rsidRPr="00D75688">
        <w:rPr>
          <w:szCs w:val="24"/>
        </w:rPr>
        <w:t xml:space="preserve">Обслужващият персонал незабавно спира функционирането на тръбопровода в случаите, посочени в производствената инструкция, и когато: </w:t>
      </w:r>
    </w:p>
    <w:p w:rsidR="008E1C09" w:rsidRPr="00044331" w:rsidRDefault="008E1C09" w:rsidP="001C2F86">
      <w:pPr>
        <w:pStyle w:val="ListParagraph"/>
        <w:numPr>
          <w:ilvl w:val="0"/>
          <w:numId w:val="59"/>
        </w:numPr>
        <w:spacing w:before="0" w:beforeAutospacing="0" w:after="200" w:afterAutospacing="0" w:line="276" w:lineRule="auto"/>
        <w:ind w:left="1276" w:hanging="283"/>
        <w:contextualSpacing/>
        <w:jc w:val="both"/>
      </w:pPr>
      <w:r w:rsidRPr="00D75688">
        <w:rPr>
          <w:caps/>
        </w:rPr>
        <w:t>н</w:t>
      </w:r>
      <w:r w:rsidRPr="00D75688">
        <w:t>алягането или температурата в тръбопровода са се повишили над разрешеното;</w:t>
      </w:r>
    </w:p>
    <w:p w:rsidR="008E1C09" w:rsidRPr="00044331" w:rsidRDefault="008E1C09" w:rsidP="001C2F86">
      <w:pPr>
        <w:pStyle w:val="ListParagraph"/>
        <w:numPr>
          <w:ilvl w:val="0"/>
          <w:numId w:val="59"/>
        </w:numPr>
        <w:spacing w:before="0" w:beforeAutospacing="0" w:after="200" w:afterAutospacing="0" w:line="276" w:lineRule="auto"/>
        <w:ind w:left="1276" w:hanging="283"/>
        <w:contextualSpacing/>
        <w:jc w:val="both"/>
      </w:pPr>
      <w:r w:rsidRPr="00D75688">
        <w:rPr>
          <w:caps/>
        </w:rPr>
        <w:t>с</w:t>
      </w:r>
      <w:r w:rsidRPr="00D75688">
        <w:t>е появят хидравлични удари в тръбопровод за пара;</w:t>
      </w:r>
    </w:p>
    <w:p w:rsidR="008E1C09" w:rsidRPr="00044331" w:rsidRDefault="008E1C09" w:rsidP="001C2F86">
      <w:pPr>
        <w:pStyle w:val="ListParagraph"/>
        <w:numPr>
          <w:ilvl w:val="0"/>
          <w:numId w:val="59"/>
        </w:numPr>
        <w:spacing w:before="0" w:beforeAutospacing="0" w:after="200" w:afterAutospacing="0" w:line="276" w:lineRule="auto"/>
        <w:ind w:left="1276" w:hanging="283"/>
        <w:contextualSpacing/>
        <w:jc w:val="both"/>
      </w:pPr>
      <w:r w:rsidRPr="00D75688">
        <w:rPr>
          <w:caps/>
        </w:rPr>
        <w:t>в</w:t>
      </w:r>
      <w:r w:rsidRPr="00D75688">
        <w:t xml:space="preserve"> елементите, работещи под налягане, се открият пукнатини, издутини, пропуски на пара или вода;</w:t>
      </w:r>
    </w:p>
    <w:p w:rsidR="008E1C09" w:rsidRDefault="008E1C09" w:rsidP="001C2F86">
      <w:pPr>
        <w:pStyle w:val="ListParagraph"/>
        <w:numPr>
          <w:ilvl w:val="0"/>
          <w:numId w:val="59"/>
        </w:numPr>
        <w:spacing w:before="0" w:beforeAutospacing="0" w:after="0" w:afterAutospacing="0"/>
        <w:ind w:left="1276" w:hanging="283"/>
        <w:contextualSpacing/>
        <w:jc w:val="both"/>
        <w:rPr>
          <w:lang w:eastAsia="de-DE"/>
        </w:rPr>
      </w:pPr>
      <w:r w:rsidRPr="00D75688">
        <w:rPr>
          <w:caps/>
        </w:rPr>
        <w:t>с</w:t>
      </w:r>
      <w:r w:rsidRPr="00D75688">
        <w:t>е установят недопустими измествания в опорно-окачващата система.</w:t>
      </w:r>
    </w:p>
    <w:p w:rsidR="00C87BEC" w:rsidRDefault="00C87BEC" w:rsidP="00C87BEC">
      <w:pPr>
        <w:spacing w:before="0"/>
        <w:contextualSpacing/>
        <w:rPr>
          <w:lang w:eastAsia="de-DE"/>
        </w:rPr>
      </w:pPr>
    </w:p>
    <w:p w:rsidR="00C87BEC" w:rsidRDefault="00C87BEC">
      <w:pPr>
        <w:spacing w:before="0"/>
        <w:ind w:firstLine="0"/>
        <w:jc w:val="left"/>
        <w:rPr>
          <w:lang w:eastAsia="de-DE"/>
        </w:rPr>
      </w:pPr>
      <w:r>
        <w:rPr>
          <w:lang w:eastAsia="de-DE"/>
        </w:rPr>
        <w:br w:type="page"/>
      </w:r>
    </w:p>
    <w:p w:rsidR="008E1C09" w:rsidRPr="001C2F86" w:rsidRDefault="008E1C09" w:rsidP="008E1C09">
      <w:pPr>
        <w:pStyle w:val="Heading1"/>
        <w:tabs>
          <w:tab w:val="clear" w:pos="432"/>
        </w:tabs>
        <w:spacing w:line="276" w:lineRule="auto"/>
        <w:ind w:right="0"/>
        <w:rPr>
          <w:rFonts w:ascii="Times New Roman" w:hAnsi="Times New Roman"/>
        </w:rPr>
      </w:pPr>
      <w:bookmarkStart w:id="155" w:name="_Toc353451420"/>
      <w:bookmarkStart w:id="156" w:name="_Toc426112730"/>
      <w:r w:rsidRPr="001C2F86">
        <w:rPr>
          <w:rFonts w:ascii="Times New Roman" w:hAnsi="Times New Roman"/>
        </w:rPr>
        <w:lastRenderedPageBreak/>
        <w:t xml:space="preserve">Предварителна инструкция за контрол на </w:t>
      </w:r>
      <w:r w:rsidR="008718AC" w:rsidRPr="001C2F86">
        <w:rPr>
          <w:rFonts w:ascii="Times New Roman" w:hAnsi="Times New Roman"/>
        </w:rPr>
        <w:t>дренажните</w:t>
      </w:r>
      <w:r w:rsidR="008718AC" w:rsidRPr="001C2F86">
        <w:rPr>
          <w:rFonts w:ascii="Times New Roman" w:hAnsi="Times New Roman"/>
          <w:lang w:val="ru-RU"/>
        </w:rPr>
        <w:t xml:space="preserve"> </w:t>
      </w:r>
      <w:r w:rsidRPr="001C2F86">
        <w:rPr>
          <w:rFonts w:ascii="Times New Roman" w:hAnsi="Times New Roman"/>
        </w:rPr>
        <w:t>тръбопроводи и оборудване</w:t>
      </w:r>
      <w:r w:rsidRPr="001C2F86">
        <w:rPr>
          <w:rFonts w:ascii="Times New Roman" w:hAnsi="Times New Roman"/>
          <w:lang w:val="ru-RU"/>
        </w:rPr>
        <w:t>.</w:t>
      </w:r>
      <w:bookmarkEnd w:id="155"/>
      <w:bookmarkEnd w:id="156"/>
    </w:p>
    <w:p w:rsidR="008E1C09" w:rsidRPr="001C2F86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57" w:name="_Toc162866288"/>
      <w:bookmarkStart w:id="158" w:name="_Toc353451421"/>
      <w:bookmarkStart w:id="159" w:name="_Toc426112731"/>
      <w:r w:rsidRPr="001C2F86">
        <w:rPr>
          <w:rFonts w:ascii="Times New Roman" w:hAnsi="Times New Roman"/>
        </w:rPr>
        <w:t>Изисквания към собственика на съоръжението:</w:t>
      </w:r>
      <w:bookmarkEnd w:id="157"/>
      <w:bookmarkEnd w:id="158"/>
      <w:bookmarkEnd w:id="159"/>
    </w:p>
    <w:p w:rsidR="008E1C09" w:rsidRPr="001C2F86" w:rsidRDefault="008E1C09" w:rsidP="008E1C09">
      <w:pPr>
        <w:pStyle w:val="NormalWeb"/>
        <w:spacing w:before="240" w:beforeAutospacing="0" w:after="200" w:afterAutospacing="0" w:line="276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sz w:val="24"/>
          <w:szCs w:val="24"/>
        </w:rPr>
        <w:t xml:space="preserve">Осигуряването на безопасно и безаварийно функциониране на тръбопровода е задължение на неговия собственик, който: </w:t>
      </w:r>
    </w:p>
    <w:p w:rsidR="008E1C09" w:rsidRPr="001C2F86" w:rsidRDefault="008E1C09" w:rsidP="00147379">
      <w:pPr>
        <w:pStyle w:val="NormalWeb"/>
        <w:numPr>
          <w:ilvl w:val="2"/>
          <w:numId w:val="60"/>
        </w:numPr>
        <w:spacing w:before="0" w:beforeAutospacing="0" w:after="200" w:afterAutospacing="0" w:line="276" w:lineRule="auto"/>
        <w:ind w:left="993" w:hanging="284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caps/>
          <w:sz w:val="24"/>
          <w:szCs w:val="24"/>
        </w:rPr>
        <w:t>о</w:t>
      </w:r>
      <w:r w:rsidRPr="001C2F86">
        <w:rPr>
          <w:rFonts w:ascii="Times New Roman" w:hAnsi="Times New Roman"/>
          <w:sz w:val="24"/>
          <w:szCs w:val="24"/>
        </w:rPr>
        <w:t>сигурява необходимия персонал и писмено определя неговите функции, права и задължения;</w:t>
      </w:r>
    </w:p>
    <w:p w:rsidR="008E1C09" w:rsidRPr="001C2F86" w:rsidRDefault="008E1C09" w:rsidP="00147379">
      <w:pPr>
        <w:pStyle w:val="NormalWeb"/>
        <w:numPr>
          <w:ilvl w:val="0"/>
          <w:numId w:val="60"/>
        </w:numPr>
        <w:spacing w:before="0" w:beforeAutospacing="0" w:after="200" w:afterAutospacing="0" w:line="276" w:lineRule="auto"/>
        <w:ind w:left="993" w:hanging="284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caps/>
          <w:sz w:val="24"/>
          <w:szCs w:val="24"/>
        </w:rPr>
        <w:t>п</w:t>
      </w:r>
      <w:r w:rsidRPr="001C2F86">
        <w:rPr>
          <w:rFonts w:ascii="Times New Roman" w:hAnsi="Times New Roman"/>
          <w:sz w:val="24"/>
          <w:szCs w:val="24"/>
        </w:rPr>
        <w:t>исмено определя лице, което следи за изпълнение на:</w:t>
      </w:r>
    </w:p>
    <w:p w:rsidR="008E1C09" w:rsidRPr="001C2F86" w:rsidRDefault="008E1C09" w:rsidP="008E1C09">
      <w:pPr>
        <w:pStyle w:val="NormalWeb"/>
        <w:spacing w:before="0" w:beforeAutospacing="0" w:after="200" w:afterAutospacing="0" w:line="276" w:lineRule="auto"/>
        <w:ind w:left="1701" w:hanging="283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sz w:val="24"/>
          <w:szCs w:val="24"/>
        </w:rPr>
        <w:t>а)</w:t>
      </w:r>
      <w:r w:rsidRPr="001C2F86">
        <w:rPr>
          <w:rFonts w:ascii="Times New Roman" w:hAnsi="Times New Roman"/>
          <w:sz w:val="24"/>
          <w:szCs w:val="24"/>
          <w:lang w:val="ru-RU"/>
        </w:rPr>
        <w:tab/>
      </w:r>
      <w:r w:rsidRPr="001C2F86">
        <w:rPr>
          <w:rFonts w:ascii="Times New Roman" w:hAnsi="Times New Roman"/>
          <w:sz w:val="24"/>
          <w:szCs w:val="24"/>
        </w:rPr>
        <w:t>общи задължения на персонала;</w:t>
      </w:r>
    </w:p>
    <w:p w:rsidR="008E1C09" w:rsidRPr="001C2F86" w:rsidRDefault="008E1C09" w:rsidP="008E1C09">
      <w:pPr>
        <w:pStyle w:val="NormalWeb"/>
        <w:spacing w:before="0" w:beforeAutospacing="0" w:after="200" w:afterAutospacing="0" w:line="276" w:lineRule="auto"/>
        <w:ind w:left="1701" w:hanging="283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sz w:val="24"/>
          <w:szCs w:val="24"/>
        </w:rPr>
        <w:t>б)</w:t>
      </w:r>
      <w:r w:rsidRPr="001C2F86">
        <w:rPr>
          <w:rFonts w:ascii="Times New Roman" w:hAnsi="Times New Roman"/>
          <w:sz w:val="24"/>
          <w:szCs w:val="24"/>
          <w:lang w:val="ru-RU"/>
        </w:rPr>
        <w:tab/>
      </w:r>
      <w:r w:rsidRPr="001C2F86">
        <w:rPr>
          <w:rFonts w:ascii="Times New Roman" w:hAnsi="Times New Roman"/>
          <w:sz w:val="24"/>
          <w:szCs w:val="24"/>
        </w:rPr>
        <w:t>ред за пускане и спиране на тръбопровода и обслужване по време на функционирането му;</w:t>
      </w:r>
    </w:p>
    <w:p w:rsidR="008E1C09" w:rsidRPr="001C2F86" w:rsidRDefault="008E1C09" w:rsidP="008E1C09">
      <w:pPr>
        <w:pStyle w:val="NormalWeb"/>
        <w:spacing w:before="0" w:beforeAutospacing="0" w:after="200" w:afterAutospacing="0" w:line="276" w:lineRule="auto"/>
        <w:ind w:left="1701" w:hanging="283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sz w:val="24"/>
          <w:szCs w:val="24"/>
        </w:rPr>
        <w:t>в)</w:t>
      </w:r>
      <w:r w:rsidRPr="001C2F86">
        <w:rPr>
          <w:rFonts w:ascii="Times New Roman" w:hAnsi="Times New Roman"/>
          <w:sz w:val="24"/>
          <w:szCs w:val="24"/>
          <w:lang w:val="ru-RU"/>
        </w:rPr>
        <w:tab/>
      </w:r>
      <w:r w:rsidRPr="001C2F86">
        <w:rPr>
          <w:rFonts w:ascii="Times New Roman" w:hAnsi="Times New Roman"/>
          <w:sz w:val="24"/>
          <w:szCs w:val="24"/>
        </w:rPr>
        <w:t>ред за обслужване и проверка на предпазните устройства, контролно-измерителните и другите уреди и съоръжения;</w:t>
      </w:r>
    </w:p>
    <w:p w:rsidR="008E1C09" w:rsidRPr="001C2F86" w:rsidRDefault="008E1C09" w:rsidP="008E1C09">
      <w:pPr>
        <w:pStyle w:val="NormalWeb"/>
        <w:spacing w:before="0" w:beforeAutospacing="0" w:after="200" w:afterAutospacing="0" w:line="276" w:lineRule="auto"/>
        <w:ind w:left="993" w:hanging="284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caps/>
          <w:sz w:val="24"/>
          <w:szCs w:val="24"/>
          <w:lang w:val="ru-RU"/>
        </w:rPr>
        <w:t>3.</w:t>
      </w:r>
      <w:r w:rsidRPr="001C2F86">
        <w:rPr>
          <w:rFonts w:ascii="Times New Roman" w:hAnsi="Times New Roman"/>
          <w:caps/>
          <w:sz w:val="24"/>
          <w:szCs w:val="24"/>
          <w:lang w:val="ru-RU"/>
        </w:rPr>
        <w:tab/>
      </w:r>
      <w:r w:rsidRPr="001C2F86">
        <w:rPr>
          <w:rFonts w:ascii="Times New Roman" w:hAnsi="Times New Roman"/>
          <w:caps/>
          <w:sz w:val="24"/>
          <w:szCs w:val="24"/>
        </w:rPr>
        <w:t>о</w:t>
      </w:r>
      <w:r w:rsidRPr="001C2F86">
        <w:rPr>
          <w:rFonts w:ascii="Times New Roman" w:hAnsi="Times New Roman"/>
          <w:sz w:val="24"/>
          <w:szCs w:val="24"/>
        </w:rPr>
        <w:t>рганизира по установена от него форма воденето на дневник, в който отговорното лице периодично нанася техническото състояние на тръбопровода.</w:t>
      </w:r>
    </w:p>
    <w:p w:rsidR="008E1C09" w:rsidRPr="001C2F86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60" w:name="_Toc162866289"/>
      <w:bookmarkStart w:id="161" w:name="_Toc353451422"/>
      <w:bookmarkStart w:id="162" w:name="_Toc426112732"/>
      <w:r w:rsidRPr="001C2F86">
        <w:rPr>
          <w:rFonts w:ascii="Times New Roman" w:hAnsi="Times New Roman"/>
        </w:rPr>
        <w:t>Периодичност и вид на извършвания контрол на тръбопровода</w:t>
      </w:r>
      <w:bookmarkEnd w:id="160"/>
      <w:r w:rsidRPr="001C2F86">
        <w:rPr>
          <w:rFonts w:ascii="Times New Roman" w:hAnsi="Times New Roman"/>
          <w:lang w:val="ru-RU"/>
        </w:rPr>
        <w:t>.</w:t>
      </w:r>
      <w:bookmarkEnd w:id="161"/>
      <w:bookmarkEnd w:id="162"/>
    </w:p>
    <w:p w:rsidR="008E1C09" w:rsidRPr="001C2F86" w:rsidRDefault="008E1C09" w:rsidP="008E1C09">
      <w:pPr>
        <w:pStyle w:val="NormalWeb"/>
        <w:spacing w:before="240" w:beforeAutospacing="0" w:after="200" w:afterAutospacing="0" w:line="276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sz w:val="24"/>
          <w:szCs w:val="24"/>
        </w:rPr>
        <w:t xml:space="preserve">Периодичният контрол се извършва по време на плановите ремонтно-възстановителни работи на съоръженията. </w:t>
      </w:r>
    </w:p>
    <w:p w:rsidR="008E1C09" w:rsidRPr="001C2F86" w:rsidRDefault="008E1C09" w:rsidP="008E1C09">
      <w:pPr>
        <w:pStyle w:val="NormalWeb"/>
        <w:spacing w:before="0" w:beforeAutospacing="0" w:after="200" w:afterAutospacing="0" w:line="276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sz w:val="24"/>
          <w:szCs w:val="24"/>
        </w:rPr>
        <w:t>Времето за провеждане на контрола се определя или от работните часове, или от броя цикли „спиране-пускане”, като двата параметъра действат независимо.</w:t>
      </w:r>
    </w:p>
    <w:p w:rsidR="008E1C09" w:rsidRPr="001C2F86" w:rsidRDefault="008E1C09" w:rsidP="008E1C09">
      <w:pPr>
        <w:pStyle w:val="NormalWeb"/>
        <w:spacing w:before="0" w:beforeAutospacing="0" w:after="200" w:afterAutospacing="0" w:line="276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sz w:val="24"/>
          <w:szCs w:val="24"/>
        </w:rPr>
        <w:t>В случаите, когато времето на провеждане на контрола не съвпада с времето на ремонта, се допуска отклонение ±6</w:t>
      </w:r>
      <w:r w:rsidRPr="001C2F86">
        <w:rPr>
          <w:rFonts w:ascii="Times New Roman" w:hAnsi="Times New Roman"/>
          <w:sz w:val="24"/>
          <w:szCs w:val="24"/>
          <w:lang w:val="en-US"/>
        </w:rPr>
        <w:t> </w:t>
      </w:r>
      <w:r w:rsidRPr="001C2F86">
        <w:rPr>
          <w:rFonts w:ascii="Times New Roman" w:hAnsi="Times New Roman"/>
          <w:sz w:val="24"/>
          <w:szCs w:val="24"/>
        </w:rPr>
        <w:t>000</w:t>
      </w:r>
      <w:r w:rsidRPr="001C2F86">
        <w:rPr>
          <w:rFonts w:ascii="Times New Roman" w:hAnsi="Times New Roman"/>
          <w:sz w:val="24"/>
          <w:szCs w:val="24"/>
          <w:lang w:val="ru-RU"/>
        </w:rPr>
        <w:t xml:space="preserve"> </w:t>
      </w:r>
      <w:r w:rsidRPr="001C2F86">
        <w:rPr>
          <w:rFonts w:ascii="Times New Roman" w:hAnsi="Times New Roman"/>
          <w:sz w:val="24"/>
          <w:szCs w:val="24"/>
        </w:rPr>
        <w:t>работни часа.</w:t>
      </w:r>
    </w:p>
    <w:p w:rsidR="008E1C09" w:rsidRPr="001C2F86" w:rsidRDefault="008E1C09" w:rsidP="008E1C09">
      <w:pPr>
        <w:pStyle w:val="NormalWeb"/>
        <w:spacing w:before="0" w:beforeAutospacing="0" w:after="200" w:afterAutospacing="0" w:line="276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sz w:val="24"/>
          <w:szCs w:val="24"/>
        </w:rPr>
        <w:t>Решението за отлагане на срока на контрола с повече от 6000 работни часа се взема от Управителя на електроцентралата по предложение на ЕТК.</w:t>
      </w:r>
    </w:p>
    <w:p w:rsidR="008E1C09" w:rsidRPr="001C2F86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63" w:name="_Toc353451423"/>
      <w:bookmarkStart w:id="164" w:name="_Toc426112733"/>
      <w:r w:rsidRPr="001C2F86">
        <w:rPr>
          <w:rFonts w:ascii="Times New Roman" w:hAnsi="Times New Roman"/>
        </w:rPr>
        <w:t xml:space="preserve">Периодичност на </w:t>
      </w:r>
      <w:proofErr w:type="spellStart"/>
      <w:r w:rsidRPr="001C2F86">
        <w:rPr>
          <w:rFonts w:ascii="Times New Roman" w:hAnsi="Times New Roman"/>
        </w:rPr>
        <w:t>безразрушителен</w:t>
      </w:r>
      <w:proofErr w:type="spellEnd"/>
      <w:r w:rsidRPr="001C2F86">
        <w:rPr>
          <w:rFonts w:ascii="Times New Roman" w:hAnsi="Times New Roman"/>
        </w:rPr>
        <w:t xml:space="preserve"> контрол на главен паропровод </w:t>
      </w:r>
      <w:r w:rsidRPr="001C2F86">
        <w:rPr>
          <w:rFonts w:ascii="Times New Roman" w:hAnsi="Times New Roman"/>
          <w:lang w:val="ru-RU"/>
        </w:rPr>
        <w:t>.</w:t>
      </w:r>
      <w:bookmarkEnd w:id="163"/>
      <w:bookmarkEnd w:id="164"/>
    </w:p>
    <w:p w:rsidR="008E1C09" w:rsidRPr="001C2F86" w:rsidRDefault="008E1C09" w:rsidP="008E1C09">
      <w:pPr>
        <w:pStyle w:val="Heading3"/>
        <w:tabs>
          <w:tab w:val="clear" w:pos="720"/>
        </w:tabs>
        <w:spacing w:before="200" w:line="276" w:lineRule="auto"/>
        <w:ind w:right="0"/>
        <w:rPr>
          <w:rFonts w:ascii="Times New Roman" w:hAnsi="Times New Roman"/>
        </w:rPr>
      </w:pPr>
      <w:bookmarkStart w:id="165" w:name="_Toc162866290"/>
      <w:bookmarkStart w:id="166" w:name="_Toc353451424"/>
      <w:bookmarkStart w:id="167" w:name="_Toc426112734"/>
      <w:r w:rsidRPr="001C2F86">
        <w:rPr>
          <w:rFonts w:ascii="Times New Roman" w:hAnsi="Times New Roman"/>
        </w:rPr>
        <w:t>Контрол на прави участъци</w:t>
      </w:r>
      <w:bookmarkEnd w:id="165"/>
      <w:r w:rsidRPr="001C2F86">
        <w:rPr>
          <w:rFonts w:ascii="Times New Roman" w:hAnsi="Times New Roman"/>
          <w:lang w:val="en-US"/>
        </w:rPr>
        <w:t>.</w:t>
      </w:r>
      <w:bookmarkEnd w:id="166"/>
      <w:bookmarkEnd w:id="167"/>
    </w:p>
    <w:p w:rsidR="008E1C09" w:rsidRPr="001C2F86" w:rsidRDefault="008E1C09" w:rsidP="008E1C09">
      <w:pPr>
        <w:spacing w:before="240"/>
        <w:ind w:firstLine="567"/>
        <w:rPr>
          <w:szCs w:val="24"/>
        </w:rPr>
      </w:pPr>
      <w:r w:rsidRPr="001C2F86">
        <w:rPr>
          <w:szCs w:val="24"/>
        </w:rPr>
        <w:t>Вид на извършвания контрол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ИКУ на 100</w:t>
      </w:r>
      <w:r w:rsidRPr="001C2F86">
        <w:rPr>
          <w:szCs w:val="24"/>
          <w:lang w:val="en-US"/>
        </w:rPr>
        <w:t> </w:t>
      </w:r>
      <w:r w:rsidRPr="001C2F86">
        <w:rPr>
          <w:szCs w:val="24"/>
        </w:rPr>
        <w:t>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най-малко на 1 контролен участък;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ИОД през 50</w:t>
      </w:r>
      <w:r w:rsidRPr="001C2F86">
        <w:rPr>
          <w:szCs w:val="24"/>
          <w:lang w:val="en-US"/>
        </w:rPr>
        <w:t> </w:t>
      </w:r>
      <w:r w:rsidRPr="001C2F86">
        <w:rPr>
          <w:szCs w:val="24"/>
        </w:rPr>
        <w:t>000</w:t>
      </w:r>
      <w:r w:rsidRPr="001C2F86">
        <w:rPr>
          <w:szCs w:val="24"/>
          <w:lang w:val="en-US"/>
        </w:rPr>
        <w:t xml:space="preserve"> </w:t>
      </w:r>
      <w:r w:rsidRPr="001C2F86">
        <w:rPr>
          <w:szCs w:val="24"/>
        </w:rPr>
        <w:t>работни часа – 100%;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ОК-В през 50</w:t>
      </w:r>
      <w:r w:rsidRPr="001C2F86">
        <w:rPr>
          <w:szCs w:val="24"/>
          <w:lang w:val="en-US"/>
        </w:rPr>
        <w:t> </w:t>
      </w:r>
      <w:r w:rsidRPr="001C2F86">
        <w:rPr>
          <w:szCs w:val="24"/>
        </w:rPr>
        <w:t>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25%;</w:t>
      </w:r>
    </w:p>
    <w:p w:rsidR="001C2F86" w:rsidRDefault="001C2F86">
      <w:pPr>
        <w:spacing w:before="0"/>
        <w:ind w:firstLine="0"/>
        <w:jc w:val="left"/>
        <w:rPr>
          <w:b/>
          <w:kern w:val="28"/>
          <w:szCs w:val="26"/>
        </w:rPr>
      </w:pPr>
      <w:bookmarkStart w:id="168" w:name="_Toc162866291"/>
      <w:bookmarkStart w:id="169" w:name="_Toc353451425"/>
      <w:bookmarkStart w:id="170" w:name="_Toc426112735"/>
      <w:r>
        <w:br w:type="page"/>
      </w:r>
    </w:p>
    <w:p w:rsidR="008E1C09" w:rsidRPr="001C2F86" w:rsidRDefault="008E1C09" w:rsidP="008E1C09">
      <w:pPr>
        <w:pStyle w:val="Heading3"/>
        <w:tabs>
          <w:tab w:val="clear" w:pos="720"/>
        </w:tabs>
        <w:spacing w:before="200" w:line="276" w:lineRule="auto"/>
        <w:ind w:right="0"/>
        <w:rPr>
          <w:rFonts w:ascii="Times New Roman" w:hAnsi="Times New Roman"/>
        </w:rPr>
      </w:pPr>
      <w:r w:rsidRPr="001C2F86">
        <w:rPr>
          <w:rFonts w:ascii="Times New Roman" w:hAnsi="Times New Roman"/>
        </w:rPr>
        <w:lastRenderedPageBreak/>
        <w:t xml:space="preserve">Контрол на </w:t>
      </w:r>
      <w:proofErr w:type="spellStart"/>
      <w:r w:rsidRPr="001C2F86">
        <w:rPr>
          <w:rFonts w:ascii="Times New Roman" w:hAnsi="Times New Roman"/>
        </w:rPr>
        <w:t>колена</w:t>
      </w:r>
      <w:bookmarkEnd w:id="168"/>
      <w:proofErr w:type="spellEnd"/>
      <w:r w:rsidRPr="001C2F86">
        <w:rPr>
          <w:rFonts w:ascii="Times New Roman" w:hAnsi="Times New Roman"/>
          <w:lang w:val="en-US"/>
        </w:rPr>
        <w:t>.</w:t>
      </w:r>
      <w:bookmarkEnd w:id="169"/>
      <w:bookmarkEnd w:id="170"/>
    </w:p>
    <w:p w:rsidR="008E1C09" w:rsidRPr="001C2F86" w:rsidRDefault="008E1C09" w:rsidP="008E1C09">
      <w:pPr>
        <w:spacing w:before="240"/>
        <w:ind w:firstLine="567"/>
        <w:rPr>
          <w:szCs w:val="24"/>
        </w:rPr>
      </w:pPr>
      <w:r w:rsidRPr="001C2F86">
        <w:rPr>
          <w:szCs w:val="24"/>
        </w:rPr>
        <w:t>Вид на извършвания контрол: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ИОД през 50</w:t>
      </w:r>
      <w:r w:rsidRPr="001C2F86">
        <w:rPr>
          <w:szCs w:val="24"/>
          <w:lang w:val="en-US"/>
        </w:rPr>
        <w:t> </w:t>
      </w:r>
      <w:r w:rsidRPr="001C2F86">
        <w:rPr>
          <w:szCs w:val="24"/>
        </w:rPr>
        <w:t>000</w:t>
      </w:r>
      <w:r w:rsidRPr="001C2F86">
        <w:rPr>
          <w:szCs w:val="24"/>
          <w:lang w:val="en-US"/>
        </w:rPr>
        <w:t xml:space="preserve"> </w:t>
      </w:r>
      <w:r w:rsidRPr="001C2F86">
        <w:rPr>
          <w:szCs w:val="24"/>
        </w:rPr>
        <w:t>работни часа – 100%;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ОК-В през 50</w:t>
      </w:r>
      <w:r w:rsidRPr="001C2F86">
        <w:rPr>
          <w:szCs w:val="24"/>
          <w:lang w:val="en-US"/>
        </w:rPr>
        <w:t> </w:t>
      </w:r>
      <w:r w:rsidRPr="001C2F86">
        <w:rPr>
          <w:szCs w:val="24"/>
        </w:rPr>
        <w:t>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25%;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МК-МТ или КК-РТ-Ц през 50</w:t>
      </w:r>
      <w:r w:rsidRPr="001C2F86">
        <w:rPr>
          <w:szCs w:val="24"/>
          <w:lang w:val="en-US"/>
        </w:rPr>
        <w:t> </w:t>
      </w:r>
      <w:r w:rsidRPr="001C2F86">
        <w:rPr>
          <w:szCs w:val="24"/>
        </w:rPr>
        <w:t>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25%;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АК- UT-H през 50</w:t>
      </w:r>
      <w:r w:rsidRPr="001C2F86">
        <w:rPr>
          <w:szCs w:val="24"/>
          <w:lang w:val="en-US"/>
        </w:rPr>
        <w:t> </w:t>
      </w:r>
      <w:r w:rsidRPr="001C2F86">
        <w:rPr>
          <w:szCs w:val="24"/>
        </w:rPr>
        <w:t>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25%;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 xml:space="preserve">ИДО през </w:t>
      </w:r>
      <w:proofErr w:type="spellStart"/>
      <w:r w:rsidRPr="001C2F86">
        <w:rPr>
          <w:szCs w:val="24"/>
        </w:rPr>
        <w:t>през</w:t>
      </w:r>
      <w:proofErr w:type="spellEnd"/>
      <w:r w:rsidRPr="001C2F86">
        <w:rPr>
          <w:szCs w:val="24"/>
        </w:rPr>
        <w:t xml:space="preserve"> 50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 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25%;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ТВ-А през 50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 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25%;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МР през 100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 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2 броя;</w:t>
      </w:r>
    </w:p>
    <w:p w:rsidR="008E1C09" w:rsidRPr="001C2F86" w:rsidRDefault="008E1C09" w:rsidP="008E1C09">
      <w:pPr>
        <w:pStyle w:val="Heading3"/>
        <w:tabs>
          <w:tab w:val="clear" w:pos="720"/>
        </w:tabs>
        <w:spacing w:before="200" w:line="276" w:lineRule="auto"/>
        <w:ind w:right="0"/>
        <w:rPr>
          <w:rFonts w:ascii="Times New Roman" w:hAnsi="Times New Roman"/>
        </w:rPr>
      </w:pPr>
      <w:bookmarkStart w:id="171" w:name="_Toc162866292"/>
      <w:bookmarkStart w:id="172" w:name="_Toc353451426"/>
      <w:bookmarkStart w:id="173" w:name="_Toc426112736"/>
      <w:r w:rsidRPr="001C2F86">
        <w:rPr>
          <w:rFonts w:ascii="Times New Roman" w:hAnsi="Times New Roman"/>
        </w:rPr>
        <w:t>Контрол на челно заварени съединения</w:t>
      </w:r>
      <w:bookmarkEnd w:id="171"/>
      <w:r w:rsidRPr="001C2F86">
        <w:rPr>
          <w:rFonts w:ascii="Times New Roman" w:hAnsi="Times New Roman"/>
          <w:lang w:val="ru-RU"/>
        </w:rPr>
        <w:t>.</w:t>
      </w:r>
      <w:bookmarkEnd w:id="172"/>
      <w:bookmarkEnd w:id="173"/>
    </w:p>
    <w:p w:rsidR="008E1C09" w:rsidRPr="001C2F86" w:rsidRDefault="008E1C09" w:rsidP="008E1C09">
      <w:pPr>
        <w:spacing w:before="240"/>
        <w:ind w:firstLine="567"/>
        <w:rPr>
          <w:szCs w:val="24"/>
        </w:rPr>
      </w:pPr>
      <w:r w:rsidRPr="001C2F86">
        <w:rPr>
          <w:szCs w:val="24"/>
        </w:rPr>
        <w:t>Вид на извършвания контрол: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 w:hanging="425"/>
        <w:jc w:val="left"/>
        <w:rPr>
          <w:szCs w:val="24"/>
        </w:rPr>
      </w:pPr>
      <w:r w:rsidRPr="001C2F86">
        <w:rPr>
          <w:szCs w:val="24"/>
        </w:rPr>
        <w:t>АК- UT-H през 100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 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100%;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 w:hanging="425"/>
        <w:jc w:val="left"/>
        <w:rPr>
          <w:szCs w:val="24"/>
        </w:rPr>
      </w:pPr>
      <w:r w:rsidRPr="001C2F86">
        <w:rPr>
          <w:szCs w:val="24"/>
        </w:rPr>
        <w:t>ТВ-А през 100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 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100%;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 w:hanging="425"/>
        <w:jc w:val="left"/>
        <w:rPr>
          <w:szCs w:val="24"/>
        </w:rPr>
      </w:pPr>
      <w:r w:rsidRPr="001C2F86">
        <w:rPr>
          <w:szCs w:val="24"/>
        </w:rPr>
        <w:t>ИКУ на 100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 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– 1 заварено съединение</w:t>
      </w:r>
    </w:p>
    <w:p w:rsidR="008E1C09" w:rsidRPr="001C2F86" w:rsidRDefault="008E1C09" w:rsidP="008E1C09">
      <w:pPr>
        <w:pStyle w:val="Heading3"/>
        <w:tabs>
          <w:tab w:val="clear" w:pos="720"/>
        </w:tabs>
        <w:spacing w:before="200" w:line="276" w:lineRule="auto"/>
        <w:ind w:right="0"/>
        <w:rPr>
          <w:rFonts w:ascii="Times New Roman" w:hAnsi="Times New Roman"/>
        </w:rPr>
      </w:pPr>
      <w:bookmarkStart w:id="174" w:name="_Toc162866293"/>
      <w:bookmarkStart w:id="175" w:name="_Toc353451427"/>
      <w:bookmarkStart w:id="176" w:name="_Toc426112737"/>
      <w:r w:rsidRPr="001C2F86">
        <w:rPr>
          <w:rFonts w:ascii="Times New Roman" w:hAnsi="Times New Roman"/>
        </w:rPr>
        <w:t xml:space="preserve">Щуцери на дренажни </w:t>
      </w:r>
      <w:proofErr w:type="spellStart"/>
      <w:r w:rsidRPr="001C2F86">
        <w:rPr>
          <w:rFonts w:ascii="Times New Roman" w:hAnsi="Times New Roman"/>
        </w:rPr>
        <w:t>обезвъздушители</w:t>
      </w:r>
      <w:bookmarkEnd w:id="174"/>
      <w:proofErr w:type="spellEnd"/>
      <w:r w:rsidRPr="001C2F86">
        <w:rPr>
          <w:rFonts w:ascii="Times New Roman" w:hAnsi="Times New Roman"/>
          <w:lang w:val="en-US"/>
        </w:rPr>
        <w:t>.</w:t>
      </w:r>
      <w:bookmarkEnd w:id="175"/>
      <w:bookmarkEnd w:id="176"/>
    </w:p>
    <w:p w:rsidR="008E1C09" w:rsidRPr="001C2F86" w:rsidRDefault="008E1C09" w:rsidP="008E1C09">
      <w:pPr>
        <w:spacing w:before="240"/>
        <w:ind w:firstLine="567"/>
        <w:rPr>
          <w:szCs w:val="24"/>
        </w:rPr>
      </w:pPr>
      <w:r w:rsidRPr="001C2F86">
        <w:rPr>
          <w:szCs w:val="24"/>
        </w:rPr>
        <w:t>Вид на извършвания контрол: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АК- UT-H – 100% на всеки основен ремонт;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МК-МТ – 100% на всеки основен ремонт;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ТВ-А – 100% на всеки основен ремонт;</w:t>
      </w:r>
    </w:p>
    <w:p w:rsidR="008E1C09" w:rsidRPr="001C2F86" w:rsidRDefault="008E1C09" w:rsidP="008E1C09">
      <w:pPr>
        <w:pStyle w:val="Heading3"/>
        <w:tabs>
          <w:tab w:val="clear" w:pos="720"/>
        </w:tabs>
        <w:spacing w:before="200" w:line="276" w:lineRule="auto"/>
        <w:ind w:right="0"/>
        <w:rPr>
          <w:rFonts w:ascii="Times New Roman" w:hAnsi="Times New Roman"/>
        </w:rPr>
      </w:pPr>
      <w:bookmarkStart w:id="177" w:name="_Toc162866294"/>
      <w:bookmarkStart w:id="178" w:name="_Toc353451428"/>
      <w:bookmarkStart w:id="179" w:name="_Toc426112738"/>
      <w:proofErr w:type="spellStart"/>
      <w:r w:rsidRPr="001C2F86">
        <w:rPr>
          <w:rFonts w:ascii="Times New Roman" w:hAnsi="Times New Roman"/>
        </w:rPr>
        <w:t>Тройници</w:t>
      </w:r>
      <w:bookmarkEnd w:id="177"/>
      <w:proofErr w:type="spellEnd"/>
      <w:r w:rsidRPr="001C2F86">
        <w:rPr>
          <w:rFonts w:ascii="Times New Roman" w:hAnsi="Times New Roman"/>
          <w:lang w:val="en-US"/>
        </w:rPr>
        <w:t>.</w:t>
      </w:r>
      <w:bookmarkEnd w:id="178"/>
      <w:bookmarkEnd w:id="179"/>
    </w:p>
    <w:p w:rsidR="008E1C09" w:rsidRPr="001C2F86" w:rsidRDefault="008E1C09" w:rsidP="008E1C09">
      <w:pPr>
        <w:spacing w:before="240"/>
        <w:ind w:firstLine="567"/>
        <w:rPr>
          <w:szCs w:val="24"/>
        </w:rPr>
      </w:pPr>
      <w:r w:rsidRPr="001C2F86">
        <w:rPr>
          <w:szCs w:val="24"/>
        </w:rPr>
        <w:t>Вид на извършвания контрол: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 w:hanging="349"/>
        <w:jc w:val="left"/>
        <w:rPr>
          <w:szCs w:val="24"/>
        </w:rPr>
      </w:pPr>
      <w:r w:rsidRPr="001C2F86">
        <w:rPr>
          <w:szCs w:val="24"/>
        </w:rPr>
        <w:t>МК-МТ – 100% на всеки основен ремонт;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 w:hanging="349"/>
        <w:jc w:val="left"/>
        <w:rPr>
          <w:szCs w:val="24"/>
        </w:rPr>
      </w:pPr>
      <w:r w:rsidRPr="001C2F86">
        <w:rPr>
          <w:szCs w:val="24"/>
        </w:rPr>
        <w:t>АК- UT-H – 100% на всеки основен ремонт;</w:t>
      </w:r>
    </w:p>
    <w:p w:rsidR="008E1C09" w:rsidRPr="001C2F86" w:rsidRDefault="008E1C09" w:rsidP="008E1C09">
      <w:pPr>
        <w:pStyle w:val="Heading3"/>
        <w:tabs>
          <w:tab w:val="clear" w:pos="720"/>
        </w:tabs>
        <w:spacing w:before="200" w:line="276" w:lineRule="auto"/>
        <w:ind w:right="0"/>
        <w:rPr>
          <w:rFonts w:ascii="Times New Roman" w:hAnsi="Times New Roman"/>
          <w:szCs w:val="24"/>
        </w:rPr>
      </w:pPr>
      <w:bookmarkStart w:id="180" w:name="_Toc162866295"/>
      <w:bookmarkStart w:id="181" w:name="_Toc353451429"/>
      <w:bookmarkStart w:id="182" w:name="_Toc426112739"/>
      <w:r w:rsidRPr="001C2F86">
        <w:rPr>
          <w:rFonts w:ascii="Times New Roman" w:hAnsi="Times New Roman"/>
          <w:szCs w:val="24"/>
        </w:rPr>
        <w:t xml:space="preserve">Хамути, </w:t>
      </w:r>
      <w:proofErr w:type="spellStart"/>
      <w:r w:rsidRPr="001C2F86">
        <w:rPr>
          <w:rFonts w:ascii="Times New Roman" w:hAnsi="Times New Roman"/>
          <w:szCs w:val="24"/>
        </w:rPr>
        <w:t>полухамути</w:t>
      </w:r>
      <w:proofErr w:type="spellEnd"/>
      <w:r w:rsidRPr="001C2F86">
        <w:rPr>
          <w:rFonts w:ascii="Times New Roman" w:hAnsi="Times New Roman"/>
          <w:szCs w:val="24"/>
        </w:rPr>
        <w:t>, седла</w:t>
      </w:r>
      <w:bookmarkEnd w:id="180"/>
      <w:r w:rsidRPr="001C2F86">
        <w:rPr>
          <w:rFonts w:ascii="Times New Roman" w:hAnsi="Times New Roman"/>
          <w:szCs w:val="24"/>
          <w:lang w:val="en-US"/>
        </w:rPr>
        <w:t>.</w:t>
      </w:r>
      <w:bookmarkEnd w:id="181"/>
      <w:bookmarkEnd w:id="182"/>
    </w:p>
    <w:p w:rsidR="008E1C09" w:rsidRPr="001C2F86" w:rsidRDefault="008E1C09" w:rsidP="008E1C09">
      <w:pPr>
        <w:spacing w:before="240"/>
        <w:ind w:firstLine="567"/>
        <w:rPr>
          <w:szCs w:val="24"/>
        </w:rPr>
      </w:pPr>
      <w:r w:rsidRPr="001C2F86">
        <w:rPr>
          <w:szCs w:val="24"/>
        </w:rPr>
        <w:t>Вид на извършвания контрол:</w:t>
      </w:r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0"/>
        <w:ind w:left="1418"/>
        <w:jc w:val="left"/>
        <w:rPr>
          <w:szCs w:val="24"/>
        </w:rPr>
      </w:pPr>
      <w:r w:rsidRPr="001C2F86">
        <w:rPr>
          <w:szCs w:val="24"/>
        </w:rPr>
        <w:t>ОК-В – 100% на всички достъпни за контрол места на всеки основен ремонт;</w:t>
      </w:r>
    </w:p>
    <w:p w:rsidR="008E1C09" w:rsidRPr="001C2F86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83" w:name="_Toc162866296"/>
      <w:bookmarkStart w:id="184" w:name="_Toc353451430"/>
      <w:bookmarkStart w:id="185" w:name="_Toc426112740"/>
      <w:r w:rsidRPr="001C2F86">
        <w:rPr>
          <w:rFonts w:ascii="Times New Roman" w:hAnsi="Times New Roman"/>
        </w:rPr>
        <w:t>Арматура</w:t>
      </w:r>
      <w:bookmarkEnd w:id="183"/>
      <w:r w:rsidRPr="001C2F86">
        <w:rPr>
          <w:rFonts w:ascii="Times New Roman" w:hAnsi="Times New Roman"/>
          <w:lang w:val="en-US"/>
        </w:rPr>
        <w:t>.</w:t>
      </w:r>
      <w:bookmarkEnd w:id="184"/>
      <w:bookmarkEnd w:id="185"/>
    </w:p>
    <w:p w:rsidR="008E1C09" w:rsidRPr="001C2F86" w:rsidRDefault="008E1C09" w:rsidP="00147379">
      <w:pPr>
        <w:numPr>
          <w:ilvl w:val="0"/>
          <w:numId w:val="50"/>
        </w:numPr>
        <w:tabs>
          <w:tab w:val="clear" w:pos="720"/>
        </w:tabs>
        <w:spacing w:before="240" w:line="276" w:lineRule="auto"/>
        <w:ind w:left="1418" w:hanging="357"/>
        <w:jc w:val="left"/>
        <w:rPr>
          <w:szCs w:val="24"/>
        </w:rPr>
      </w:pPr>
      <w:r w:rsidRPr="001C2F86">
        <w:rPr>
          <w:szCs w:val="24"/>
        </w:rPr>
        <w:t xml:space="preserve"> Контрол на корпусите:</w:t>
      </w:r>
    </w:p>
    <w:p w:rsidR="008E1C09" w:rsidRPr="001C2F86" w:rsidRDefault="008E1C09" w:rsidP="00147379">
      <w:pPr>
        <w:numPr>
          <w:ilvl w:val="1"/>
          <w:numId w:val="50"/>
        </w:numPr>
        <w:tabs>
          <w:tab w:val="clear" w:pos="1440"/>
        </w:tabs>
        <w:spacing w:before="0" w:line="276" w:lineRule="auto"/>
        <w:ind w:left="2127"/>
        <w:jc w:val="left"/>
        <w:rPr>
          <w:szCs w:val="24"/>
        </w:rPr>
      </w:pPr>
      <w:r w:rsidRPr="001C2F86">
        <w:rPr>
          <w:szCs w:val="24"/>
        </w:rPr>
        <w:t>ОК-В и ОК-Е - 25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 000</w:t>
      </w:r>
      <w:r w:rsidRPr="001C2F86">
        <w:rPr>
          <w:szCs w:val="24"/>
          <w:lang w:val="ru-RU"/>
        </w:rPr>
        <w:t xml:space="preserve"> </w:t>
      </w:r>
      <w:r w:rsidRPr="001C2F86">
        <w:rPr>
          <w:szCs w:val="24"/>
        </w:rPr>
        <w:t>работни часа за всички вътрешни и външни повърхнини в зоните на преходи;</w:t>
      </w:r>
    </w:p>
    <w:p w:rsidR="008E1C09" w:rsidRDefault="008E1C09" w:rsidP="00147379">
      <w:pPr>
        <w:numPr>
          <w:ilvl w:val="1"/>
          <w:numId w:val="50"/>
        </w:numPr>
        <w:tabs>
          <w:tab w:val="clear" w:pos="1440"/>
        </w:tabs>
        <w:spacing w:before="0" w:line="276" w:lineRule="auto"/>
        <w:ind w:left="2127"/>
        <w:jc w:val="left"/>
        <w:rPr>
          <w:szCs w:val="24"/>
        </w:rPr>
      </w:pPr>
      <w:r w:rsidRPr="00824E04">
        <w:rPr>
          <w:szCs w:val="24"/>
        </w:rPr>
        <w:t>МР – през 50</w:t>
      </w:r>
      <w:r w:rsidRPr="00BD038A">
        <w:rPr>
          <w:szCs w:val="24"/>
          <w:lang w:val="ru-RU"/>
        </w:rPr>
        <w:t xml:space="preserve"> </w:t>
      </w:r>
      <w:r>
        <w:rPr>
          <w:szCs w:val="24"/>
        </w:rPr>
        <w:t> </w:t>
      </w:r>
      <w:r w:rsidRPr="00824E04">
        <w:rPr>
          <w:szCs w:val="24"/>
        </w:rPr>
        <w:t>000</w:t>
      </w:r>
      <w:r w:rsidRPr="00BD038A">
        <w:rPr>
          <w:szCs w:val="24"/>
          <w:lang w:val="ru-RU"/>
        </w:rPr>
        <w:t xml:space="preserve"> </w:t>
      </w:r>
      <w:r w:rsidRPr="00824E04">
        <w:rPr>
          <w:szCs w:val="24"/>
        </w:rPr>
        <w:t>работни часа на 2 контролни участъка за всяка арматура;</w:t>
      </w:r>
    </w:p>
    <w:p w:rsidR="008E1C09" w:rsidRDefault="008E1C09" w:rsidP="00147379">
      <w:pPr>
        <w:numPr>
          <w:ilvl w:val="1"/>
          <w:numId w:val="50"/>
        </w:numPr>
        <w:tabs>
          <w:tab w:val="clear" w:pos="1440"/>
        </w:tabs>
        <w:spacing w:before="0" w:line="276" w:lineRule="auto"/>
        <w:ind w:left="2127"/>
        <w:jc w:val="left"/>
        <w:rPr>
          <w:szCs w:val="24"/>
        </w:rPr>
      </w:pPr>
      <w:r w:rsidRPr="00824E04">
        <w:rPr>
          <w:szCs w:val="24"/>
        </w:rPr>
        <w:t>ТВ-А – през 50</w:t>
      </w:r>
      <w:r w:rsidRPr="00BD038A">
        <w:rPr>
          <w:szCs w:val="24"/>
          <w:lang w:val="ru-RU"/>
        </w:rPr>
        <w:t xml:space="preserve"> </w:t>
      </w:r>
      <w:r>
        <w:rPr>
          <w:szCs w:val="24"/>
        </w:rPr>
        <w:t> </w:t>
      </w:r>
      <w:r w:rsidRPr="00824E04">
        <w:rPr>
          <w:szCs w:val="24"/>
        </w:rPr>
        <w:t>000</w:t>
      </w:r>
      <w:r w:rsidRPr="00BD038A">
        <w:rPr>
          <w:szCs w:val="24"/>
          <w:lang w:val="ru-RU"/>
        </w:rPr>
        <w:t xml:space="preserve"> </w:t>
      </w:r>
      <w:r w:rsidRPr="00824E04">
        <w:rPr>
          <w:szCs w:val="24"/>
        </w:rPr>
        <w:t>работни часа на 2 контролни участъка за всяка арматура;</w:t>
      </w:r>
    </w:p>
    <w:p w:rsidR="008E1C09" w:rsidRDefault="008E1C09" w:rsidP="00147379">
      <w:pPr>
        <w:numPr>
          <w:ilvl w:val="1"/>
          <w:numId w:val="50"/>
        </w:numPr>
        <w:tabs>
          <w:tab w:val="clear" w:pos="1440"/>
        </w:tabs>
        <w:spacing w:before="0" w:line="276" w:lineRule="auto"/>
        <w:ind w:left="2127"/>
        <w:jc w:val="left"/>
        <w:rPr>
          <w:szCs w:val="24"/>
        </w:rPr>
      </w:pPr>
      <w:r w:rsidRPr="00824E04">
        <w:rPr>
          <w:szCs w:val="24"/>
        </w:rPr>
        <w:t>ИКУ – по решение на ЕТК - 2 участъка;</w:t>
      </w:r>
    </w:p>
    <w:p w:rsidR="008E1C09" w:rsidRDefault="008E1C09" w:rsidP="00147379">
      <w:pPr>
        <w:numPr>
          <w:ilvl w:val="1"/>
          <w:numId w:val="50"/>
        </w:numPr>
        <w:tabs>
          <w:tab w:val="clear" w:pos="1440"/>
        </w:tabs>
        <w:spacing w:before="0" w:line="276" w:lineRule="auto"/>
        <w:ind w:left="2127"/>
        <w:jc w:val="left"/>
        <w:rPr>
          <w:szCs w:val="24"/>
        </w:rPr>
      </w:pPr>
      <w:r w:rsidRPr="00824E04">
        <w:rPr>
          <w:szCs w:val="24"/>
        </w:rPr>
        <w:t>КК-РТ-Ц през 50</w:t>
      </w:r>
      <w:r w:rsidRPr="00BD038A">
        <w:rPr>
          <w:szCs w:val="24"/>
          <w:lang w:val="ru-RU"/>
        </w:rPr>
        <w:t xml:space="preserve"> </w:t>
      </w:r>
      <w:r>
        <w:rPr>
          <w:szCs w:val="24"/>
        </w:rPr>
        <w:t> </w:t>
      </w:r>
      <w:r w:rsidRPr="00824E04">
        <w:rPr>
          <w:szCs w:val="24"/>
        </w:rPr>
        <w:t>000</w:t>
      </w:r>
      <w:r w:rsidRPr="00BD038A">
        <w:rPr>
          <w:szCs w:val="24"/>
          <w:lang w:val="ru-RU"/>
        </w:rPr>
        <w:t xml:space="preserve"> </w:t>
      </w:r>
      <w:r w:rsidRPr="00824E04">
        <w:rPr>
          <w:szCs w:val="24"/>
        </w:rPr>
        <w:t xml:space="preserve">работни часа в зоната на отворите за всички </w:t>
      </w:r>
      <w:proofErr w:type="spellStart"/>
      <w:r w:rsidRPr="00824E04">
        <w:rPr>
          <w:szCs w:val="24"/>
        </w:rPr>
        <w:t>шпилки</w:t>
      </w:r>
      <w:proofErr w:type="spellEnd"/>
    </w:p>
    <w:p w:rsidR="008E1C09" w:rsidRDefault="008E1C09" w:rsidP="00147379">
      <w:pPr>
        <w:numPr>
          <w:ilvl w:val="0"/>
          <w:numId w:val="50"/>
        </w:numPr>
        <w:tabs>
          <w:tab w:val="clear" w:pos="720"/>
        </w:tabs>
        <w:spacing w:before="0" w:line="276" w:lineRule="auto"/>
        <w:ind w:left="1418"/>
        <w:jc w:val="left"/>
        <w:rPr>
          <w:szCs w:val="24"/>
        </w:rPr>
      </w:pPr>
      <w:r w:rsidRPr="00824E04">
        <w:rPr>
          <w:szCs w:val="24"/>
        </w:rPr>
        <w:t>Контрол на заваръчните съединения:</w:t>
      </w:r>
    </w:p>
    <w:p w:rsidR="008E1C09" w:rsidRDefault="008E1C09" w:rsidP="00147379">
      <w:pPr>
        <w:numPr>
          <w:ilvl w:val="1"/>
          <w:numId w:val="50"/>
        </w:numPr>
        <w:tabs>
          <w:tab w:val="clear" w:pos="1440"/>
        </w:tabs>
        <w:spacing w:before="0" w:line="276" w:lineRule="auto"/>
        <w:ind w:left="2127"/>
        <w:jc w:val="left"/>
        <w:rPr>
          <w:szCs w:val="24"/>
        </w:rPr>
      </w:pPr>
      <w:r w:rsidRPr="00824E04">
        <w:rPr>
          <w:szCs w:val="24"/>
        </w:rPr>
        <w:lastRenderedPageBreak/>
        <w:t>КК-РТ-Ц през 25</w:t>
      </w:r>
      <w:r w:rsidRPr="00BD038A">
        <w:rPr>
          <w:szCs w:val="24"/>
          <w:lang w:val="ru-RU"/>
        </w:rPr>
        <w:t xml:space="preserve"> </w:t>
      </w:r>
      <w:r>
        <w:rPr>
          <w:szCs w:val="24"/>
        </w:rPr>
        <w:t> </w:t>
      </w:r>
      <w:r w:rsidRPr="00824E04">
        <w:rPr>
          <w:szCs w:val="24"/>
        </w:rPr>
        <w:t>000</w:t>
      </w:r>
      <w:r w:rsidRPr="00BD038A">
        <w:rPr>
          <w:szCs w:val="24"/>
          <w:lang w:val="ru-RU"/>
        </w:rPr>
        <w:t xml:space="preserve"> </w:t>
      </w:r>
      <w:r w:rsidRPr="00824E04">
        <w:rPr>
          <w:szCs w:val="24"/>
        </w:rPr>
        <w:t>работни часа 100%;</w:t>
      </w:r>
    </w:p>
    <w:p w:rsidR="008E1C09" w:rsidRDefault="008E1C09" w:rsidP="00147379">
      <w:pPr>
        <w:numPr>
          <w:ilvl w:val="1"/>
          <w:numId w:val="50"/>
        </w:numPr>
        <w:tabs>
          <w:tab w:val="clear" w:pos="1440"/>
        </w:tabs>
        <w:spacing w:before="0" w:line="276" w:lineRule="auto"/>
        <w:ind w:left="2127"/>
        <w:jc w:val="left"/>
        <w:rPr>
          <w:szCs w:val="24"/>
        </w:rPr>
      </w:pPr>
      <w:r w:rsidRPr="00824E04">
        <w:rPr>
          <w:szCs w:val="24"/>
        </w:rPr>
        <w:t>МК-МТ през 25</w:t>
      </w:r>
      <w:r w:rsidRPr="00BD038A">
        <w:rPr>
          <w:szCs w:val="24"/>
          <w:lang w:val="ru-RU"/>
        </w:rPr>
        <w:t xml:space="preserve"> </w:t>
      </w:r>
      <w:r>
        <w:rPr>
          <w:szCs w:val="24"/>
        </w:rPr>
        <w:t> </w:t>
      </w:r>
      <w:r w:rsidRPr="00824E04">
        <w:rPr>
          <w:szCs w:val="24"/>
        </w:rPr>
        <w:t>000</w:t>
      </w:r>
      <w:r w:rsidRPr="00BD038A">
        <w:rPr>
          <w:szCs w:val="24"/>
          <w:lang w:val="ru-RU"/>
        </w:rPr>
        <w:t xml:space="preserve"> </w:t>
      </w:r>
      <w:r w:rsidRPr="00824E04">
        <w:rPr>
          <w:szCs w:val="24"/>
        </w:rPr>
        <w:t>работни часа 100%;</w:t>
      </w:r>
    </w:p>
    <w:p w:rsidR="008E1C09" w:rsidRPr="00824E04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86" w:name="_Toc162866297"/>
      <w:bookmarkStart w:id="187" w:name="_Toc353451431"/>
      <w:bookmarkStart w:id="188" w:name="_Toc426112741"/>
      <w:r w:rsidRPr="00824E04">
        <w:rPr>
          <w:rFonts w:ascii="Times New Roman" w:hAnsi="Times New Roman"/>
        </w:rPr>
        <w:t xml:space="preserve">Контрол на </w:t>
      </w:r>
      <w:proofErr w:type="spellStart"/>
      <w:r w:rsidRPr="00824E04">
        <w:rPr>
          <w:rFonts w:ascii="Times New Roman" w:hAnsi="Times New Roman"/>
        </w:rPr>
        <w:t>опорно-подвесната</w:t>
      </w:r>
      <w:proofErr w:type="spellEnd"/>
      <w:r w:rsidRPr="00824E04">
        <w:rPr>
          <w:rFonts w:ascii="Times New Roman" w:hAnsi="Times New Roman"/>
        </w:rPr>
        <w:t xml:space="preserve"> система</w:t>
      </w:r>
      <w:bookmarkEnd w:id="186"/>
      <w:r w:rsidRPr="00BD038A">
        <w:rPr>
          <w:rFonts w:ascii="Times New Roman" w:hAnsi="Times New Roman"/>
          <w:lang w:val="ru-RU"/>
        </w:rPr>
        <w:t>.</w:t>
      </w:r>
      <w:bookmarkEnd w:id="187"/>
      <w:bookmarkEnd w:id="188"/>
    </w:p>
    <w:p w:rsidR="008E1C09" w:rsidRDefault="008E1C09" w:rsidP="00147379">
      <w:pPr>
        <w:numPr>
          <w:ilvl w:val="0"/>
          <w:numId w:val="50"/>
        </w:numPr>
        <w:tabs>
          <w:tab w:val="clear" w:pos="720"/>
        </w:tabs>
        <w:spacing w:before="240" w:line="276" w:lineRule="auto"/>
        <w:ind w:left="1418" w:hanging="357"/>
        <w:jc w:val="left"/>
        <w:rPr>
          <w:szCs w:val="24"/>
        </w:rPr>
      </w:pPr>
      <w:r w:rsidRPr="00824E04">
        <w:rPr>
          <w:szCs w:val="24"/>
        </w:rPr>
        <w:t>Замерване деформацията на пружините преди всеки пуск и сравняване с проектните данни;</w:t>
      </w:r>
    </w:p>
    <w:p w:rsidR="008E1C09" w:rsidRDefault="008E1C09" w:rsidP="00147379">
      <w:pPr>
        <w:numPr>
          <w:ilvl w:val="0"/>
          <w:numId w:val="50"/>
        </w:numPr>
        <w:tabs>
          <w:tab w:val="clear" w:pos="720"/>
        </w:tabs>
        <w:spacing w:before="0" w:line="276" w:lineRule="auto"/>
        <w:ind w:left="1418"/>
        <w:jc w:val="left"/>
        <w:rPr>
          <w:szCs w:val="24"/>
        </w:rPr>
      </w:pPr>
      <w:r w:rsidRPr="00824E04">
        <w:rPr>
          <w:szCs w:val="24"/>
        </w:rPr>
        <w:t>Замерване на деформацията на пружините след пуска и сравняване с проектните данни;</w:t>
      </w:r>
    </w:p>
    <w:p w:rsidR="008E1C09" w:rsidRDefault="008E1C09" w:rsidP="00147379">
      <w:pPr>
        <w:numPr>
          <w:ilvl w:val="0"/>
          <w:numId w:val="50"/>
        </w:numPr>
        <w:tabs>
          <w:tab w:val="clear" w:pos="720"/>
        </w:tabs>
        <w:spacing w:before="0" w:line="276" w:lineRule="auto"/>
        <w:ind w:left="1418"/>
        <w:jc w:val="left"/>
        <w:rPr>
          <w:szCs w:val="24"/>
        </w:rPr>
      </w:pPr>
      <w:r w:rsidRPr="00824E04">
        <w:rPr>
          <w:szCs w:val="24"/>
        </w:rPr>
        <w:t xml:space="preserve">Проверка на изместването на тръбопроводите в местата на </w:t>
      </w:r>
      <w:proofErr w:type="spellStart"/>
      <w:r w:rsidRPr="00824E04">
        <w:rPr>
          <w:szCs w:val="24"/>
        </w:rPr>
        <w:t>реперните</w:t>
      </w:r>
      <w:proofErr w:type="spellEnd"/>
      <w:r w:rsidRPr="00824E04">
        <w:rPr>
          <w:szCs w:val="24"/>
        </w:rPr>
        <w:t xml:space="preserve"> точки преди пуска и сравняване с проектните данни;</w:t>
      </w:r>
    </w:p>
    <w:p w:rsidR="008E1C09" w:rsidRDefault="008E1C09" w:rsidP="00147379">
      <w:pPr>
        <w:numPr>
          <w:ilvl w:val="0"/>
          <w:numId w:val="50"/>
        </w:numPr>
        <w:tabs>
          <w:tab w:val="clear" w:pos="720"/>
        </w:tabs>
        <w:spacing w:before="0" w:line="276" w:lineRule="auto"/>
        <w:ind w:left="1418"/>
        <w:jc w:val="left"/>
        <w:rPr>
          <w:szCs w:val="24"/>
        </w:rPr>
      </w:pPr>
      <w:r w:rsidRPr="00824E04">
        <w:rPr>
          <w:szCs w:val="24"/>
        </w:rPr>
        <w:t xml:space="preserve">Проверка на изместването на тръбопроводите в местата на </w:t>
      </w:r>
      <w:proofErr w:type="spellStart"/>
      <w:r w:rsidRPr="00824E04">
        <w:rPr>
          <w:szCs w:val="24"/>
        </w:rPr>
        <w:t>реперните</w:t>
      </w:r>
      <w:proofErr w:type="spellEnd"/>
      <w:r w:rsidRPr="00824E04">
        <w:rPr>
          <w:szCs w:val="24"/>
        </w:rPr>
        <w:t xml:space="preserve"> точки след пуска и сравняване с проектните данни;</w:t>
      </w:r>
    </w:p>
    <w:p w:rsidR="008E1C09" w:rsidRPr="00824E04" w:rsidRDefault="008E1C09" w:rsidP="008E1C09">
      <w:pPr>
        <w:rPr>
          <w:sz w:val="28"/>
          <w:szCs w:val="28"/>
        </w:rPr>
      </w:pPr>
    </w:p>
    <w:p w:rsidR="008E1C09" w:rsidRPr="00824E04" w:rsidRDefault="008E1C09" w:rsidP="008E1C09">
      <w:pPr>
        <w:pStyle w:val="Heading2"/>
        <w:tabs>
          <w:tab w:val="clear" w:pos="576"/>
        </w:tabs>
        <w:spacing w:before="200" w:line="276" w:lineRule="auto"/>
        <w:ind w:right="0"/>
        <w:rPr>
          <w:rFonts w:ascii="Times New Roman" w:hAnsi="Times New Roman"/>
        </w:rPr>
      </w:pPr>
      <w:bookmarkStart w:id="189" w:name="_Toc162866298"/>
      <w:bookmarkStart w:id="190" w:name="_Toc353451432"/>
      <w:bookmarkStart w:id="191" w:name="_Toc426112742"/>
      <w:r w:rsidRPr="00824E04">
        <w:rPr>
          <w:rFonts w:ascii="Times New Roman" w:hAnsi="Times New Roman"/>
        </w:rPr>
        <w:t>Контрол на приборите за измерване</w:t>
      </w:r>
      <w:bookmarkEnd w:id="189"/>
      <w:r w:rsidRPr="00BD038A">
        <w:rPr>
          <w:rFonts w:ascii="Times New Roman" w:hAnsi="Times New Roman"/>
          <w:lang w:val="ru-RU"/>
        </w:rPr>
        <w:t>.</w:t>
      </w:r>
      <w:bookmarkEnd w:id="190"/>
      <w:bookmarkEnd w:id="191"/>
    </w:p>
    <w:p w:rsidR="008E1C09" w:rsidRPr="001C2F86" w:rsidRDefault="008E1C09" w:rsidP="008E1C09">
      <w:pPr>
        <w:pStyle w:val="NormalWeb"/>
        <w:spacing w:before="240" w:beforeAutospacing="0" w:after="200" w:afterAutospacing="0" w:line="276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C2F86">
        <w:rPr>
          <w:rFonts w:ascii="Times New Roman" w:hAnsi="Times New Roman"/>
          <w:sz w:val="24"/>
          <w:szCs w:val="24"/>
        </w:rPr>
        <w:t>Манометрите, термометрите и другите средства за измерване на тръбопроводите подлежат на държавно изпитване и проверка по реда на Наредба № 4 за одобряване на типа и държавна проверка на средствата за измерване, издадена от Комитета по стандартизация и метрология (ДВ, бр. 2 от 1995 г.).</w:t>
      </w:r>
    </w:p>
    <w:p w:rsidR="003C3CD3" w:rsidRPr="008E1C09" w:rsidRDefault="003C3CD3" w:rsidP="007F158E">
      <w:pPr>
        <w:pStyle w:val="BodyText"/>
        <w:rPr>
          <w:lang w:val="bg-BG"/>
        </w:rPr>
      </w:pPr>
    </w:p>
    <w:p w:rsidR="004B4184" w:rsidRDefault="004B4184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>
        <w:br w:type="page"/>
      </w:r>
    </w:p>
    <w:p w:rsidR="004B4184" w:rsidRDefault="004B4184" w:rsidP="007F158E">
      <w:pPr>
        <w:pStyle w:val="BodyText"/>
        <w:rPr>
          <w:lang w:val="bg-BG"/>
        </w:rPr>
      </w:pPr>
    </w:p>
    <w:p w:rsidR="008C31C9" w:rsidRDefault="004B4184" w:rsidP="004B4184">
      <w:pPr>
        <w:pStyle w:val="Heading1"/>
        <w:keepLines w:val="0"/>
        <w:tabs>
          <w:tab w:val="clear" w:pos="432"/>
        </w:tabs>
        <w:spacing w:before="360" w:after="240"/>
        <w:ind w:right="0"/>
      </w:pPr>
      <w:bookmarkStart w:id="192" w:name="_Toc426018388"/>
      <w:bookmarkStart w:id="193" w:name="_Toc426112743"/>
      <w:r>
        <w:t>Количествена сметка</w:t>
      </w:r>
      <w:bookmarkEnd w:id="192"/>
      <w:bookmarkEnd w:id="193"/>
    </w:p>
    <w:p w:rsidR="00266068" w:rsidRDefault="00266068" w:rsidP="00266068">
      <w:pPr>
        <w:pStyle w:val="Heading2"/>
      </w:pPr>
      <w:r>
        <w:t>Доставки</w:t>
      </w:r>
    </w:p>
    <w:tbl>
      <w:tblPr>
        <w:tblW w:w="9547" w:type="dxa"/>
        <w:jc w:val="center"/>
        <w:tblInd w:w="-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26"/>
        <w:gridCol w:w="6945"/>
        <w:gridCol w:w="939"/>
        <w:gridCol w:w="1037"/>
      </w:tblGrid>
      <w:tr w:rsidR="00A85AE0" w:rsidRPr="009373B0" w:rsidTr="00A85AE0">
        <w:trPr>
          <w:cantSplit/>
          <w:trHeight w:val="720"/>
          <w:tblHeader/>
          <w:jc w:val="center"/>
        </w:trPr>
        <w:tc>
          <w:tcPr>
            <w:tcW w:w="626" w:type="dxa"/>
            <w:shd w:val="clear" w:color="auto" w:fill="E6E6E6"/>
          </w:tcPr>
          <w:p w:rsidR="009E4B56" w:rsidRPr="009373B0" w:rsidRDefault="009E4B56" w:rsidP="00A85AE0">
            <w:pPr>
              <w:ind w:firstLine="0"/>
              <w:jc w:val="center"/>
              <w:rPr>
                <w:rFonts w:ascii="Arial" w:hAnsi="Arial"/>
                <w:b/>
                <w:bCs/>
                <w:sz w:val="20"/>
              </w:rPr>
            </w:pPr>
            <w:proofErr w:type="spellStart"/>
            <w:r w:rsidRPr="009373B0">
              <w:rPr>
                <w:rFonts w:ascii="Arial" w:hAnsi="Arial"/>
                <w:b/>
                <w:bCs/>
                <w:sz w:val="20"/>
              </w:rPr>
              <w:t>No</w:t>
            </w:r>
            <w:proofErr w:type="spellEnd"/>
            <w:r w:rsidRPr="009373B0">
              <w:rPr>
                <w:rFonts w:ascii="Arial" w:hAnsi="Arial"/>
                <w:b/>
                <w:bCs/>
                <w:sz w:val="20"/>
              </w:rPr>
              <w:t>.</w:t>
            </w:r>
          </w:p>
        </w:tc>
        <w:tc>
          <w:tcPr>
            <w:tcW w:w="6945" w:type="dxa"/>
            <w:shd w:val="clear" w:color="auto" w:fill="E6E6E6"/>
          </w:tcPr>
          <w:p w:rsidR="009E4B56" w:rsidRPr="009373B0" w:rsidRDefault="009E4B56" w:rsidP="00A85AE0">
            <w:pPr>
              <w:ind w:firstLine="0"/>
              <w:jc w:val="center"/>
              <w:rPr>
                <w:rFonts w:ascii="Arial" w:hAnsi="Arial"/>
                <w:b/>
                <w:bCs/>
                <w:sz w:val="20"/>
              </w:rPr>
            </w:pPr>
            <w:r w:rsidRPr="009373B0">
              <w:rPr>
                <w:rFonts w:ascii="Arial" w:hAnsi="Arial"/>
                <w:b/>
                <w:bCs/>
                <w:sz w:val="20"/>
              </w:rPr>
              <w:t>Наименование</w:t>
            </w:r>
          </w:p>
        </w:tc>
        <w:tc>
          <w:tcPr>
            <w:tcW w:w="939" w:type="dxa"/>
            <w:shd w:val="clear" w:color="auto" w:fill="E6E6E6"/>
          </w:tcPr>
          <w:p w:rsidR="009E4B56" w:rsidRPr="009373B0" w:rsidRDefault="009E4B56" w:rsidP="00A85AE0">
            <w:pPr>
              <w:ind w:firstLine="0"/>
              <w:jc w:val="center"/>
              <w:rPr>
                <w:rFonts w:ascii="Arial" w:hAnsi="Arial"/>
                <w:b/>
                <w:bCs/>
                <w:sz w:val="20"/>
              </w:rPr>
            </w:pPr>
            <w:r w:rsidRPr="009373B0">
              <w:rPr>
                <w:rFonts w:ascii="Arial" w:hAnsi="Arial"/>
                <w:b/>
                <w:bCs/>
                <w:sz w:val="20"/>
              </w:rPr>
              <w:t>Мярка</w:t>
            </w:r>
          </w:p>
        </w:tc>
        <w:tc>
          <w:tcPr>
            <w:tcW w:w="1037" w:type="dxa"/>
            <w:shd w:val="clear" w:color="auto" w:fill="E6E6E6"/>
          </w:tcPr>
          <w:p w:rsidR="009E4B56" w:rsidRPr="009373B0" w:rsidRDefault="009E4B56" w:rsidP="00A85AE0">
            <w:pPr>
              <w:ind w:firstLine="0"/>
              <w:jc w:val="center"/>
              <w:rPr>
                <w:rFonts w:ascii="Arial" w:hAnsi="Arial"/>
                <w:b/>
                <w:bCs/>
                <w:sz w:val="20"/>
              </w:rPr>
            </w:pPr>
            <w:r w:rsidRPr="009373B0">
              <w:rPr>
                <w:rFonts w:ascii="Arial" w:hAnsi="Arial"/>
                <w:b/>
                <w:bCs/>
                <w:sz w:val="20"/>
              </w:rPr>
              <w:t>Количество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5E65F0" w:rsidRPr="009373B0" w:rsidRDefault="005E65F0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5E65F0" w:rsidRDefault="005E65F0" w:rsidP="001C2F86">
            <w:pPr>
              <w:spacing w:before="0"/>
              <w:ind w:firstLine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Арматура спирателна ръчна, на заварка към </w:t>
            </w:r>
            <w:r w:rsidRPr="005E65F0">
              <w:rPr>
                <w:rFonts w:ascii="Arial" w:hAnsi="Arial" w:cs="Arial"/>
                <w:sz w:val="20"/>
              </w:rPr>
              <w:t>Ø60,3 х 8,</w:t>
            </w:r>
            <w:proofErr w:type="spellStart"/>
            <w:r w:rsidRPr="005E65F0">
              <w:rPr>
                <w:rFonts w:ascii="Arial" w:hAnsi="Arial" w:cs="Arial"/>
                <w:sz w:val="20"/>
              </w:rPr>
              <w:t>8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; </w:t>
            </w:r>
            <w:proofErr w:type="spellStart"/>
            <w:r w:rsidRPr="005E65F0">
              <w:rPr>
                <w:rFonts w:ascii="Arial" w:hAnsi="Arial" w:cs="Arial"/>
                <w:sz w:val="20"/>
              </w:rPr>
              <w:t>Рраб</w:t>
            </w:r>
            <w:proofErr w:type="spellEnd"/>
            <w:r w:rsidRPr="005E65F0">
              <w:rPr>
                <w:rFonts w:ascii="Arial" w:hAnsi="Arial" w:cs="Arial"/>
                <w:sz w:val="20"/>
              </w:rPr>
              <w:t xml:space="preserve">=167 </w:t>
            </w:r>
            <w:proofErr w:type="spellStart"/>
            <w:r w:rsidRPr="005E65F0">
              <w:rPr>
                <w:rFonts w:ascii="Arial" w:hAnsi="Arial" w:cs="Arial"/>
                <w:sz w:val="20"/>
              </w:rPr>
              <w:t>bar</w:t>
            </w:r>
            <w:proofErr w:type="spellEnd"/>
            <w:r w:rsidRPr="005E65F0">
              <w:rPr>
                <w:rFonts w:ascii="Arial" w:hAnsi="Arial" w:cs="Arial"/>
                <w:sz w:val="20"/>
              </w:rPr>
              <w:t xml:space="preserve">; </w:t>
            </w:r>
            <w:proofErr w:type="spellStart"/>
            <w:r w:rsidRPr="005E65F0">
              <w:rPr>
                <w:rFonts w:ascii="Arial" w:hAnsi="Arial" w:cs="Arial"/>
                <w:sz w:val="20"/>
              </w:rPr>
              <w:t>Tраб</w:t>
            </w:r>
            <w:proofErr w:type="spellEnd"/>
            <w:r w:rsidRPr="005E65F0">
              <w:rPr>
                <w:rFonts w:ascii="Arial" w:hAnsi="Arial" w:cs="Arial"/>
                <w:sz w:val="20"/>
              </w:rPr>
              <w:t>=550 ˚С</w:t>
            </w:r>
            <w:r>
              <w:rPr>
                <w:rFonts w:ascii="Arial" w:hAnsi="Arial" w:cs="Arial"/>
                <w:sz w:val="20"/>
              </w:rPr>
              <w:t xml:space="preserve"> </w:t>
            </w:r>
          </w:p>
        </w:tc>
        <w:tc>
          <w:tcPr>
            <w:tcW w:w="939" w:type="dxa"/>
            <w:vAlign w:val="center"/>
          </w:tcPr>
          <w:p w:rsidR="005E65F0" w:rsidRPr="005E65F0" w:rsidRDefault="001C2F86" w:rsidP="001C2F86">
            <w:pPr>
              <w:spacing w:before="0"/>
              <w:ind w:firstLine="0"/>
              <w:jc w:val="center"/>
            </w:pPr>
            <w:r>
              <w:t>б</w:t>
            </w:r>
            <w:r w:rsidR="005E65F0">
              <w:t>р.</w:t>
            </w:r>
          </w:p>
        </w:tc>
        <w:tc>
          <w:tcPr>
            <w:tcW w:w="1037" w:type="dxa"/>
            <w:vAlign w:val="center"/>
          </w:tcPr>
          <w:p w:rsidR="005E65F0" w:rsidRPr="005E65F0" w:rsidRDefault="005E65F0" w:rsidP="001C2F86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5E65F0" w:rsidRPr="009373B0" w:rsidRDefault="005E65F0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5E65F0" w:rsidRDefault="005E65F0" w:rsidP="001C2F86">
            <w:pPr>
              <w:spacing w:before="0"/>
              <w:ind w:firstLine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Арматура спирателна с </w:t>
            </w:r>
            <w:proofErr w:type="spellStart"/>
            <w:r>
              <w:rPr>
                <w:rFonts w:ascii="Arial" w:hAnsi="Arial" w:cs="Arial"/>
                <w:sz w:val="20"/>
              </w:rPr>
              <w:t>електрозадвижване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, на заварка към </w:t>
            </w:r>
            <w:r w:rsidRPr="005E65F0">
              <w:rPr>
                <w:rFonts w:ascii="Arial" w:hAnsi="Arial" w:cs="Arial"/>
                <w:sz w:val="20"/>
              </w:rPr>
              <w:t>Ø60,3 х 8,</w:t>
            </w:r>
            <w:proofErr w:type="spellStart"/>
            <w:r w:rsidRPr="005E65F0">
              <w:rPr>
                <w:rFonts w:ascii="Arial" w:hAnsi="Arial" w:cs="Arial"/>
                <w:sz w:val="20"/>
              </w:rPr>
              <w:t>8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; </w:t>
            </w:r>
            <w:proofErr w:type="spellStart"/>
            <w:r w:rsidRPr="005E65F0">
              <w:rPr>
                <w:rFonts w:ascii="Arial" w:hAnsi="Arial" w:cs="Arial"/>
                <w:sz w:val="20"/>
              </w:rPr>
              <w:t>Рраб</w:t>
            </w:r>
            <w:proofErr w:type="spellEnd"/>
            <w:r w:rsidRPr="005E65F0">
              <w:rPr>
                <w:rFonts w:ascii="Arial" w:hAnsi="Arial" w:cs="Arial"/>
                <w:sz w:val="20"/>
              </w:rPr>
              <w:t xml:space="preserve">=167 </w:t>
            </w:r>
            <w:proofErr w:type="spellStart"/>
            <w:r w:rsidRPr="005E65F0">
              <w:rPr>
                <w:rFonts w:ascii="Arial" w:hAnsi="Arial" w:cs="Arial"/>
                <w:sz w:val="20"/>
              </w:rPr>
              <w:t>bar</w:t>
            </w:r>
            <w:proofErr w:type="spellEnd"/>
            <w:r w:rsidRPr="005E65F0">
              <w:rPr>
                <w:rFonts w:ascii="Arial" w:hAnsi="Arial" w:cs="Arial"/>
                <w:sz w:val="20"/>
              </w:rPr>
              <w:t xml:space="preserve">; </w:t>
            </w:r>
            <w:proofErr w:type="spellStart"/>
            <w:r w:rsidRPr="005E65F0">
              <w:rPr>
                <w:rFonts w:ascii="Arial" w:hAnsi="Arial" w:cs="Arial"/>
                <w:sz w:val="20"/>
              </w:rPr>
              <w:t>Tраб</w:t>
            </w:r>
            <w:proofErr w:type="spellEnd"/>
            <w:r w:rsidRPr="005E65F0">
              <w:rPr>
                <w:rFonts w:ascii="Arial" w:hAnsi="Arial" w:cs="Arial"/>
                <w:sz w:val="20"/>
              </w:rPr>
              <w:t>=550 ˚С</w:t>
            </w:r>
          </w:p>
        </w:tc>
        <w:tc>
          <w:tcPr>
            <w:tcW w:w="939" w:type="dxa"/>
            <w:vAlign w:val="center"/>
          </w:tcPr>
          <w:p w:rsidR="005E65F0" w:rsidRPr="003C3CD3" w:rsidRDefault="001C2F86" w:rsidP="001C2F86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t>б</w:t>
            </w:r>
            <w:r w:rsidR="005E65F0">
              <w:t>р.</w:t>
            </w:r>
          </w:p>
        </w:tc>
        <w:tc>
          <w:tcPr>
            <w:tcW w:w="1037" w:type="dxa"/>
            <w:vAlign w:val="center"/>
          </w:tcPr>
          <w:p w:rsidR="005E65F0" w:rsidRPr="003C3CD3" w:rsidRDefault="005E65F0" w:rsidP="001C2F86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9E4B56" w:rsidRPr="009373B0" w:rsidRDefault="009E4B56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9E4B56" w:rsidRPr="003C3CD3" w:rsidRDefault="005E65F0" w:rsidP="001C2F86">
            <w:pPr>
              <w:spacing w:before="0"/>
              <w:ind w:firstLine="0"/>
            </w:pPr>
            <w:r>
              <w:t xml:space="preserve">Тръба </w:t>
            </w:r>
            <w:r w:rsidRPr="005E65F0">
              <w:rPr>
                <w:rFonts w:ascii="Arial" w:hAnsi="Arial" w:cs="Arial"/>
                <w:sz w:val="20"/>
              </w:rPr>
              <w:t>Ø60,3 х 8,</w:t>
            </w:r>
            <w:proofErr w:type="spellStart"/>
            <w:r w:rsidRPr="005E65F0">
              <w:rPr>
                <w:rFonts w:ascii="Arial" w:hAnsi="Arial" w:cs="Arial"/>
                <w:sz w:val="20"/>
              </w:rPr>
              <w:t>8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</w:t>
            </w:r>
            <w:r w:rsidRPr="005E65F0">
              <w:rPr>
                <w:rFonts w:ascii="Arial" w:hAnsi="Arial" w:cs="Arial"/>
                <w:sz w:val="20"/>
              </w:rPr>
              <w:t>EN 10220</w:t>
            </w:r>
            <w:r>
              <w:rPr>
                <w:rFonts w:ascii="Arial" w:hAnsi="Arial" w:cs="Arial"/>
                <w:sz w:val="20"/>
              </w:rPr>
              <w:t xml:space="preserve">; стомана </w:t>
            </w:r>
            <w:r w:rsidRPr="005E65F0">
              <w:rPr>
                <w:rFonts w:ascii="Arial" w:hAnsi="Arial" w:cs="Arial"/>
                <w:sz w:val="20"/>
              </w:rPr>
              <w:t>X10CrMoVNb9-1, EN 10216-2</w:t>
            </w:r>
          </w:p>
        </w:tc>
        <w:tc>
          <w:tcPr>
            <w:tcW w:w="939" w:type="dxa"/>
            <w:vAlign w:val="center"/>
          </w:tcPr>
          <w:p w:rsidR="009E4B56" w:rsidRPr="005E65F0" w:rsidRDefault="005E65F0" w:rsidP="001C2F86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m</w:t>
            </w:r>
          </w:p>
        </w:tc>
        <w:tc>
          <w:tcPr>
            <w:tcW w:w="1037" w:type="dxa"/>
            <w:vAlign w:val="center"/>
          </w:tcPr>
          <w:p w:rsidR="009E4B56" w:rsidRPr="005E65F0" w:rsidRDefault="005E65F0" w:rsidP="001C2F86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36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9E4B56" w:rsidRPr="009373B0" w:rsidRDefault="009E4B56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9E4B56" w:rsidRPr="005E65F0" w:rsidRDefault="005E65F0" w:rsidP="001C2F86">
            <w:pPr>
              <w:spacing w:before="0"/>
              <w:ind w:firstLine="0"/>
            </w:pPr>
            <w:r>
              <w:t xml:space="preserve">Тръба </w:t>
            </w:r>
            <w:r w:rsidRPr="005E65F0">
              <w:rPr>
                <w:rFonts w:ascii="Arial" w:hAnsi="Arial" w:cs="Arial"/>
                <w:sz w:val="20"/>
              </w:rPr>
              <w:t>Ø</w:t>
            </w:r>
            <w:r w:rsidRPr="005E65F0">
              <w:t>406,4 х 10</w:t>
            </w:r>
            <w:r>
              <w:t xml:space="preserve"> </w:t>
            </w:r>
            <w:r w:rsidRPr="005E65F0">
              <w:t>EN 10220</w:t>
            </w:r>
            <w:r w:rsidRPr="005E65F0">
              <w:rPr>
                <w:lang w:val="ru-RU"/>
              </w:rPr>
              <w:t xml:space="preserve">; </w:t>
            </w:r>
            <w:r>
              <w:t xml:space="preserve">стомана </w:t>
            </w:r>
            <w:r w:rsidRPr="005E65F0">
              <w:t>10CrMo9-10, EN 10216-3</w:t>
            </w:r>
          </w:p>
        </w:tc>
        <w:tc>
          <w:tcPr>
            <w:tcW w:w="939" w:type="dxa"/>
            <w:vAlign w:val="center"/>
          </w:tcPr>
          <w:p w:rsidR="009E4B56" w:rsidRPr="005E65F0" w:rsidRDefault="005E65F0" w:rsidP="001C2F86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m</w:t>
            </w:r>
          </w:p>
        </w:tc>
        <w:tc>
          <w:tcPr>
            <w:tcW w:w="1037" w:type="dxa"/>
            <w:vAlign w:val="center"/>
          </w:tcPr>
          <w:p w:rsidR="009E4B56" w:rsidRPr="005E65F0" w:rsidRDefault="005E65F0" w:rsidP="001C2F86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1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9E4B56" w:rsidRPr="009373B0" w:rsidRDefault="009E4B56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9E4B56" w:rsidRPr="005E65F0" w:rsidRDefault="005E65F0" w:rsidP="001C2F86">
            <w:pPr>
              <w:spacing w:before="0"/>
              <w:ind w:firstLine="0"/>
            </w:pPr>
            <w:r w:rsidRPr="005E65F0">
              <w:t>Коляно щамповано 90˚, Ø60,3 х 8,</w:t>
            </w:r>
            <w:proofErr w:type="spellStart"/>
            <w:r w:rsidRPr="005E65F0">
              <w:t>8</w:t>
            </w:r>
            <w:proofErr w:type="spellEnd"/>
            <w:r w:rsidRPr="005E65F0">
              <w:t xml:space="preserve"> DIN 2605; </w:t>
            </w:r>
            <w:r>
              <w:rPr>
                <w:lang w:val="en-GB"/>
              </w:rPr>
              <w:t>R</w:t>
            </w:r>
            <w:r w:rsidRPr="005E65F0">
              <w:t xml:space="preserve">254; </w:t>
            </w:r>
            <w:r>
              <w:t xml:space="preserve">стомана </w:t>
            </w:r>
            <w:r w:rsidRPr="005E65F0">
              <w:t>X10CrMoVNb9-1, EN 10216-2</w:t>
            </w:r>
          </w:p>
        </w:tc>
        <w:tc>
          <w:tcPr>
            <w:tcW w:w="939" w:type="dxa"/>
            <w:vAlign w:val="center"/>
          </w:tcPr>
          <w:p w:rsidR="009E4B56" w:rsidRPr="005E65F0" w:rsidRDefault="001C2F86" w:rsidP="001C2F86">
            <w:pPr>
              <w:spacing w:before="0"/>
              <w:ind w:firstLine="0"/>
              <w:jc w:val="center"/>
            </w:pPr>
            <w:r>
              <w:t>б</w:t>
            </w:r>
            <w:r w:rsidR="005E65F0">
              <w:t>р.</w:t>
            </w:r>
          </w:p>
        </w:tc>
        <w:tc>
          <w:tcPr>
            <w:tcW w:w="1037" w:type="dxa"/>
            <w:vAlign w:val="center"/>
          </w:tcPr>
          <w:p w:rsidR="009E4B56" w:rsidRPr="005E65F0" w:rsidRDefault="005E65F0" w:rsidP="001C2F86">
            <w:pPr>
              <w:spacing w:before="0"/>
              <w:ind w:firstLine="0"/>
              <w:jc w:val="center"/>
            </w:pPr>
            <w:r>
              <w:t>16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9E4B56" w:rsidRPr="009373B0" w:rsidRDefault="009E4B56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9E4B56" w:rsidRPr="005E65F0" w:rsidRDefault="005E65F0" w:rsidP="001C2F86">
            <w:pPr>
              <w:spacing w:before="0"/>
              <w:ind w:firstLine="0"/>
            </w:pPr>
            <w:r w:rsidRPr="005E65F0">
              <w:t>Коляно щамповано 90˚, Ø60,3 х 8,</w:t>
            </w:r>
            <w:proofErr w:type="spellStart"/>
            <w:r w:rsidRPr="005E65F0">
              <w:t>8</w:t>
            </w:r>
            <w:proofErr w:type="spellEnd"/>
            <w:r w:rsidRPr="005E65F0">
              <w:t xml:space="preserve"> DIN 2605; </w:t>
            </w:r>
            <w:r>
              <w:rPr>
                <w:lang w:val="en-GB"/>
              </w:rPr>
              <w:t>R</w:t>
            </w:r>
            <w:r w:rsidRPr="005E65F0">
              <w:t xml:space="preserve">135; </w:t>
            </w:r>
            <w:r>
              <w:t xml:space="preserve">стомана </w:t>
            </w:r>
            <w:r w:rsidRPr="005E65F0">
              <w:t xml:space="preserve">X10CrMoVNb9-1, EN 10216-2 </w:t>
            </w:r>
          </w:p>
        </w:tc>
        <w:tc>
          <w:tcPr>
            <w:tcW w:w="939" w:type="dxa"/>
            <w:vAlign w:val="center"/>
          </w:tcPr>
          <w:p w:rsidR="009E4B56" w:rsidRPr="005E65F0" w:rsidRDefault="001C2F86" w:rsidP="001C2F86">
            <w:pPr>
              <w:spacing w:before="0"/>
              <w:ind w:firstLine="0"/>
              <w:jc w:val="center"/>
            </w:pPr>
            <w:r>
              <w:t>б</w:t>
            </w:r>
            <w:r w:rsidR="005E65F0">
              <w:t>р.</w:t>
            </w:r>
          </w:p>
        </w:tc>
        <w:tc>
          <w:tcPr>
            <w:tcW w:w="1037" w:type="dxa"/>
            <w:vAlign w:val="center"/>
          </w:tcPr>
          <w:p w:rsidR="009E4B56" w:rsidRPr="005E65F0" w:rsidRDefault="005E65F0" w:rsidP="001C2F86">
            <w:pPr>
              <w:spacing w:before="0"/>
              <w:ind w:firstLine="0"/>
              <w:jc w:val="center"/>
            </w:pPr>
            <w:r>
              <w:t>2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5E65F0" w:rsidRPr="009373B0" w:rsidRDefault="005E65F0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5E65F0" w:rsidRPr="005E65F0" w:rsidRDefault="005E65F0" w:rsidP="001C2F86">
            <w:pPr>
              <w:spacing w:before="0"/>
              <w:ind w:firstLine="0"/>
            </w:pPr>
            <w:r w:rsidRPr="005E65F0">
              <w:t>Дъно сферично</w:t>
            </w:r>
            <w:r>
              <w:t xml:space="preserve"> </w:t>
            </w:r>
            <w:r w:rsidRPr="005E65F0">
              <w:t>Ø60,3 х 8,</w:t>
            </w:r>
            <w:proofErr w:type="spellStart"/>
            <w:r w:rsidRPr="005E65F0">
              <w:t>8</w:t>
            </w:r>
            <w:proofErr w:type="spellEnd"/>
            <w:r>
              <w:t xml:space="preserve"> </w:t>
            </w:r>
            <w:r w:rsidRPr="005E65F0">
              <w:t>DIN 2617</w:t>
            </w:r>
            <w:r>
              <w:t xml:space="preserve">; стомана </w:t>
            </w:r>
            <w:r w:rsidRPr="005E65F0">
              <w:t>X10CrMoVNb9-1, EN 10216-2</w:t>
            </w:r>
          </w:p>
        </w:tc>
        <w:tc>
          <w:tcPr>
            <w:tcW w:w="939" w:type="dxa"/>
            <w:vAlign w:val="center"/>
          </w:tcPr>
          <w:p w:rsidR="005E65F0" w:rsidRDefault="001C2F86" w:rsidP="001C2F86">
            <w:pPr>
              <w:spacing w:before="0"/>
              <w:ind w:firstLine="0"/>
              <w:jc w:val="center"/>
            </w:pPr>
            <w:r>
              <w:t>б</w:t>
            </w:r>
            <w:r w:rsidR="005E65F0" w:rsidRPr="002334D3">
              <w:t>р.</w:t>
            </w:r>
          </w:p>
        </w:tc>
        <w:tc>
          <w:tcPr>
            <w:tcW w:w="1037" w:type="dxa"/>
            <w:vAlign w:val="center"/>
          </w:tcPr>
          <w:p w:rsidR="005E65F0" w:rsidRPr="005E65F0" w:rsidRDefault="005E65F0" w:rsidP="001C2F86">
            <w:pPr>
              <w:spacing w:before="0"/>
              <w:ind w:firstLine="0"/>
              <w:jc w:val="center"/>
            </w:pPr>
            <w:r>
              <w:t>1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5E65F0" w:rsidRPr="009373B0" w:rsidRDefault="005E65F0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5E65F0" w:rsidRPr="005E65F0" w:rsidRDefault="005E65F0" w:rsidP="001C2F86">
            <w:pPr>
              <w:spacing w:before="0"/>
              <w:ind w:firstLine="0"/>
            </w:pPr>
            <w:proofErr w:type="spellStart"/>
            <w:r w:rsidRPr="005E65F0">
              <w:t>Тройник</w:t>
            </w:r>
            <w:proofErr w:type="spellEnd"/>
            <w:r w:rsidRPr="005E65F0">
              <w:t xml:space="preserve"> </w:t>
            </w:r>
            <w:proofErr w:type="spellStart"/>
            <w:r w:rsidRPr="005E65F0">
              <w:t>равнопроходен</w:t>
            </w:r>
            <w:proofErr w:type="spellEnd"/>
            <w:r>
              <w:t xml:space="preserve"> </w:t>
            </w:r>
            <w:r w:rsidRPr="005E65F0">
              <w:t>Ø60,3 х 8,</w:t>
            </w:r>
            <w:proofErr w:type="spellStart"/>
            <w:r w:rsidRPr="005E65F0">
              <w:t>8</w:t>
            </w:r>
            <w:proofErr w:type="spellEnd"/>
            <w:r>
              <w:t xml:space="preserve"> </w:t>
            </w:r>
            <w:r w:rsidRPr="005E65F0">
              <w:t>DIN 2615</w:t>
            </w:r>
            <w:r>
              <w:t xml:space="preserve">; стомана </w:t>
            </w:r>
            <w:r w:rsidRPr="005E65F0">
              <w:t>X10CrMoVNb9-1, EN 10216-2</w:t>
            </w:r>
          </w:p>
        </w:tc>
        <w:tc>
          <w:tcPr>
            <w:tcW w:w="939" w:type="dxa"/>
            <w:vAlign w:val="center"/>
          </w:tcPr>
          <w:p w:rsidR="005E65F0" w:rsidRDefault="001C2F86" w:rsidP="001C2F86">
            <w:pPr>
              <w:spacing w:before="0"/>
              <w:ind w:firstLine="0"/>
              <w:jc w:val="center"/>
            </w:pPr>
            <w:r>
              <w:t>б</w:t>
            </w:r>
            <w:r w:rsidR="005E65F0" w:rsidRPr="002334D3">
              <w:t>р.</w:t>
            </w:r>
          </w:p>
        </w:tc>
        <w:tc>
          <w:tcPr>
            <w:tcW w:w="1037" w:type="dxa"/>
            <w:vAlign w:val="center"/>
          </w:tcPr>
          <w:p w:rsidR="005E65F0" w:rsidRPr="005E65F0" w:rsidRDefault="005E65F0" w:rsidP="001C2F86">
            <w:pPr>
              <w:spacing w:before="0"/>
              <w:ind w:firstLine="0"/>
              <w:jc w:val="center"/>
            </w:pPr>
            <w:r>
              <w:t>1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5E65F0" w:rsidRPr="009373B0" w:rsidRDefault="005E65F0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5E65F0" w:rsidRPr="005E65F0" w:rsidRDefault="005E65F0" w:rsidP="001C2F86">
            <w:pPr>
              <w:spacing w:before="0"/>
              <w:ind w:firstLine="0"/>
            </w:pPr>
            <w:r w:rsidRPr="005E65F0">
              <w:t>Метален прът Ø60</w:t>
            </w:r>
            <w:r>
              <w:t xml:space="preserve"> </w:t>
            </w:r>
            <w:r w:rsidRPr="005E65F0">
              <w:t>БДС EN 10060</w:t>
            </w:r>
            <w:r>
              <w:t xml:space="preserve">; стомана </w:t>
            </w:r>
            <w:r w:rsidRPr="005E65F0">
              <w:t>X10CrMoVNb9-1, EN 10216-2</w:t>
            </w:r>
          </w:p>
        </w:tc>
        <w:tc>
          <w:tcPr>
            <w:tcW w:w="939" w:type="dxa"/>
            <w:vAlign w:val="center"/>
          </w:tcPr>
          <w:p w:rsidR="005E65F0" w:rsidRPr="005E65F0" w:rsidRDefault="005E65F0" w:rsidP="001C2F86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m</w:t>
            </w:r>
          </w:p>
        </w:tc>
        <w:tc>
          <w:tcPr>
            <w:tcW w:w="1037" w:type="dxa"/>
            <w:vAlign w:val="center"/>
          </w:tcPr>
          <w:p w:rsidR="005E65F0" w:rsidRPr="005E65F0" w:rsidRDefault="005E65F0" w:rsidP="001C2F86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0.2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5E65F0" w:rsidRPr="009373B0" w:rsidRDefault="005E65F0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5E65F0" w:rsidRPr="005E65F0" w:rsidRDefault="00266068" w:rsidP="001C2F86">
            <w:pPr>
              <w:spacing w:before="0"/>
              <w:ind w:firstLine="0"/>
            </w:pPr>
            <w:r w:rsidRPr="005E65F0">
              <w:t>Метален прът Ø</w:t>
            </w:r>
            <w:r w:rsidRPr="00266068">
              <w:t>80</w:t>
            </w:r>
            <w:r>
              <w:t xml:space="preserve"> </w:t>
            </w:r>
            <w:r w:rsidRPr="005E65F0">
              <w:t>БДС EN 10060</w:t>
            </w:r>
            <w:r>
              <w:t xml:space="preserve">; стомана </w:t>
            </w:r>
            <w:r w:rsidRPr="005E65F0">
              <w:t>X10CrMoVNb9-1, EN 10216-2</w:t>
            </w:r>
          </w:p>
        </w:tc>
        <w:tc>
          <w:tcPr>
            <w:tcW w:w="939" w:type="dxa"/>
            <w:vAlign w:val="center"/>
          </w:tcPr>
          <w:p w:rsidR="005E65F0" w:rsidRPr="00266068" w:rsidRDefault="00266068" w:rsidP="001C2F86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m</w:t>
            </w:r>
          </w:p>
        </w:tc>
        <w:tc>
          <w:tcPr>
            <w:tcW w:w="1037" w:type="dxa"/>
            <w:vAlign w:val="center"/>
          </w:tcPr>
          <w:p w:rsidR="005E65F0" w:rsidRPr="00266068" w:rsidRDefault="00266068" w:rsidP="001C2F86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0.4</w:t>
            </w:r>
          </w:p>
        </w:tc>
      </w:tr>
      <w:tr w:rsidR="00A85AE0" w:rsidTr="00A85AE0">
        <w:trPr>
          <w:cantSplit/>
          <w:jc w:val="center"/>
        </w:trPr>
        <w:tc>
          <w:tcPr>
            <w:tcW w:w="626" w:type="dxa"/>
            <w:vAlign w:val="center"/>
          </w:tcPr>
          <w:p w:rsidR="005E65F0" w:rsidRPr="009373B0" w:rsidRDefault="005E65F0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6945" w:type="dxa"/>
            <w:vAlign w:val="center"/>
          </w:tcPr>
          <w:p w:rsidR="005E65F0" w:rsidRPr="00266068" w:rsidRDefault="00266068" w:rsidP="001C2F86">
            <w:pPr>
              <w:spacing w:before="0"/>
              <w:ind w:firstLine="0"/>
            </w:pPr>
            <w:proofErr w:type="spellStart"/>
            <w:r w:rsidRPr="00266068">
              <w:t>Лт</w:t>
            </w:r>
            <w:proofErr w:type="spellEnd"/>
            <w:r w:rsidRPr="00266068">
              <w:t xml:space="preserve"> 26, 0,4 x 0,4 = 0.16 m</w:t>
            </w:r>
            <w:r w:rsidRPr="00266068">
              <w:rPr>
                <w:vertAlign w:val="superscript"/>
              </w:rPr>
              <w:t>2</w:t>
            </w:r>
            <w:r w:rsidRPr="00266068">
              <w:t xml:space="preserve"> БДС </w:t>
            </w:r>
            <w:r w:rsidRPr="00266068">
              <w:rPr>
                <w:lang w:val="en-GB"/>
              </w:rPr>
              <w:t>EN</w:t>
            </w:r>
            <w:r w:rsidRPr="00266068">
              <w:t xml:space="preserve"> 10028; </w:t>
            </w:r>
            <w:r>
              <w:t>стомана</w:t>
            </w:r>
            <w:r w:rsidR="001C2F86">
              <w:t xml:space="preserve"> </w:t>
            </w:r>
            <w:r w:rsidRPr="00266068">
              <w:t>10CrMo9-10, EN 10216-3</w:t>
            </w:r>
          </w:p>
        </w:tc>
        <w:tc>
          <w:tcPr>
            <w:tcW w:w="939" w:type="dxa"/>
            <w:vAlign w:val="center"/>
          </w:tcPr>
          <w:p w:rsidR="005E65F0" w:rsidRPr="005E65F0" w:rsidRDefault="001C2F86" w:rsidP="001C2F86">
            <w:pPr>
              <w:spacing w:before="0"/>
              <w:ind w:firstLine="0"/>
              <w:jc w:val="center"/>
            </w:pPr>
            <w:r>
              <w:t>б</w:t>
            </w:r>
            <w:r w:rsidR="00266068">
              <w:t>р.</w:t>
            </w:r>
          </w:p>
        </w:tc>
        <w:tc>
          <w:tcPr>
            <w:tcW w:w="1037" w:type="dxa"/>
            <w:vAlign w:val="center"/>
          </w:tcPr>
          <w:p w:rsidR="005E65F0" w:rsidRPr="005E65F0" w:rsidRDefault="00266068" w:rsidP="001C2F86">
            <w:pPr>
              <w:spacing w:before="0"/>
              <w:ind w:firstLine="0"/>
              <w:jc w:val="center"/>
            </w:pPr>
            <w:r>
              <w:t>2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r w:rsidRPr="001C2F86">
              <w:rPr>
                <w:szCs w:val="24"/>
              </w:rPr>
              <w:t>Минерална вата WIRED MAT 105, б = 50mm “ROCKWOOL”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m</w:t>
            </w:r>
            <w:r w:rsidRPr="001C2F86">
              <w:rPr>
                <w:szCs w:val="24"/>
                <w:vertAlign w:val="superscript"/>
              </w:rPr>
              <w:t>2</w:t>
            </w:r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65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r w:rsidRPr="001C2F86">
              <w:rPr>
                <w:szCs w:val="24"/>
              </w:rPr>
              <w:t>Минерална вата WIRED MAT 105, б = 60mm “ROCKWOOL”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m</w:t>
            </w:r>
            <w:r w:rsidRPr="001C2F86">
              <w:rPr>
                <w:szCs w:val="24"/>
                <w:vertAlign w:val="superscript"/>
              </w:rPr>
              <w:t>2</w:t>
            </w:r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42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r w:rsidRPr="001C2F86">
              <w:rPr>
                <w:szCs w:val="24"/>
              </w:rPr>
              <w:t>Галванизирана ламарина б = 0,8 mm БДС EN 10327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m</w:t>
            </w:r>
            <w:r w:rsidRPr="001C2F86">
              <w:rPr>
                <w:szCs w:val="24"/>
                <w:vertAlign w:val="superscript"/>
              </w:rPr>
              <w:t>2</w:t>
            </w:r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78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r w:rsidRPr="001C2F86">
              <w:rPr>
                <w:szCs w:val="24"/>
              </w:rPr>
              <w:t>шина 25 х 3 mm EN 10025, S235JR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m</w:t>
            </w:r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7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r w:rsidRPr="001C2F86">
              <w:rPr>
                <w:szCs w:val="24"/>
              </w:rPr>
              <w:t xml:space="preserve">Винт </w:t>
            </w:r>
            <w:proofErr w:type="spellStart"/>
            <w:r w:rsidRPr="001C2F86">
              <w:rPr>
                <w:szCs w:val="24"/>
              </w:rPr>
              <w:t>самонарезен</w:t>
            </w:r>
            <w:proofErr w:type="spellEnd"/>
            <w:r w:rsidRPr="001C2F86">
              <w:rPr>
                <w:szCs w:val="24"/>
              </w:rPr>
              <w:t xml:space="preserve"> цилиндрична глава прав шлиц Ø4,2 х 13, </w:t>
            </w:r>
            <w:proofErr w:type="spellStart"/>
            <w:r w:rsidRPr="001C2F86">
              <w:rPr>
                <w:szCs w:val="24"/>
              </w:rPr>
              <w:t>кл</w:t>
            </w:r>
            <w:proofErr w:type="spellEnd"/>
            <w:r w:rsidRPr="001C2F86">
              <w:rPr>
                <w:szCs w:val="24"/>
              </w:rPr>
              <w:t>.4.6 DIN 7971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бр.</w:t>
            </w:r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1,100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r w:rsidRPr="001C2F86">
              <w:rPr>
                <w:szCs w:val="24"/>
              </w:rPr>
              <w:t>Болт външен шестостен цяла резба М8 х 30 БДС EN 4014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бр.</w:t>
            </w:r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30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r w:rsidRPr="001C2F86">
              <w:rPr>
                <w:szCs w:val="24"/>
              </w:rPr>
              <w:t>Гайка шестостенна М8 БДС EN 4032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бр.</w:t>
            </w:r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30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1C2F86">
              <w:rPr>
                <w:szCs w:val="24"/>
              </w:rPr>
              <w:t>Подвеска</w:t>
            </w:r>
            <w:proofErr w:type="spellEnd"/>
            <w:r w:rsidRPr="001C2F86">
              <w:rPr>
                <w:szCs w:val="24"/>
              </w:rPr>
              <w:t xml:space="preserve"> </w:t>
            </w:r>
            <w:proofErr w:type="spellStart"/>
            <w:r w:rsidRPr="001C2F86">
              <w:rPr>
                <w:szCs w:val="24"/>
              </w:rPr>
              <w:t>пружинна</w:t>
            </w:r>
            <w:proofErr w:type="spellEnd"/>
            <w:r w:rsidRPr="001C2F86">
              <w:rPr>
                <w:szCs w:val="24"/>
              </w:rPr>
              <w:t xml:space="preserve"> 6а REL - 1141 -DR - 015 - TH 1/5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proofErr w:type="spellStart"/>
            <w:r w:rsidRPr="001C2F86">
              <w:rPr>
                <w:szCs w:val="24"/>
              </w:rPr>
              <w:t>бр</w:t>
            </w:r>
            <w:proofErr w:type="spellEnd"/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1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1C2F86">
              <w:rPr>
                <w:szCs w:val="24"/>
              </w:rPr>
              <w:t>Подвеска</w:t>
            </w:r>
            <w:proofErr w:type="spellEnd"/>
            <w:r w:rsidRPr="001C2F86">
              <w:rPr>
                <w:szCs w:val="24"/>
              </w:rPr>
              <w:t xml:space="preserve"> </w:t>
            </w:r>
            <w:proofErr w:type="spellStart"/>
            <w:r w:rsidRPr="001C2F86">
              <w:rPr>
                <w:szCs w:val="24"/>
              </w:rPr>
              <w:t>пружинна</w:t>
            </w:r>
            <w:proofErr w:type="spellEnd"/>
            <w:r w:rsidRPr="001C2F86">
              <w:rPr>
                <w:szCs w:val="24"/>
              </w:rPr>
              <w:t xml:space="preserve"> g1 REL - 1141 -DR - 015 - TH 2/5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proofErr w:type="spellStart"/>
            <w:r w:rsidRPr="001C2F86">
              <w:rPr>
                <w:szCs w:val="24"/>
              </w:rPr>
              <w:t>бр</w:t>
            </w:r>
            <w:proofErr w:type="spellEnd"/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1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1C2F86">
              <w:rPr>
                <w:szCs w:val="24"/>
              </w:rPr>
              <w:t>Подвеска</w:t>
            </w:r>
            <w:proofErr w:type="spellEnd"/>
            <w:r w:rsidRPr="001C2F86">
              <w:rPr>
                <w:szCs w:val="24"/>
              </w:rPr>
              <w:t xml:space="preserve"> </w:t>
            </w:r>
            <w:proofErr w:type="spellStart"/>
            <w:r w:rsidRPr="001C2F86">
              <w:rPr>
                <w:szCs w:val="24"/>
              </w:rPr>
              <w:t>пружинна</w:t>
            </w:r>
            <w:proofErr w:type="spellEnd"/>
            <w:r w:rsidRPr="001C2F86">
              <w:rPr>
                <w:szCs w:val="24"/>
              </w:rPr>
              <w:t xml:space="preserve"> g2 REL - 1141 -DR - 015 - TH 3/5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proofErr w:type="spellStart"/>
            <w:r w:rsidRPr="001C2F86">
              <w:rPr>
                <w:szCs w:val="24"/>
              </w:rPr>
              <w:t>бр</w:t>
            </w:r>
            <w:proofErr w:type="spellEnd"/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1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rPr>
                <w:szCs w:val="24"/>
              </w:rPr>
            </w:pPr>
            <w:proofErr w:type="spellStart"/>
            <w:r w:rsidRPr="001C2F86">
              <w:rPr>
                <w:szCs w:val="24"/>
              </w:rPr>
              <w:t>Подвеска</w:t>
            </w:r>
            <w:proofErr w:type="spellEnd"/>
            <w:r w:rsidRPr="001C2F86">
              <w:rPr>
                <w:szCs w:val="24"/>
              </w:rPr>
              <w:t xml:space="preserve"> </w:t>
            </w:r>
            <w:proofErr w:type="spellStart"/>
            <w:r w:rsidRPr="001C2F86">
              <w:rPr>
                <w:szCs w:val="24"/>
              </w:rPr>
              <w:t>пружинна</w:t>
            </w:r>
            <w:proofErr w:type="spellEnd"/>
            <w:r w:rsidRPr="001C2F86">
              <w:rPr>
                <w:szCs w:val="24"/>
              </w:rPr>
              <w:t xml:space="preserve"> g3 REL - 1141 -DR - 015 - TH 4/5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proofErr w:type="spellStart"/>
            <w:r w:rsidRPr="001C2F86">
              <w:rPr>
                <w:szCs w:val="24"/>
              </w:rPr>
              <w:t>бр</w:t>
            </w:r>
            <w:proofErr w:type="spellEnd"/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1</w:t>
            </w:r>
          </w:p>
        </w:tc>
      </w:tr>
      <w:tr w:rsidR="00A85AE0" w:rsidRPr="001C2F86" w:rsidTr="00A85AE0">
        <w:trPr>
          <w:cantSplit/>
          <w:jc w:val="center"/>
        </w:trPr>
        <w:tc>
          <w:tcPr>
            <w:tcW w:w="626" w:type="dxa"/>
            <w:vAlign w:val="center"/>
          </w:tcPr>
          <w:p w:rsidR="00266068" w:rsidRPr="001C2F86" w:rsidRDefault="00266068" w:rsidP="001C2F86">
            <w:pPr>
              <w:pStyle w:val="ListParagraph"/>
              <w:numPr>
                <w:ilvl w:val="0"/>
                <w:numId w:val="31"/>
              </w:numPr>
              <w:spacing w:before="0" w:beforeAutospacing="0" w:after="0" w:afterAutospacing="0"/>
              <w:ind w:left="0" w:firstLine="0"/>
            </w:pPr>
          </w:p>
        </w:tc>
        <w:tc>
          <w:tcPr>
            <w:tcW w:w="6945" w:type="dxa"/>
            <w:vAlign w:val="center"/>
          </w:tcPr>
          <w:p w:rsidR="00266068" w:rsidRPr="00F9613D" w:rsidRDefault="00266068" w:rsidP="00F9613D">
            <w:pPr>
              <w:spacing w:before="0"/>
              <w:ind w:firstLine="0"/>
              <w:rPr>
                <w:szCs w:val="24"/>
                <w:lang w:val="ru-RU"/>
              </w:rPr>
            </w:pPr>
            <w:proofErr w:type="spellStart"/>
            <w:r w:rsidRPr="001C2F86">
              <w:rPr>
                <w:szCs w:val="24"/>
              </w:rPr>
              <w:t>Подвеска</w:t>
            </w:r>
            <w:proofErr w:type="spellEnd"/>
            <w:r w:rsidRPr="001C2F86">
              <w:rPr>
                <w:szCs w:val="24"/>
              </w:rPr>
              <w:t xml:space="preserve"> твърда динамична g</w:t>
            </w:r>
            <w:r w:rsidR="00F9613D" w:rsidRPr="00F9613D">
              <w:rPr>
                <w:szCs w:val="24"/>
                <w:lang w:val="ru-RU"/>
              </w:rPr>
              <w:t>2</w:t>
            </w:r>
            <w:r w:rsidRPr="001C2F86">
              <w:rPr>
                <w:szCs w:val="24"/>
              </w:rPr>
              <w:t xml:space="preserve">h REL - 1141 -DR - 015 - TH </w:t>
            </w:r>
            <w:r w:rsidR="00F9613D" w:rsidRPr="00F9613D">
              <w:rPr>
                <w:szCs w:val="24"/>
                <w:lang w:val="ru-RU"/>
              </w:rPr>
              <w:t>3</w:t>
            </w:r>
            <w:r w:rsidRPr="001C2F86">
              <w:rPr>
                <w:szCs w:val="24"/>
              </w:rPr>
              <w:t>/</w:t>
            </w:r>
            <w:r w:rsidR="00F9613D" w:rsidRPr="00F9613D">
              <w:rPr>
                <w:szCs w:val="24"/>
                <w:lang w:val="ru-RU"/>
              </w:rPr>
              <w:t>5</w:t>
            </w:r>
          </w:p>
        </w:tc>
        <w:tc>
          <w:tcPr>
            <w:tcW w:w="939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proofErr w:type="spellStart"/>
            <w:r w:rsidRPr="001C2F86">
              <w:rPr>
                <w:szCs w:val="24"/>
              </w:rPr>
              <w:t>бр</w:t>
            </w:r>
            <w:proofErr w:type="spellEnd"/>
          </w:p>
        </w:tc>
        <w:tc>
          <w:tcPr>
            <w:tcW w:w="1037" w:type="dxa"/>
            <w:vAlign w:val="center"/>
          </w:tcPr>
          <w:p w:rsidR="00266068" w:rsidRPr="001C2F86" w:rsidRDefault="00266068" w:rsidP="001C2F86">
            <w:pPr>
              <w:spacing w:before="0"/>
              <w:ind w:firstLine="0"/>
              <w:jc w:val="center"/>
              <w:rPr>
                <w:szCs w:val="24"/>
              </w:rPr>
            </w:pPr>
            <w:r w:rsidRPr="001C2F86">
              <w:rPr>
                <w:szCs w:val="24"/>
              </w:rPr>
              <w:t>1</w:t>
            </w:r>
          </w:p>
        </w:tc>
      </w:tr>
    </w:tbl>
    <w:p w:rsidR="00DA3B6D" w:rsidRDefault="00DA3B6D" w:rsidP="007F158E">
      <w:pPr>
        <w:pStyle w:val="BodyText"/>
        <w:rPr>
          <w:lang w:val="bg-BG"/>
        </w:rPr>
      </w:pPr>
    </w:p>
    <w:p w:rsidR="00A85AE0" w:rsidRDefault="00A85AE0">
      <w:pPr>
        <w:spacing w:before="0"/>
        <w:ind w:firstLine="0"/>
        <w:jc w:val="left"/>
        <w:rPr>
          <w:rFonts w:ascii="Arial" w:hAnsi="Arial"/>
          <w:b/>
          <w:kern w:val="28"/>
          <w:sz w:val="26"/>
          <w:szCs w:val="26"/>
        </w:rPr>
      </w:pPr>
      <w:r>
        <w:br w:type="page"/>
      </w:r>
    </w:p>
    <w:p w:rsidR="00266068" w:rsidRDefault="00266068" w:rsidP="00A85AE0">
      <w:pPr>
        <w:pStyle w:val="Heading2"/>
        <w:tabs>
          <w:tab w:val="clear" w:pos="576"/>
        </w:tabs>
        <w:ind w:left="709" w:hanging="709"/>
      </w:pPr>
      <w:r>
        <w:lastRenderedPageBreak/>
        <w:t>Изработка на детайли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8"/>
        <w:gridCol w:w="4252"/>
        <w:gridCol w:w="2552"/>
        <w:gridCol w:w="850"/>
        <w:gridCol w:w="1418"/>
      </w:tblGrid>
      <w:tr w:rsidR="00266068" w:rsidRPr="009373B0" w:rsidTr="00A85AE0">
        <w:trPr>
          <w:cantSplit/>
          <w:trHeight w:val="720"/>
          <w:tblHeader/>
        </w:trPr>
        <w:tc>
          <w:tcPr>
            <w:tcW w:w="568" w:type="dxa"/>
            <w:shd w:val="clear" w:color="auto" w:fill="E6E6E6"/>
          </w:tcPr>
          <w:p w:rsidR="00266068" w:rsidRPr="009373B0" w:rsidRDefault="00266068" w:rsidP="00C70B73">
            <w:pPr>
              <w:ind w:firstLine="0"/>
              <w:rPr>
                <w:rFonts w:ascii="Arial" w:hAnsi="Arial"/>
                <w:b/>
                <w:bCs/>
                <w:sz w:val="20"/>
              </w:rPr>
            </w:pPr>
            <w:proofErr w:type="spellStart"/>
            <w:r w:rsidRPr="009373B0">
              <w:rPr>
                <w:rFonts w:ascii="Arial" w:hAnsi="Arial"/>
                <w:b/>
                <w:bCs/>
                <w:sz w:val="20"/>
              </w:rPr>
              <w:t>No</w:t>
            </w:r>
            <w:proofErr w:type="spellEnd"/>
            <w:r w:rsidRPr="009373B0">
              <w:rPr>
                <w:rFonts w:ascii="Arial" w:hAnsi="Arial"/>
                <w:b/>
                <w:bCs/>
                <w:sz w:val="20"/>
              </w:rPr>
              <w:t>.</w:t>
            </w:r>
          </w:p>
        </w:tc>
        <w:tc>
          <w:tcPr>
            <w:tcW w:w="4252" w:type="dxa"/>
            <w:shd w:val="clear" w:color="auto" w:fill="E6E6E6"/>
          </w:tcPr>
          <w:p w:rsidR="00266068" w:rsidRPr="009373B0" w:rsidRDefault="00266068" w:rsidP="00C70B73">
            <w:pPr>
              <w:ind w:firstLine="0"/>
              <w:rPr>
                <w:rFonts w:ascii="Arial" w:hAnsi="Arial"/>
                <w:b/>
                <w:bCs/>
                <w:sz w:val="20"/>
              </w:rPr>
            </w:pPr>
            <w:r w:rsidRPr="009373B0">
              <w:rPr>
                <w:rFonts w:ascii="Arial" w:hAnsi="Arial"/>
                <w:b/>
                <w:bCs/>
                <w:sz w:val="20"/>
              </w:rPr>
              <w:t xml:space="preserve">Наименование  </w:t>
            </w:r>
          </w:p>
        </w:tc>
        <w:tc>
          <w:tcPr>
            <w:tcW w:w="2552" w:type="dxa"/>
            <w:shd w:val="clear" w:color="auto" w:fill="E6E6E6"/>
          </w:tcPr>
          <w:p w:rsidR="00266068" w:rsidRPr="009373B0" w:rsidRDefault="00766361" w:rsidP="00266068">
            <w:pPr>
              <w:ind w:firstLine="0"/>
              <w:rPr>
                <w:rFonts w:ascii="Arial" w:hAnsi="Arial"/>
                <w:b/>
                <w:bCs/>
                <w:sz w:val="20"/>
              </w:rPr>
            </w:pPr>
            <w:r>
              <w:rPr>
                <w:rFonts w:ascii="Arial" w:hAnsi="Arial"/>
                <w:b/>
                <w:bCs/>
                <w:sz w:val="20"/>
              </w:rPr>
              <w:t>Чертеж / стандарт</w:t>
            </w:r>
          </w:p>
        </w:tc>
        <w:tc>
          <w:tcPr>
            <w:tcW w:w="850" w:type="dxa"/>
            <w:shd w:val="clear" w:color="auto" w:fill="E6E6E6"/>
          </w:tcPr>
          <w:p w:rsidR="00266068" w:rsidRPr="009373B0" w:rsidRDefault="00266068" w:rsidP="00C70B73">
            <w:pPr>
              <w:ind w:firstLine="0"/>
              <w:rPr>
                <w:rFonts w:ascii="Arial" w:hAnsi="Arial"/>
                <w:b/>
                <w:bCs/>
                <w:sz w:val="20"/>
              </w:rPr>
            </w:pPr>
            <w:r w:rsidRPr="009373B0">
              <w:rPr>
                <w:rFonts w:ascii="Arial" w:hAnsi="Arial"/>
                <w:b/>
                <w:bCs/>
                <w:sz w:val="20"/>
              </w:rPr>
              <w:t>Мярка</w:t>
            </w:r>
          </w:p>
        </w:tc>
        <w:tc>
          <w:tcPr>
            <w:tcW w:w="1418" w:type="dxa"/>
            <w:shd w:val="clear" w:color="auto" w:fill="E6E6E6"/>
          </w:tcPr>
          <w:p w:rsidR="00266068" w:rsidRPr="009373B0" w:rsidRDefault="00266068" w:rsidP="00C70B73">
            <w:pPr>
              <w:ind w:firstLine="0"/>
              <w:jc w:val="center"/>
              <w:rPr>
                <w:rFonts w:ascii="Arial" w:hAnsi="Arial"/>
                <w:b/>
                <w:bCs/>
                <w:sz w:val="20"/>
              </w:rPr>
            </w:pPr>
            <w:r w:rsidRPr="009373B0">
              <w:rPr>
                <w:rFonts w:ascii="Arial" w:hAnsi="Arial"/>
                <w:b/>
                <w:bCs/>
                <w:sz w:val="20"/>
              </w:rPr>
              <w:t>Количество</w:t>
            </w:r>
          </w:p>
        </w:tc>
      </w:tr>
      <w:tr w:rsidR="00766361" w:rsidTr="00A85AE0">
        <w:trPr>
          <w:cantSplit/>
        </w:trPr>
        <w:tc>
          <w:tcPr>
            <w:tcW w:w="568" w:type="dxa"/>
            <w:vAlign w:val="center"/>
          </w:tcPr>
          <w:p w:rsidR="00766361" w:rsidRPr="009373B0" w:rsidRDefault="00766361" w:rsidP="001C2F86">
            <w:pPr>
              <w:pStyle w:val="ListParagraph"/>
              <w:numPr>
                <w:ilvl w:val="0"/>
                <w:numId w:val="65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252" w:type="dxa"/>
            <w:vAlign w:val="center"/>
          </w:tcPr>
          <w:p w:rsidR="00766361" w:rsidRDefault="00766361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Дъно сферично Ø406,4</w:t>
            </w:r>
            <w:r w:rsidR="00A85AE0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х</w:t>
            </w:r>
            <w:r w:rsidR="00A85AE0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10 (съществуващо)</w:t>
            </w:r>
          </w:p>
        </w:tc>
        <w:tc>
          <w:tcPr>
            <w:tcW w:w="2552" w:type="dxa"/>
            <w:vAlign w:val="center"/>
          </w:tcPr>
          <w:p w:rsidR="00766361" w:rsidRPr="006C17A0" w:rsidRDefault="00766361" w:rsidP="001C2F86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REL-1141-DR-005</w:t>
            </w:r>
          </w:p>
        </w:tc>
        <w:tc>
          <w:tcPr>
            <w:tcW w:w="850" w:type="dxa"/>
            <w:vAlign w:val="center"/>
          </w:tcPr>
          <w:p w:rsidR="00766361" w:rsidRPr="005E65F0" w:rsidRDefault="00A85AE0" w:rsidP="001C2F86">
            <w:pPr>
              <w:spacing w:before="0"/>
              <w:ind w:firstLine="0"/>
            </w:pPr>
            <w:r>
              <w:t>б</w:t>
            </w:r>
            <w:r w:rsidR="00766361">
              <w:t>р.</w:t>
            </w:r>
          </w:p>
        </w:tc>
        <w:tc>
          <w:tcPr>
            <w:tcW w:w="1418" w:type="dxa"/>
            <w:vAlign w:val="center"/>
          </w:tcPr>
          <w:p w:rsidR="00766361" w:rsidRPr="005E65F0" w:rsidRDefault="00766361" w:rsidP="001C2F86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</w:tr>
      <w:tr w:rsidR="00766361" w:rsidTr="00A85AE0">
        <w:trPr>
          <w:cantSplit/>
        </w:trPr>
        <w:tc>
          <w:tcPr>
            <w:tcW w:w="568" w:type="dxa"/>
            <w:vAlign w:val="center"/>
          </w:tcPr>
          <w:p w:rsidR="00766361" w:rsidRPr="009373B0" w:rsidRDefault="00766361" w:rsidP="001C2F86">
            <w:pPr>
              <w:pStyle w:val="ListParagraph"/>
              <w:numPr>
                <w:ilvl w:val="0"/>
                <w:numId w:val="65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252" w:type="dxa"/>
            <w:vAlign w:val="center"/>
          </w:tcPr>
          <w:p w:rsidR="00766361" w:rsidRPr="00766361" w:rsidRDefault="00766361" w:rsidP="001C2F86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Дюза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дроселираща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Ф15</w:t>
            </w:r>
          </w:p>
        </w:tc>
        <w:tc>
          <w:tcPr>
            <w:tcW w:w="2552" w:type="dxa"/>
            <w:vAlign w:val="center"/>
          </w:tcPr>
          <w:p w:rsidR="00766361" w:rsidRPr="006C17A0" w:rsidRDefault="00766361" w:rsidP="001C2F86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REL-1141-DR-007</w:t>
            </w:r>
          </w:p>
        </w:tc>
        <w:tc>
          <w:tcPr>
            <w:tcW w:w="850" w:type="dxa"/>
            <w:vAlign w:val="center"/>
          </w:tcPr>
          <w:p w:rsidR="00766361" w:rsidRPr="003C3CD3" w:rsidRDefault="00A85AE0" w:rsidP="001C2F86">
            <w:pPr>
              <w:spacing w:before="0"/>
              <w:ind w:firstLine="0"/>
              <w:rPr>
                <w:lang w:val="ru-RU"/>
              </w:rPr>
            </w:pPr>
            <w:r>
              <w:t>б</w:t>
            </w:r>
            <w:r w:rsidR="00766361">
              <w:t>р.</w:t>
            </w:r>
          </w:p>
        </w:tc>
        <w:tc>
          <w:tcPr>
            <w:tcW w:w="1418" w:type="dxa"/>
            <w:vAlign w:val="center"/>
          </w:tcPr>
          <w:p w:rsidR="00766361" w:rsidRPr="003C3CD3" w:rsidRDefault="00766361" w:rsidP="001C2F86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766361" w:rsidTr="00A85AE0">
        <w:trPr>
          <w:cantSplit/>
        </w:trPr>
        <w:tc>
          <w:tcPr>
            <w:tcW w:w="568" w:type="dxa"/>
            <w:vAlign w:val="center"/>
          </w:tcPr>
          <w:p w:rsidR="00766361" w:rsidRPr="009373B0" w:rsidRDefault="00766361" w:rsidP="001C2F86">
            <w:pPr>
              <w:pStyle w:val="ListParagraph"/>
              <w:numPr>
                <w:ilvl w:val="0"/>
                <w:numId w:val="65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252" w:type="dxa"/>
            <w:vAlign w:val="center"/>
          </w:tcPr>
          <w:p w:rsidR="00766361" w:rsidRPr="00766361" w:rsidRDefault="00766361" w:rsidP="001C2F86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Дюза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дроселираща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Ф25</w:t>
            </w:r>
          </w:p>
        </w:tc>
        <w:tc>
          <w:tcPr>
            <w:tcW w:w="2552" w:type="dxa"/>
            <w:vAlign w:val="center"/>
          </w:tcPr>
          <w:p w:rsidR="00766361" w:rsidRPr="006C17A0" w:rsidRDefault="00766361" w:rsidP="001C2F86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REL-1141-DR-007</w:t>
            </w:r>
          </w:p>
        </w:tc>
        <w:tc>
          <w:tcPr>
            <w:tcW w:w="850" w:type="dxa"/>
            <w:vAlign w:val="center"/>
          </w:tcPr>
          <w:p w:rsidR="00766361" w:rsidRPr="003C3CD3" w:rsidRDefault="00A85AE0" w:rsidP="001C2F86">
            <w:pPr>
              <w:spacing w:before="0"/>
              <w:ind w:firstLine="0"/>
              <w:rPr>
                <w:lang w:val="ru-RU"/>
              </w:rPr>
            </w:pPr>
            <w:r>
              <w:t>б</w:t>
            </w:r>
            <w:r w:rsidR="00766361">
              <w:t>р.</w:t>
            </w:r>
          </w:p>
        </w:tc>
        <w:tc>
          <w:tcPr>
            <w:tcW w:w="1418" w:type="dxa"/>
            <w:vAlign w:val="center"/>
          </w:tcPr>
          <w:p w:rsidR="00766361" w:rsidRPr="003C3CD3" w:rsidRDefault="00766361" w:rsidP="001C2F86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766361" w:rsidTr="00A85AE0">
        <w:trPr>
          <w:cantSplit/>
        </w:trPr>
        <w:tc>
          <w:tcPr>
            <w:tcW w:w="568" w:type="dxa"/>
            <w:vAlign w:val="center"/>
          </w:tcPr>
          <w:p w:rsidR="00766361" w:rsidRPr="009373B0" w:rsidRDefault="00766361" w:rsidP="001C2F86">
            <w:pPr>
              <w:pStyle w:val="ListParagraph"/>
              <w:numPr>
                <w:ilvl w:val="0"/>
                <w:numId w:val="65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252" w:type="dxa"/>
            <w:vAlign w:val="center"/>
          </w:tcPr>
          <w:p w:rsidR="00766361" w:rsidRDefault="00766361" w:rsidP="001C2F86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Перфориран парен щит</w:t>
            </w:r>
          </w:p>
        </w:tc>
        <w:tc>
          <w:tcPr>
            <w:tcW w:w="2552" w:type="dxa"/>
            <w:vAlign w:val="center"/>
          </w:tcPr>
          <w:p w:rsidR="00766361" w:rsidRPr="006C17A0" w:rsidRDefault="00766361" w:rsidP="001C2F86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REL-1141-DR-008</w:t>
            </w:r>
          </w:p>
        </w:tc>
        <w:tc>
          <w:tcPr>
            <w:tcW w:w="850" w:type="dxa"/>
            <w:vAlign w:val="center"/>
          </w:tcPr>
          <w:p w:rsidR="00766361" w:rsidRPr="003C3CD3" w:rsidRDefault="00A85AE0" w:rsidP="001C2F86">
            <w:pPr>
              <w:spacing w:before="0"/>
              <w:ind w:firstLine="0"/>
              <w:rPr>
                <w:lang w:val="ru-RU"/>
              </w:rPr>
            </w:pPr>
            <w:r>
              <w:t>б</w:t>
            </w:r>
            <w:r w:rsidR="00766361">
              <w:t>р.</w:t>
            </w:r>
          </w:p>
        </w:tc>
        <w:tc>
          <w:tcPr>
            <w:tcW w:w="1418" w:type="dxa"/>
            <w:vAlign w:val="center"/>
          </w:tcPr>
          <w:p w:rsidR="00766361" w:rsidRPr="003C3CD3" w:rsidRDefault="00766361" w:rsidP="001C2F86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766361" w:rsidTr="00A85AE0">
        <w:trPr>
          <w:cantSplit/>
        </w:trPr>
        <w:tc>
          <w:tcPr>
            <w:tcW w:w="568" w:type="dxa"/>
            <w:vAlign w:val="center"/>
          </w:tcPr>
          <w:p w:rsidR="00766361" w:rsidRPr="009373B0" w:rsidRDefault="00766361" w:rsidP="001C2F86">
            <w:pPr>
              <w:pStyle w:val="ListParagraph"/>
              <w:numPr>
                <w:ilvl w:val="0"/>
                <w:numId w:val="65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252" w:type="dxa"/>
            <w:vAlign w:val="center"/>
          </w:tcPr>
          <w:p w:rsidR="00766361" w:rsidRDefault="00766361" w:rsidP="001C2F86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Щуцер за тръба Ø60,3 х 8,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  <w:proofErr w:type="spellEnd"/>
          </w:p>
        </w:tc>
        <w:tc>
          <w:tcPr>
            <w:tcW w:w="2552" w:type="dxa"/>
            <w:vAlign w:val="center"/>
          </w:tcPr>
          <w:p w:rsidR="00766361" w:rsidRPr="00F9613D" w:rsidRDefault="00766361" w:rsidP="001C2F86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REL-1141-DR-009</w:t>
            </w:r>
            <w:r w:rsidR="00F9613D"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 xml:space="preserve"> -4 </w:t>
            </w:r>
          </w:p>
        </w:tc>
        <w:tc>
          <w:tcPr>
            <w:tcW w:w="850" w:type="dxa"/>
            <w:vAlign w:val="center"/>
          </w:tcPr>
          <w:p w:rsidR="00766361" w:rsidRPr="003C3CD3" w:rsidRDefault="00A85AE0" w:rsidP="001C2F86">
            <w:pPr>
              <w:spacing w:before="0"/>
              <w:ind w:firstLine="0"/>
              <w:rPr>
                <w:lang w:val="ru-RU"/>
              </w:rPr>
            </w:pPr>
            <w:r>
              <w:t>б</w:t>
            </w:r>
            <w:r w:rsidR="00766361">
              <w:t>р.</w:t>
            </w:r>
          </w:p>
        </w:tc>
        <w:tc>
          <w:tcPr>
            <w:tcW w:w="1418" w:type="dxa"/>
            <w:vAlign w:val="center"/>
          </w:tcPr>
          <w:p w:rsidR="00766361" w:rsidRPr="00F9613D" w:rsidRDefault="00F9613D" w:rsidP="001C2F86">
            <w:pPr>
              <w:spacing w:before="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</w:tr>
      <w:tr w:rsidR="00F9613D" w:rsidTr="00A85AE0">
        <w:trPr>
          <w:cantSplit/>
        </w:trPr>
        <w:tc>
          <w:tcPr>
            <w:tcW w:w="568" w:type="dxa"/>
            <w:vAlign w:val="center"/>
          </w:tcPr>
          <w:p w:rsidR="00F9613D" w:rsidRPr="009373B0" w:rsidRDefault="00F9613D" w:rsidP="00F9613D">
            <w:pPr>
              <w:pStyle w:val="ListParagraph"/>
              <w:numPr>
                <w:ilvl w:val="0"/>
                <w:numId w:val="65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252" w:type="dxa"/>
            <w:vAlign w:val="center"/>
          </w:tcPr>
          <w:p w:rsidR="00F9613D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 xml:space="preserve">Преход за тръба </w:t>
            </w:r>
            <w:r w:rsidRPr="00E34FC2">
              <w:rPr>
                <w:rFonts w:ascii="Cambria Math" w:hAnsi="Cambria Math" w:cs="Cambria Math"/>
                <w:color w:val="000000"/>
                <w:sz w:val="22"/>
                <w:szCs w:val="22"/>
              </w:rPr>
              <w:t>∅</w:t>
            </w: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 xml:space="preserve">60,3x8,8 </w:t>
            </w:r>
            <w:r w:rsidRPr="00E34FC2">
              <w:rPr>
                <w:rFonts w:ascii="Calibri" w:hAnsi="Calibri" w:cs="Calibri"/>
                <w:color w:val="000000"/>
                <w:sz w:val="22"/>
                <w:szCs w:val="22"/>
              </w:rPr>
              <w:t>към</w:t>
            </w: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Pr="00E34FC2">
              <w:rPr>
                <w:rFonts w:ascii="Calibri" w:hAnsi="Calibri" w:cs="Calibri"/>
                <w:color w:val="000000"/>
                <w:sz w:val="22"/>
                <w:szCs w:val="22"/>
              </w:rPr>
              <w:t>съществуващ</w:t>
            </w: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Pr="00E34FC2">
              <w:rPr>
                <w:rFonts w:ascii="Calibri" w:hAnsi="Calibri" w:cs="Calibri"/>
                <w:color w:val="000000"/>
                <w:sz w:val="22"/>
                <w:szCs w:val="22"/>
              </w:rPr>
              <w:t>щуцер</w:t>
            </w:r>
          </w:p>
        </w:tc>
        <w:tc>
          <w:tcPr>
            <w:tcW w:w="2552" w:type="dxa"/>
            <w:vAlign w:val="center"/>
          </w:tcPr>
          <w:p w:rsidR="00F9613D" w:rsidRPr="0010404D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REL-1141-DR-009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-1</w:t>
            </w:r>
          </w:p>
        </w:tc>
        <w:tc>
          <w:tcPr>
            <w:tcW w:w="850" w:type="dxa"/>
            <w:vAlign w:val="center"/>
          </w:tcPr>
          <w:p w:rsidR="00F9613D" w:rsidRPr="003C3CD3" w:rsidRDefault="00F9613D" w:rsidP="00F15305">
            <w:pPr>
              <w:spacing w:before="0"/>
              <w:ind w:firstLine="0"/>
              <w:rPr>
                <w:lang w:val="ru-RU"/>
              </w:rPr>
            </w:pPr>
            <w:r>
              <w:t>бр.</w:t>
            </w:r>
          </w:p>
        </w:tc>
        <w:tc>
          <w:tcPr>
            <w:tcW w:w="1418" w:type="dxa"/>
            <w:vAlign w:val="center"/>
          </w:tcPr>
          <w:p w:rsidR="00F9613D" w:rsidRPr="003C3CD3" w:rsidRDefault="00F9613D" w:rsidP="00F15305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F9613D" w:rsidTr="00A85AE0">
        <w:trPr>
          <w:cantSplit/>
        </w:trPr>
        <w:tc>
          <w:tcPr>
            <w:tcW w:w="568" w:type="dxa"/>
            <w:vAlign w:val="center"/>
          </w:tcPr>
          <w:p w:rsidR="00F9613D" w:rsidRPr="009373B0" w:rsidRDefault="00F9613D" w:rsidP="00F9613D">
            <w:pPr>
              <w:pStyle w:val="ListParagraph"/>
              <w:numPr>
                <w:ilvl w:val="0"/>
                <w:numId w:val="65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252" w:type="dxa"/>
            <w:vAlign w:val="center"/>
          </w:tcPr>
          <w:p w:rsidR="00F9613D" w:rsidRPr="001C13C9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  <w:lang w:val="en-GB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Планка 300/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300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color w:val="000000"/>
                <w:sz w:val="22"/>
                <w:szCs w:val="22"/>
                <w:lang w:val="en-GB"/>
              </w:rPr>
              <w:t>d16</w:t>
            </w:r>
          </w:p>
        </w:tc>
        <w:tc>
          <w:tcPr>
            <w:tcW w:w="2552" w:type="dxa"/>
            <w:vAlign w:val="center"/>
          </w:tcPr>
          <w:p w:rsidR="00F9613D" w:rsidRPr="001C13C9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поз</w:t>
            </w:r>
            <w:proofErr w:type="spellEnd"/>
            <w:r w:rsidRPr="001C13C9">
              <w:rPr>
                <w:rFonts w:ascii="Calibri" w:hAnsi="Calibri"/>
                <w:color w:val="000000"/>
                <w:sz w:val="22"/>
                <w:szCs w:val="22"/>
                <w:lang w:val="ru-RU"/>
              </w:rPr>
              <w:t xml:space="preserve">. </w:t>
            </w:r>
            <w:r>
              <w:rPr>
                <w:rFonts w:ascii="Calibri" w:hAnsi="Calibri"/>
                <w:color w:val="000000"/>
                <w:sz w:val="22"/>
                <w:szCs w:val="22"/>
                <w:lang w:val="en-GB"/>
              </w:rPr>
              <w:t>12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850" w:type="dxa"/>
            <w:vAlign w:val="center"/>
          </w:tcPr>
          <w:p w:rsidR="00F9613D" w:rsidRPr="003C3CD3" w:rsidRDefault="00F9613D" w:rsidP="00F9613D">
            <w:pPr>
              <w:spacing w:before="0"/>
              <w:ind w:firstLine="0"/>
              <w:rPr>
                <w:lang w:val="ru-RU"/>
              </w:rPr>
            </w:pPr>
            <w:r>
              <w:t>бр.</w:t>
            </w:r>
          </w:p>
        </w:tc>
        <w:tc>
          <w:tcPr>
            <w:tcW w:w="1418" w:type="dxa"/>
            <w:vAlign w:val="center"/>
          </w:tcPr>
          <w:p w:rsidR="00F9613D" w:rsidRPr="003C3CD3" w:rsidRDefault="00F9613D" w:rsidP="00F9613D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5</w:t>
            </w:r>
          </w:p>
        </w:tc>
      </w:tr>
    </w:tbl>
    <w:p w:rsidR="00266068" w:rsidRDefault="00266068" w:rsidP="007F158E">
      <w:pPr>
        <w:pStyle w:val="BodyText"/>
        <w:rPr>
          <w:lang w:val="bg-BG"/>
        </w:rPr>
      </w:pPr>
    </w:p>
    <w:p w:rsidR="00766361" w:rsidRDefault="00766361" w:rsidP="00766361">
      <w:pPr>
        <w:pStyle w:val="Heading2"/>
      </w:pPr>
      <w:r>
        <w:t>Монтаж</w:t>
      </w:r>
    </w:p>
    <w:tbl>
      <w:tblPr>
        <w:tblW w:w="91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38"/>
        <w:gridCol w:w="4749"/>
        <w:gridCol w:w="1843"/>
        <w:gridCol w:w="921"/>
        <w:gridCol w:w="992"/>
      </w:tblGrid>
      <w:tr w:rsidR="00A85AE0" w:rsidRPr="009373B0" w:rsidTr="00A85AE0">
        <w:trPr>
          <w:cantSplit/>
          <w:trHeight w:val="720"/>
          <w:tblHeader/>
          <w:jc w:val="center"/>
        </w:trPr>
        <w:tc>
          <w:tcPr>
            <w:tcW w:w="638" w:type="dxa"/>
            <w:shd w:val="clear" w:color="auto" w:fill="E6E6E6"/>
          </w:tcPr>
          <w:p w:rsidR="001C13C9" w:rsidRPr="009373B0" w:rsidRDefault="001C13C9" w:rsidP="00C70B73">
            <w:pPr>
              <w:ind w:firstLine="0"/>
              <w:rPr>
                <w:rFonts w:ascii="Arial" w:hAnsi="Arial"/>
                <w:b/>
                <w:bCs/>
                <w:sz w:val="20"/>
              </w:rPr>
            </w:pPr>
            <w:proofErr w:type="spellStart"/>
            <w:r w:rsidRPr="009373B0">
              <w:rPr>
                <w:rFonts w:ascii="Arial" w:hAnsi="Arial"/>
                <w:b/>
                <w:bCs/>
                <w:sz w:val="20"/>
              </w:rPr>
              <w:t>No</w:t>
            </w:r>
            <w:proofErr w:type="spellEnd"/>
            <w:r w:rsidRPr="009373B0">
              <w:rPr>
                <w:rFonts w:ascii="Arial" w:hAnsi="Arial"/>
                <w:b/>
                <w:bCs/>
                <w:sz w:val="20"/>
              </w:rPr>
              <w:t>.</w:t>
            </w:r>
          </w:p>
        </w:tc>
        <w:tc>
          <w:tcPr>
            <w:tcW w:w="4749" w:type="dxa"/>
            <w:shd w:val="clear" w:color="auto" w:fill="E6E6E6"/>
          </w:tcPr>
          <w:p w:rsidR="001C13C9" w:rsidRPr="009373B0" w:rsidRDefault="001C13C9" w:rsidP="00C70B73">
            <w:pPr>
              <w:ind w:firstLine="0"/>
              <w:rPr>
                <w:rFonts w:ascii="Arial" w:hAnsi="Arial"/>
                <w:b/>
                <w:bCs/>
                <w:sz w:val="20"/>
              </w:rPr>
            </w:pPr>
            <w:r w:rsidRPr="009373B0">
              <w:rPr>
                <w:rFonts w:ascii="Arial" w:hAnsi="Arial"/>
                <w:b/>
                <w:bCs/>
                <w:sz w:val="20"/>
              </w:rPr>
              <w:t xml:space="preserve">Наименование  </w:t>
            </w:r>
          </w:p>
        </w:tc>
        <w:tc>
          <w:tcPr>
            <w:tcW w:w="1843" w:type="dxa"/>
            <w:shd w:val="clear" w:color="auto" w:fill="E6E6E6"/>
          </w:tcPr>
          <w:p w:rsidR="001C13C9" w:rsidRPr="009373B0" w:rsidRDefault="001C13C9" w:rsidP="00C70B73">
            <w:pPr>
              <w:ind w:firstLine="0"/>
              <w:rPr>
                <w:rFonts w:ascii="Arial" w:hAnsi="Arial"/>
                <w:b/>
                <w:bCs/>
                <w:sz w:val="20"/>
              </w:rPr>
            </w:pPr>
            <w:r>
              <w:rPr>
                <w:rFonts w:ascii="Arial" w:hAnsi="Arial"/>
                <w:b/>
                <w:bCs/>
                <w:sz w:val="20"/>
              </w:rPr>
              <w:t>Чертеж / стандарт</w:t>
            </w:r>
          </w:p>
        </w:tc>
        <w:tc>
          <w:tcPr>
            <w:tcW w:w="921" w:type="dxa"/>
            <w:shd w:val="clear" w:color="auto" w:fill="E6E6E6"/>
          </w:tcPr>
          <w:p w:rsidR="001C13C9" w:rsidRPr="009373B0" w:rsidRDefault="001C13C9" w:rsidP="00C70B73">
            <w:pPr>
              <w:ind w:firstLine="0"/>
              <w:rPr>
                <w:rFonts w:ascii="Arial" w:hAnsi="Arial"/>
                <w:b/>
                <w:bCs/>
                <w:sz w:val="20"/>
              </w:rPr>
            </w:pPr>
            <w:r w:rsidRPr="009373B0">
              <w:rPr>
                <w:rFonts w:ascii="Arial" w:hAnsi="Arial"/>
                <w:b/>
                <w:bCs/>
                <w:sz w:val="20"/>
              </w:rPr>
              <w:t>Мярка</w:t>
            </w:r>
          </w:p>
        </w:tc>
        <w:tc>
          <w:tcPr>
            <w:tcW w:w="992" w:type="dxa"/>
            <w:shd w:val="clear" w:color="auto" w:fill="E6E6E6"/>
          </w:tcPr>
          <w:p w:rsidR="001C13C9" w:rsidRPr="009373B0" w:rsidRDefault="001C13C9" w:rsidP="00C70B73">
            <w:pPr>
              <w:ind w:firstLine="0"/>
              <w:jc w:val="center"/>
              <w:rPr>
                <w:rFonts w:ascii="Arial" w:hAnsi="Arial"/>
                <w:b/>
                <w:bCs/>
                <w:sz w:val="20"/>
              </w:rPr>
            </w:pPr>
            <w:r w:rsidRPr="009373B0">
              <w:rPr>
                <w:rFonts w:ascii="Arial" w:hAnsi="Arial"/>
                <w:b/>
                <w:bCs/>
                <w:sz w:val="20"/>
              </w:rPr>
              <w:t>Количество</w:t>
            </w:r>
          </w:p>
        </w:tc>
      </w:tr>
      <w:tr w:rsidR="00A85AE0" w:rsidTr="00A85AE0">
        <w:trPr>
          <w:cantSplit/>
          <w:jc w:val="center"/>
        </w:trPr>
        <w:tc>
          <w:tcPr>
            <w:tcW w:w="638" w:type="dxa"/>
            <w:vAlign w:val="center"/>
          </w:tcPr>
          <w:p w:rsidR="001C13C9" w:rsidRPr="009373B0" w:rsidRDefault="001C13C9" w:rsidP="00A85AE0">
            <w:pPr>
              <w:pStyle w:val="ListParagraph"/>
              <w:numPr>
                <w:ilvl w:val="0"/>
                <w:numId w:val="66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749" w:type="dxa"/>
            <w:vAlign w:val="center"/>
          </w:tcPr>
          <w:p w:rsidR="001C13C9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Монтаж на основен дренаж</w:t>
            </w:r>
          </w:p>
        </w:tc>
        <w:tc>
          <w:tcPr>
            <w:tcW w:w="1843" w:type="dxa"/>
            <w:vAlign w:val="center"/>
          </w:tcPr>
          <w:p w:rsidR="001C13C9" w:rsidRPr="006C17A0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REL-1141-DR-003</w:t>
            </w:r>
          </w:p>
        </w:tc>
        <w:tc>
          <w:tcPr>
            <w:tcW w:w="921" w:type="dxa"/>
            <w:vAlign w:val="center"/>
          </w:tcPr>
          <w:p w:rsidR="001C13C9" w:rsidRPr="005E65F0" w:rsidRDefault="001C13C9" w:rsidP="00A85AE0">
            <w:pPr>
              <w:spacing w:before="0"/>
              <w:ind w:firstLine="0"/>
            </w:pPr>
            <w:proofErr w:type="spellStart"/>
            <w:r>
              <w:t>К-кт</w:t>
            </w:r>
            <w:proofErr w:type="spellEnd"/>
          </w:p>
        </w:tc>
        <w:tc>
          <w:tcPr>
            <w:tcW w:w="992" w:type="dxa"/>
            <w:vAlign w:val="center"/>
          </w:tcPr>
          <w:p w:rsidR="001C13C9" w:rsidRPr="005E65F0" w:rsidRDefault="001C13C9" w:rsidP="00A85AE0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</w:tr>
      <w:tr w:rsidR="00A85AE0" w:rsidTr="00A85AE0">
        <w:trPr>
          <w:cantSplit/>
          <w:jc w:val="center"/>
        </w:trPr>
        <w:tc>
          <w:tcPr>
            <w:tcW w:w="638" w:type="dxa"/>
            <w:vAlign w:val="center"/>
          </w:tcPr>
          <w:p w:rsidR="001C13C9" w:rsidRPr="009373B0" w:rsidRDefault="001C13C9" w:rsidP="00A85AE0">
            <w:pPr>
              <w:pStyle w:val="ListParagraph"/>
              <w:numPr>
                <w:ilvl w:val="0"/>
                <w:numId w:val="66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749" w:type="dxa"/>
            <w:vAlign w:val="center"/>
          </w:tcPr>
          <w:p w:rsidR="001C13C9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Монтаж на допълнителен дренаж</w:t>
            </w:r>
          </w:p>
        </w:tc>
        <w:tc>
          <w:tcPr>
            <w:tcW w:w="1843" w:type="dxa"/>
            <w:vAlign w:val="center"/>
          </w:tcPr>
          <w:p w:rsidR="001C13C9" w:rsidRPr="006C17A0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REL-1141-DR-004</w:t>
            </w:r>
          </w:p>
        </w:tc>
        <w:tc>
          <w:tcPr>
            <w:tcW w:w="921" w:type="dxa"/>
            <w:vAlign w:val="center"/>
          </w:tcPr>
          <w:p w:rsidR="001C13C9" w:rsidRPr="003C3CD3" w:rsidRDefault="001C13C9" w:rsidP="00A85AE0">
            <w:pPr>
              <w:spacing w:before="0"/>
              <w:ind w:firstLine="0"/>
              <w:rPr>
                <w:lang w:val="ru-RU"/>
              </w:rPr>
            </w:pPr>
            <w:proofErr w:type="spellStart"/>
            <w:r>
              <w:t>К-кт</w:t>
            </w:r>
            <w:proofErr w:type="spellEnd"/>
          </w:p>
        </w:tc>
        <w:tc>
          <w:tcPr>
            <w:tcW w:w="992" w:type="dxa"/>
            <w:vAlign w:val="center"/>
          </w:tcPr>
          <w:p w:rsidR="001C13C9" w:rsidRPr="003C3CD3" w:rsidRDefault="001C13C9" w:rsidP="00A85AE0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</w:tr>
      <w:tr w:rsidR="00A85AE0" w:rsidTr="00A85AE0">
        <w:trPr>
          <w:cantSplit/>
          <w:jc w:val="center"/>
        </w:trPr>
        <w:tc>
          <w:tcPr>
            <w:tcW w:w="638" w:type="dxa"/>
            <w:vAlign w:val="center"/>
          </w:tcPr>
          <w:p w:rsidR="001C13C9" w:rsidRPr="009373B0" w:rsidRDefault="001C13C9" w:rsidP="00A85AE0">
            <w:pPr>
              <w:pStyle w:val="ListParagraph"/>
              <w:numPr>
                <w:ilvl w:val="0"/>
                <w:numId w:val="66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749" w:type="dxa"/>
            <w:vAlign w:val="center"/>
          </w:tcPr>
          <w:p w:rsidR="001C13C9" w:rsidRPr="00766361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Монтаж на перфорирани щитове</w:t>
            </w:r>
          </w:p>
        </w:tc>
        <w:tc>
          <w:tcPr>
            <w:tcW w:w="1843" w:type="dxa"/>
            <w:vAlign w:val="center"/>
          </w:tcPr>
          <w:p w:rsidR="001C13C9" w:rsidRPr="006C17A0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921" w:type="dxa"/>
            <w:vAlign w:val="center"/>
          </w:tcPr>
          <w:p w:rsidR="001C13C9" w:rsidRPr="003C3CD3" w:rsidRDefault="001C13C9" w:rsidP="00A85AE0">
            <w:pPr>
              <w:spacing w:before="0"/>
              <w:ind w:firstLine="0"/>
              <w:rPr>
                <w:lang w:val="ru-RU"/>
              </w:rPr>
            </w:pPr>
            <w:proofErr w:type="spellStart"/>
            <w:r>
              <w:t>К-кт</w:t>
            </w:r>
            <w:proofErr w:type="spellEnd"/>
          </w:p>
        </w:tc>
        <w:tc>
          <w:tcPr>
            <w:tcW w:w="992" w:type="dxa"/>
            <w:vAlign w:val="center"/>
          </w:tcPr>
          <w:p w:rsidR="001C13C9" w:rsidRPr="003C3CD3" w:rsidRDefault="001C13C9" w:rsidP="00A85AE0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</w:tr>
      <w:tr w:rsidR="00A85AE0" w:rsidTr="00A85AE0">
        <w:trPr>
          <w:cantSplit/>
          <w:jc w:val="center"/>
        </w:trPr>
        <w:tc>
          <w:tcPr>
            <w:tcW w:w="638" w:type="dxa"/>
            <w:vAlign w:val="center"/>
          </w:tcPr>
          <w:p w:rsidR="001C13C9" w:rsidRPr="009373B0" w:rsidRDefault="001C13C9" w:rsidP="00A85AE0">
            <w:pPr>
              <w:pStyle w:val="ListParagraph"/>
              <w:numPr>
                <w:ilvl w:val="0"/>
                <w:numId w:val="66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749" w:type="dxa"/>
            <w:vAlign w:val="center"/>
          </w:tcPr>
          <w:p w:rsidR="001C13C9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Монтаж на блок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дроселиращ</w:t>
            </w:r>
            <w:proofErr w:type="spellEnd"/>
          </w:p>
        </w:tc>
        <w:tc>
          <w:tcPr>
            <w:tcW w:w="1843" w:type="dxa"/>
            <w:vAlign w:val="center"/>
          </w:tcPr>
          <w:p w:rsidR="001C13C9" w:rsidRPr="006C17A0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21" w:type="dxa"/>
            <w:vAlign w:val="center"/>
          </w:tcPr>
          <w:p w:rsidR="001C13C9" w:rsidRPr="003C3CD3" w:rsidRDefault="001C13C9" w:rsidP="00A85AE0">
            <w:pPr>
              <w:spacing w:before="0"/>
              <w:ind w:firstLine="0"/>
              <w:rPr>
                <w:lang w:val="ru-RU"/>
              </w:rPr>
            </w:pPr>
            <w:proofErr w:type="spellStart"/>
            <w:r>
              <w:t>К-кт</w:t>
            </w:r>
            <w:proofErr w:type="spellEnd"/>
          </w:p>
        </w:tc>
        <w:tc>
          <w:tcPr>
            <w:tcW w:w="992" w:type="dxa"/>
            <w:vAlign w:val="center"/>
          </w:tcPr>
          <w:p w:rsidR="001C13C9" w:rsidRPr="003C3CD3" w:rsidRDefault="001C13C9" w:rsidP="00A85AE0">
            <w:pPr>
              <w:spacing w:before="0"/>
              <w:ind w:firstLine="0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</w:tr>
      <w:tr w:rsidR="00A85AE0" w:rsidTr="00A85AE0">
        <w:trPr>
          <w:cantSplit/>
          <w:jc w:val="center"/>
        </w:trPr>
        <w:tc>
          <w:tcPr>
            <w:tcW w:w="638" w:type="dxa"/>
            <w:vAlign w:val="center"/>
          </w:tcPr>
          <w:p w:rsidR="001C13C9" w:rsidRPr="009373B0" w:rsidRDefault="001C13C9" w:rsidP="00A85AE0">
            <w:pPr>
              <w:pStyle w:val="ListParagraph"/>
              <w:numPr>
                <w:ilvl w:val="0"/>
                <w:numId w:val="66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749" w:type="dxa"/>
            <w:vAlign w:val="center"/>
          </w:tcPr>
          <w:p w:rsidR="001C13C9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Монтаж на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опоро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окачваща система </w:t>
            </w:r>
          </w:p>
        </w:tc>
        <w:tc>
          <w:tcPr>
            <w:tcW w:w="1843" w:type="dxa"/>
            <w:vAlign w:val="center"/>
          </w:tcPr>
          <w:p w:rsidR="001C13C9" w:rsidRPr="006C17A0" w:rsidRDefault="001C13C9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921" w:type="dxa"/>
            <w:vAlign w:val="center"/>
          </w:tcPr>
          <w:p w:rsidR="001C13C9" w:rsidRPr="003C3CD3" w:rsidRDefault="001C13C9" w:rsidP="00A85AE0">
            <w:pPr>
              <w:spacing w:before="0"/>
              <w:ind w:firstLine="0"/>
              <w:rPr>
                <w:lang w:val="ru-RU"/>
              </w:rPr>
            </w:pPr>
            <w:proofErr w:type="spellStart"/>
            <w:r>
              <w:t>К-кт</w:t>
            </w:r>
            <w:proofErr w:type="spellEnd"/>
          </w:p>
        </w:tc>
        <w:tc>
          <w:tcPr>
            <w:tcW w:w="992" w:type="dxa"/>
            <w:vAlign w:val="center"/>
          </w:tcPr>
          <w:p w:rsidR="001C13C9" w:rsidRPr="00F9613D" w:rsidRDefault="00F9613D" w:rsidP="00A85AE0">
            <w:pPr>
              <w:spacing w:before="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</w:tr>
      <w:tr w:rsidR="00F9613D" w:rsidTr="00A85AE0">
        <w:trPr>
          <w:cantSplit/>
          <w:jc w:val="center"/>
        </w:trPr>
        <w:tc>
          <w:tcPr>
            <w:tcW w:w="638" w:type="dxa"/>
            <w:vAlign w:val="center"/>
          </w:tcPr>
          <w:p w:rsidR="00F9613D" w:rsidRPr="009373B0" w:rsidRDefault="00F9613D" w:rsidP="00F9613D">
            <w:pPr>
              <w:pStyle w:val="ListParagraph"/>
              <w:numPr>
                <w:ilvl w:val="0"/>
                <w:numId w:val="66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749" w:type="dxa"/>
            <w:vAlign w:val="center"/>
          </w:tcPr>
          <w:p w:rsidR="00F9613D" w:rsidRPr="00FB5D07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Реконструкция на опори и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подвески</w:t>
            </w:r>
            <w:proofErr w:type="spellEnd"/>
          </w:p>
        </w:tc>
        <w:tc>
          <w:tcPr>
            <w:tcW w:w="1843" w:type="dxa"/>
            <w:vAlign w:val="center"/>
          </w:tcPr>
          <w:p w:rsidR="00F9613D" w:rsidRPr="00FB5D07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 w:rsidRPr="00FB5D07">
              <w:rPr>
                <w:rFonts w:ascii="Calibri" w:hAnsi="Calibri"/>
                <w:color w:val="000000"/>
                <w:sz w:val="22"/>
                <w:szCs w:val="22"/>
              </w:rPr>
              <w:t>REL-1141-DR-01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6</w:t>
            </w:r>
          </w:p>
        </w:tc>
        <w:tc>
          <w:tcPr>
            <w:tcW w:w="921" w:type="dxa"/>
            <w:vAlign w:val="center"/>
          </w:tcPr>
          <w:p w:rsidR="00F9613D" w:rsidRDefault="00F9613D" w:rsidP="00F9613D">
            <w:pPr>
              <w:spacing w:before="0"/>
              <w:ind w:firstLine="0"/>
            </w:pPr>
            <w:proofErr w:type="spellStart"/>
            <w:r w:rsidRPr="00F9613D">
              <w:t>К-кт</w:t>
            </w:r>
            <w:proofErr w:type="spellEnd"/>
          </w:p>
        </w:tc>
        <w:tc>
          <w:tcPr>
            <w:tcW w:w="992" w:type="dxa"/>
            <w:vAlign w:val="center"/>
          </w:tcPr>
          <w:p w:rsidR="00F9613D" w:rsidRPr="00F9613D" w:rsidRDefault="00F9613D" w:rsidP="00F9613D">
            <w:pPr>
              <w:spacing w:before="0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</w:tr>
      <w:tr w:rsidR="00F9613D" w:rsidTr="00A85AE0">
        <w:trPr>
          <w:cantSplit/>
          <w:jc w:val="center"/>
        </w:trPr>
        <w:tc>
          <w:tcPr>
            <w:tcW w:w="638" w:type="dxa"/>
            <w:vAlign w:val="center"/>
          </w:tcPr>
          <w:p w:rsidR="00F9613D" w:rsidRPr="009373B0" w:rsidRDefault="00F9613D" w:rsidP="00F9613D">
            <w:pPr>
              <w:pStyle w:val="ListParagraph"/>
              <w:numPr>
                <w:ilvl w:val="0"/>
                <w:numId w:val="66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749" w:type="dxa"/>
            <w:vAlign w:val="center"/>
          </w:tcPr>
          <w:p w:rsidR="00F9613D" w:rsidRPr="00937F2B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  <w:lang w:val="ru-RU"/>
              </w:rPr>
            </w:pPr>
            <w:r w:rsidRPr="001C13C9">
              <w:rPr>
                <w:rFonts w:ascii="Calibri" w:hAnsi="Calibri"/>
                <w:color w:val="000000"/>
                <w:sz w:val="22"/>
                <w:szCs w:val="22"/>
              </w:rPr>
              <w:t>Монтаж на топлинна изолация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color w:val="000000"/>
                <w:sz w:val="22"/>
                <w:szCs w:val="22"/>
                <w:lang w:val="en-GB"/>
              </w:rPr>
              <w:t>d</w:t>
            </w:r>
            <w:r w:rsidRPr="00937F2B">
              <w:rPr>
                <w:rFonts w:ascii="Calibri" w:hAnsi="Calibri"/>
                <w:color w:val="000000"/>
                <w:sz w:val="22"/>
                <w:szCs w:val="22"/>
                <w:lang w:val="ru-RU"/>
              </w:rPr>
              <w:t xml:space="preserve">50 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и </w:t>
            </w:r>
            <w:r>
              <w:rPr>
                <w:rFonts w:ascii="Calibri" w:hAnsi="Calibri"/>
                <w:color w:val="000000"/>
                <w:sz w:val="22"/>
                <w:szCs w:val="22"/>
                <w:lang w:val="en-GB"/>
              </w:rPr>
              <w:t>d</w:t>
            </w:r>
            <w:r w:rsidRPr="00937F2B">
              <w:rPr>
                <w:rFonts w:ascii="Calibri" w:hAnsi="Calibri"/>
                <w:color w:val="000000"/>
                <w:sz w:val="22"/>
                <w:szCs w:val="22"/>
                <w:lang w:val="ru-RU"/>
              </w:rPr>
              <w:t xml:space="preserve">60 </w:t>
            </w:r>
            <w:r>
              <w:rPr>
                <w:rFonts w:ascii="Arial" w:hAnsi="Arial" w:cs="Arial"/>
                <w:sz w:val="20"/>
              </w:rPr>
              <w:t>WIRED MAT 105</w:t>
            </w:r>
          </w:p>
        </w:tc>
        <w:tc>
          <w:tcPr>
            <w:tcW w:w="1843" w:type="dxa"/>
            <w:vAlign w:val="center"/>
          </w:tcPr>
          <w:p w:rsidR="00F9613D" w:rsidRPr="006C17A0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REL-1141-DR-010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 xml:space="preserve"> REL-1141-DR-011</w:t>
            </w:r>
          </w:p>
        </w:tc>
        <w:tc>
          <w:tcPr>
            <w:tcW w:w="921" w:type="dxa"/>
            <w:vAlign w:val="center"/>
          </w:tcPr>
          <w:p w:rsidR="00F9613D" w:rsidRPr="00937F2B" w:rsidRDefault="00F9613D" w:rsidP="00F9613D">
            <w:pPr>
              <w:spacing w:before="0"/>
              <w:ind w:firstLine="0"/>
              <w:rPr>
                <w:lang w:val="en-GB"/>
              </w:rPr>
            </w:pPr>
            <w:r>
              <w:rPr>
                <w:rFonts w:ascii="Arial" w:hAnsi="Arial" w:cs="Arial"/>
                <w:sz w:val="20"/>
              </w:rPr>
              <w:t>m</w:t>
            </w:r>
            <w:r w:rsidRPr="00266068">
              <w:rPr>
                <w:rFonts w:ascii="Arial" w:hAnsi="Arial" w:cs="Arial"/>
                <w:sz w:val="20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F9613D" w:rsidRPr="00937F2B" w:rsidRDefault="00F9613D" w:rsidP="00F9613D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107</w:t>
            </w:r>
          </w:p>
        </w:tc>
      </w:tr>
      <w:tr w:rsidR="00F9613D" w:rsidTr="00A85AE0">
        <w:trPr>
          <w:cantSplit/>
          <w:jc w:val="center"/>
        </w:trPr>
        <w:tc>
          <w:tcPr>
            <w:tcW w:w="638" w:type="dxa"/>
            <w:vAlign w:val="center"/>
          </w:tcPr>
          <w:p w:rsidR="00F9613D" w:rsidRPr="009373B0" w:rsidRDefault="00F9613D" w:rsidP="00F9613D">
            <w:pPr>
              <w:pStyle w:val="ListParagraph"/>
              <w:numPr>
                <w:ilvl w:val="0"/>
                <w:numId w:val="66"/>
              </w:numPr>
              <w:spacing w:before="0" w:beforeAutospacing="0" w:after="0" w:afterAutospacing="0"/>
              <w:ind w:left="0" w:firstLine="0"/>
              <w:rPr>
                <w:rFonts w:ascii="Arial" w:hAnsi="Arial"/>
              </w:rPr>
            </w:pPr>
          </w:p>
        </w:tc>
        <w:tc>
          <w:tcPr>
            <w:tcW w:w="4749" w:type="dxa"/>
            <w:vAlign w:val="center"/>
          </w:tcPr>
          <w:p w:rsidR="00F9613D" w:rsidRPr="00937F2B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  <w:lang w:val="en-GB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Монтаж на обшивка</w:t>
            </w:r>
            <w:r>
              <w:rPr>
                <w:rFonts w:ascii="Calibri" w:hAnsi="Calibri"/>
                <w:color w:val="000000"/>
                <w:sz w:val="22"/>
                <w:szCs w:val="22"/>
                <w:lang w:val="en-GB"/>
              </w:rPr>
              <w:t xml:space="preserve"> do.8</w:t>
            </w:r>
          </w:p>
        </w:tc>
        <w:tc>
          <w:tcPr>
            <w:tcW w:w="1843" w:type="dxa"/>
            <w:vAlign w:val="center"/>
          </w:tcPr>
          <w:p w:rsidR="00F9613D" w:rsidRPr="006C17A0" w:rsidRDefault="00F9613D" w:rsidP="00F9613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REL-1141-DR-010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;</w:t>
            </w: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 xml:space="preserve"> REL-1141-DR-011</w:t>
            </w:r>
          </w:p>
        </w:tc>
        <w:tc>
          <w:tcPr>
            <w:tcW w:w="921" w:type="dxa"/>
            <w:vAlign w:val="center"/>
          </w:tcPr>
          <w:p w:rsidR="00F9613D" w:rsidRPr="00937F2B" w:rsidRDefault="00F9613D" w:rsidP="00F9613D">
            <w:pPr>
              <w:spacing w:before="0"/>
              <w:ind w:firstLine="0"/>
              <w:rPr>
                <w:lang w:val="en-GB"/>
              </w:rPr>
            </w:pPr>
            <w:r>
              <w:rPr>
                <w:rFonts w:ascii="Arial" w:hAnsi="Arial" w:cs="Arial"/>
                <w:sz w:val="20"/>
              </w:rPr>
              <w:t>m</w:t>
            </w:r>
            <w:r w:rsidRPr="00266068">
              <w:rPr>
                <w:rFonts w:ascii="Arial" w:hAnsi="Arial" w:cs="Arial"/>
                <w:sz w:val="20"/>
                <w:vertAlign w:val="superscript"/>
              </w:rPr>
              <w:t>2</w:t>
            </w:r>
          </w:p>
        </w:tc>
        <w:tc>
          <w:tcPr>
            <w:tcW w:w="992" w:type="dxa"/>
            <w:vAlign w:val="center"/>
          </w:tcPr>
          <w:p w:rsidR="00F9613D" w:rsidRPr="00937F2B" w:rsidRDefault="00F9613D" w:rsidP="00F9613D">
            <w:pPr>
              <w:spacing w:before="0"/>
              <w:ind w:firstLine="0"/>
              <w:jc w:val="center"/>
              <w:rPr>
                <w:lang w:val="en-GB"/>
              </w:rPr>
            </w:pPr>
            <w:r>
              <w:rPr>
                <w:lang w:val="en-GB"/>
              </w:rPr>
              <w:t>78</w:t>
            </w:r>
          </w:p>
        </w:tc>
      </w:tr>
    </w:tbl>
    <w:p w:rsidR="00766361" w:rsidRDefault="00766361" w:rsidP="007F158E">
      <w:pPr>
        <w:pStyle w:val="BodyText"/>
        <w:rPr>
          <w:lang w:val="bg-BG"/>
        </w:rPr>
      </w:pPr>
    </w:p>
    <w:p w:rsidR="00266068" w:rsidRDefault="00266068" w:rsidP="007F158E">
      <w:pPr>
        <w:pStyle w:val="BodyText"/>
        <w:rPr>
          <w:lang w:val="bg-BG"/>
        </w:rPr>
      </w:pPr>
    </w:p>
    <w:p w:rsidR="00A32CED" w:rsidRDefault="00A32CED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>
        <w:br w:type="page"/>
      </w:r>
    </w:p>
    <w:p w:rsidR="00DA3B6D" w:rsidRDefault="00DA3B6D" w:rsidP="007F158E">
      <w:pPr>
        <w:pStyle w:val="BodyText"/>
        <w:rPr>
          <w:lang w:val="bg-BG"/>
        </w:rPr>
      </w:pPr>
    </w:p>
    <w:p w:rsidR="00A32CED" w:rsidRDefault="00A32CED" w:rsidP="007F158E">
      <w:pPr>
        <w:pStyle w:val="Heading1"/>
        <w:keepLines w:val="0"/>
        <w:tabs>
          <w:tab w:val="clear" w:pos="432"/>
        </w:tabs>
        <w:spacing w:before="360" w:after="240"/>
        <w:ind w:right="0"/>
      </w:pPr>
      <w:bookmarkStart w:id="194" w:name="_Toc426018389"/>
      <w:bookmarkStart w:id="195" w:name="_Toc426112744"/>
      <w:r w:rsidRPr="00901616">
        <w:t>Опис на чертежите</w:t>
      </w:r>
      <w:bookmarkEnd w:id="194"/>
      <w:bookmarkEnd w:id="195"/>
    </w:p>
    <w:p w:rsidR="006C17A0" w:rsidRPr="006C17A0" w:rsidRDefault="006C17A0" w:rsidP="00A85AE0"/>
    <w:tbl>
      <w:tblPr>
        <w:tblpPr w:leftFromText="141" w:rightFromText="141" w:vertAnchor="text" w:tblpXSpec="center" w:tblpY="1"/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5457"/>
        <w:gridCol w:w="1984"/>
        <w:gridCol w:w="1418"/>
      </w:tblGrid>
      <w:tr w:rsidR="00901616" w:rsidTr="00A85AE0">
        <w:trPr>
          <w:trHeight w:val="697"/>
          <w:tblHeader/>
          <w:jc w:val="center"/>
        </w:trPr>
        <w:tc>
          <w:tcPr>
            <w:tcW w:w="709" w:type="dxa"/>
            <w:shd w:val="clear" w:color="auto" w:fill="F2F2F2" w:themeFill="background1" w:themeFillShade="F2"/>
            <w:vAlign w:val="center"/>
          </w:tcPr>
          <w:p w:rsidR="00901616" w:rsidRPr="00901616" w:rsidRDefault="00901616" w:rsidP="00A85AE0">
            <w:pPr>
              <w:pStyle w:val="BodyText"/>
              <w:spacing w:before="0" w:after="0"/>
              <w:ind w:firstLine="0"/>
              <w:rPr>
                <w:sz w:val="22"/>
                <w:szCs w:val="22"/>
                <w:lang w:val="en-GB"/>
              </w:rPr>
            </w:pPr>
            <w:r w:rsidRPr="00901616">
              <w:rPr>
                <w:sz w:val="22"/>
                <w:szCs w:val="22"/>
                <w:lang w:val="en-GB"/>
              </w:rPr>
              <w:t>No.</w:t>
            </w:r>
          </w:p>
        </w:tc>
        <w:tc>
          <w:tcPr>
            <w:tcW w:w="5457" w:type="dxa"/>
            <w:shd w:val="clear" w:color="auto" w:fill="F2F2F2" w:themeFill="background1" w:themeFillShade="F2"/>
            <w:vAlign w:val="center"/>
          </w:tcPr>
          <w:p w:rsidR="00901616" w:rsidRPr="00901616" w:rsidRDefault="00901616" w:rsidP="00A85AE0">
            <w:pPr>
              <w:pStyle w:val="BodyText"/>
              <w:spacing w:before="0" w:after="0"/>
              <w:ind w:firstLine="0"/>
              <w:rPr>
                <w:sz w:val="22"/>
                <w:szCs w:val="22"/>
                <w:lang w:val="bg-BG"/>
              </w:rPr>
            </w:pPr>
            <w:r w:rsidRPr="00901616">
              <w:rPr>
                <w:sz w:val="22"/>
                <w:szCs w:val="22"/>
                <w:lang w:val="bg-BG"/>
              </w:rPr>
              <w:t>Наименование</w:t>
            </w:r>
          </w:p>
        </w:tc>
        <w:tc>
          <w:tcPr>
            <w:tcW w:w="1984" w:type="dxa"/>
            <w:shd w:val="clear" w:color="auto" w:fill="F2F2F2" w:themeFill="background1" w:themeFillShade="F2"/>
            <w:vAlign w:val="center"/>
          </w:tcPr>
          <w:p w:rsidR="00901616" w:rsidRPr="00901616" w:rsidRDefault="00901616" w:rsidP="00A85AE0">
            <w:pPr>
              <w:pStyle w:val="BodyText"/>
              <w:spacing w:before="0" w:after="0"/>
              <w:ind w:firstLine="0"/>
              <w:rPr>
                <w:sz w:val="22"/>
                <w:szCs w:val="22"/>
                <w:lang w:val="en-GB"/>
              </w:rPr>
            </w:pPr>
            <w:r w:rsidRPr="00901616">
              <w:rPr>
                <w:sz w:val="22"/>
                <w:szCs w:val="22"/>
                <w:lang w:val="bg-BG"/>
              </w:rPr>
              <w:t xml:space="preserve">Чертеж </w:t>
            </w:r>
            <w:proofErr w:type="spellStart"/>
            <w:r w:rsidRPr="00901616">
              <w:rPr>
                <w:sz w:val="22"/>
                <w:szCs w:val="22"/>
                <w:lang w:val="bg-BG"/>
              </w:rPr>
              <w:t>No</w:t>
            </w:r>
            <w:proofErr w:type="spellEnd"/>
            <w:r w:rsidRPr="00901616">
              <w:rPr>
                <w:sz w:val="22"/>
                <w:szCs w:val="22"/>
                <w:lang w:val="bg-BG"/>
              </w:rPr>
              <w:t>.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:rsidR="00901616" w:rsidRPr="00901616" w:rsidRDefault="006C17A0" w:rsidP="00A85AE0">
            <w:pPr>
              <w:pStyle w:val="BodyText"/>
              <w:spacing w:before="0" w:after="0"/>
              <w:ind w:firstLine="0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Забележка</w:t>
            </w:r>
          </w:p>
        </w:tc>
      </w:tr>
      <w:tr w:rsidR="006C17A0" w:rsidTr="00A85AE0">
        <w:trPr>
          <w:trHeight w:val="285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Технологична схема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REL-1141-DR-001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349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План и разрези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REL-1141-DR-002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Изометрична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схема на основен дренаж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REL-1141-DR-003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Изометрична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схема на допълнителен дренаж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REL-1141-DR-004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Обработка на дъно сферично Ø406,4 х 10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REL-1141-DR-005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Блок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дросели</w:t>
            </w:r>
            <w:bookmarkStart w:id="196" w:name="_GoBack"/>
            <w:bookmarkEnd w:id="196"/>
            <w:r>
              <w:rPr>
                <w:rFonts w:ascii="Calibri" w:hAnsi="Calibri"/>
                <w:color w:val="000000"/>
                <w:sz w:val="22"/>
                <w:szCs w:val="22"/>
              </w:rPr>
              <w:t>ращ</w:t>
            </w:r>
            <w:proofErr w:type="spellEnd"/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REL-1141-DR-006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Дюза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дроселираща</w:t>
            </w:r>
            <w:proofErr w:type="spellEnd"/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REL-1141-DR-007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Перфориран парен щит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REL-1141-DR-008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E34FC2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 xml:space="preserve">Преход за тръба </w:t>
            </w:r>
            <w:r w:rsidRPr="00E34FC2">
              <w:rPr>
                <w:rFonts w:ascii="Cambria Math" w:hAnsi="Cambria Math" w:cs="Cambria Math"/>
                <w:color w:val="000000"/>
                <w:sz w:val="22"/>
                <w:szCs w:val="22"/>
              </w:rPr>
              <w:t>∅</w:t>
            </w: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 xml:space="preserve">60,3x8,8 </w:t>
            </w:r>
            <w:r w:rsidRPr="00E34FC2">
              <w:rPr>
                <w:rFonts w:ascii="Calibri" w:hAnsi="Calibri" w:cs="Calibri"/>
                <w:color w:val="000000"/>
                <w:sz w:val="22"/>
                <w:szCs w:val="22"/>
              </w:rPr>
              <w:t>към</w:t>
            </w: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Pr="00E34FC2">
              <w:rPr>
                <w:rFonts w:ascii="Calibri" w:hAnsi="Calibri" w:cs="Calibri"/>
                <w:color w:val="000000"/>
                <w:sz w:val="22"/>
                <w:szCs w:val="22"/>
              </w:rPr>
              <w:t>съществуващ</w:t>
            </w: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  <w:r w:rsidRPr="00E34FC2">
              <w:rPr>
                <w:rFonts w:ascii="Calibri" w:hAnsi="Calibri" w:cs="Calibri"/>
                <w:color w:val="000000"/>
                <w:sz w:val="22"/>
                <w:szCs w:val="22"/>
              </w:rPr>
              <w:t>щуцер</w:t>
            </w:r>
          </w:p>
        </w:tc>
        <w:tc>
          <w:tcPr>
            <w:tcW w:w="1984" w:type="dxa"/>
            <w:vAlign w:val="center"/>
          </w:tcPr>
          <w:p w:rsidR="006C17A0" w:rsidRPr="0010404D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REL-1141-DR-009</w:t>
            </w:r>
            <w:r w:rsidR="0010404D"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-1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10404D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10404D" w:rsidRPr="00901616" w:rsidRDefault="0010404D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10404D" w:rsidRDefault="00E34FC2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>Реконструкция на съществуващ щуцер на ръкавите на ТСП</w:t>
            </w:r>
          </w:p>
        </w:tc>
        <w:tc>
          <w:tcPr>
            <w:tcW w:w="1984" w:type="dxa"/>
            <w:vAlign w:val="center"/>
          </w:tcPr>
          <w:p w:rsidR="0010404D" w:rsidRPr="006C17A0" w:rsidRDefault="0010404D" w:rsidP="0010404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REL-1141-DR-009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-2</w:t>
            </w:r>
          </w:p>
        </w:tc>
        <w:tc>
          <w:tcPr>
            <w:tcW w:w="1418" w:type="dxa"/>
            <w:vAlign w:val="center"/>
          </w:tcPr>
          <w:p w:rsidR="0010404D" w:rsidRPr="00901616" w:rsidRDefault="0010404D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10404D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10404D" w:rsidRPr="00901616" w:rsidRDefault="0010404D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10404D" w:rsidRPr="0010404D" w:rsidRDefault="00E34FC2" w:rsidP="0010404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 xml:space="preserve">Нова конструкция от ръкавите към тръба </w:t>
            </w:r>
            <w:r w:rsidRPr="00E34FC2">
              <w:rPr>
                <w:rFonts w:ascii="Cambria Math" w:hAnsi="Cambria Math" w:cs="Cambria Math"/>
                <w:color w:val="000000"/>
                <w:sz w:val="22"/>
                <w:szCs w:val="22"/>
              </w:rPr>
              <w:t>∅</w:t>
            </w:r>
            <w:r w:rsidRPr="00E34FC2">
              <w:rPr>
                <w:rFonts w:ascii="Calibri" w:hAnsi="Calibri"/>
                <w:color w:val="000000"/>
                <w:sz w:val="22"/>
                <w:szCs w:val="22"/>
              </w:rPr>
              <w:t>60,3x8,8</w:t>
            </w:r>
          </w:p>
        </w:tc>
        <w:tc>
          <w:tcPr>
            <w:tcW w:w="1984" w:type="dxa"/>
            <w:vAlign w:val="center"/>
          </w:tcPr>
          <w:p w:rsidR="0010404D" w:rsidRPr="006C17A0" w:rsidRDefault="0010404D" w:rsidP="0010404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REL-1141-DR-009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-3</w:t>
            </w:r>
          </w:p>
        </w:tc>
        <w:tc>
          <w:tcPr>
            <w:tcW w:w="1418" w:type="dxa"/>
            <w:vAlign w:val="center"/>
          </w:tcPr>
          <w:p w:rsidR="0010404D" w:rsidRPr="00901616" w:rsidRDefault="0010404D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10404D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10404D" w:rsidRPr="00901616" w:rsidRDefault="0010404D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10404D" w:rsidRPr="0010404D" w:rsidRDefault="0010404D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10404D">
              <w:rPr>
                <w:rFonts w:ascii="Calibri" w:hAnsi="Calibri"/>
                <w:color w:val="000000"/>
                <w:sz w:val="22"/>
                <w:szCs w:val="22"/>
              </w:rPr>
              <w:t xml:space="preserve">Щуцер за тръба </w:t>
            </w:r>
            <w:r w:rsidRPr="0010404D">
              <w:rPr>
                <w:rFonts w:ascii="Cambria Math" w:hAnsi="Cambria Math" w:cs="Cambria Math"/>
                <w:color w:val="000000"/>
                <w:sz w:val="22"/>
                <w:szCs w:val="22"/>
              </w:rPr>
              <w:t>∅</w:t>
            </w:r>
            <w:r w:rsidRPr="0010404D">
              <w:rPr>
                <w:rFonts w:ascii="Calibri" w:hAnsi="Calibri"/>
                <w:color w:val="000000"/>
                <w:sz w:val="22"/>
                <w:szCs w:val="22"/>
              </w:rPr>
              <w:t>60,3x8,8</w:t>
            </w:r>
          </w:p>
        </w:tc>
        <w:tc>
          <w:tcPr>
            <w:tcW w:w="1984" w:type="dxa"/>
            <w:vAlign w:val="center"/>
          </w:tcPr>
          <w:p w:rsidR="0010404D" w:rsidRPr="0010404D" w:rsidRDefault="0010404D" w:rsidP="0010404D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REL-1141-DR-009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-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418" w:type="dxa"/>
            <w:vAlign w:val="center"/>
          </w:tcPr>
          <w:p w:rsidR="0010404D" w:rsidRPr="00901616" w:rsidRDefault="0010404D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Топлинна изолация на спирателна арматура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REL-1141-DR-010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Топлинна изолация на тръба Ø60,3 х 8,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  <w:proofErr w:type="spellEnd"/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REL-1141-DR-011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Укрепващ пръстен за  Ø60,3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REL-1141-DR-012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Шаблон за обшивката на коляно 90˚,  Ø60,3 х 8,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, R=254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REL-1141-DR-013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Шаблон за обшивката на коляно 90˚,  Ø60,3 х 8,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  <w:proofErr w:type="spellEnd"/>
            <w:r>
              <w:rPr>
                <w:rFonts w:ascii="Calibri" w:hAnsi="Calibri"/>
                <w:color w:val="000000"/>
                <w:sz w:val="22"/>
                <w:szCs w:val="22"/>
              </w:rPr>
              <w:t>, R=135</w:t>
            </w:r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REL-1141-DR-014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Подвески</w:t>
            </w:r>
            <w:proofErr w:type="spellEnd"/>
          </w:p>
        </w:tc>
        <w:tc>
          <w:tcPr>
            <w:tcW w:w="1984" w:type="dxa"/>
            <w:vAlign w:val="center"/>
          </w:tcPr>
          <w:p w:rsidR="006C17A0" w:rsidRP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REL-1141-DR-015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FB5D07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FB5D07" w:rsidRPr="00901616" w:rsidRDefault="00FB5D07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FB5D07" w:rsidRPr="00FB5D07" w:rsidRDefault="00FB5D07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Реконструкция на опори и </w:t>
            </w:r>
            <w:proofErr w:type="spellStart"/>
            <w:r>
              <w:rPr>
                <w:rFonts w:ascii="Calibri" w:hAnsi="Calibri"/>
                <w:color w:val="000000"/>
                <w:sz w:val="22"/>
                <w:szCs w:val="22"/>
              </w:rPr>
              <w:t>подвески</w:t>
            </w:r>
            <w:proofErr w:type="spellEnd"/>
          </w:p>
        </w:tc>
        <w:tc>
          <w:tcPr>
            <w:tcW w:w="1984" w:type="dxa"/>
            <w:vAlign w:val="center"/>
          </w:tcPr>
          <w:p w:rsidR="00FB5D07" w:rsidRPr="00FB5D07" w:rsidRDefault="00FB5D07" w:rsidP="00FB5D07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 w:rsidRPr="00FB5D07">
              <w:rPr>
                <w:rFonts w:ascii="Calibri" w:hAnsi="Calibri"/>
                <w:color w:val="000000"/>
                <w:sz w:val="22"/>
                <w:szCs w:val="22"/>
              </w:rPr>
              <w:t>REL-1141-DR-01</w:t>
            </w:r>
            <w:r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6</w:t>
            </w:r>
          </w:p>
        </w:tc>
        <w:tc>
          <w:tcPr>
            <w:tcW w:w="1418" w:type="dxa"/>
            <w:vAlign w:val="center"/>
          </w:tcPr>
          <w:p w:rsidR="00FB5D07" w:rsidRPr="00901616" w:rsidRDefault="00FB5D07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6C17A0" w:rsidTr="00A85AE0">
        <w:trPr>
          <w:trHeight w:val="188"/>
          <w:jc w:val="center"/>
        </w:trPr>
        <w:tc>
          <w:tcPr>
            <w:tcW w:w="709" w:type="dxa"/>
            <w:vAlign w:val="center"/>
          </w:tcPr>
          <w:p w:rsidR="006C17A0" w:rsidRPr="00901616" w:rsidRDefault="006C17A0" w:rsidP="00A85AE0">
            <w:pPr>
              <w:pStyle w:val="BodyText"/>
              <w:numPr>
                <w:ilvl w:val="0"/>
                <w:numId w:val="33"/>
              </w:numPr>
              <w:spacing w:before="0" w:after="0"/>
              <w:ind w:left="0" w:firstLine="0"/>
              <w:rPr>
                <w:sz w:val="22"/>
                <w:szCs w:val="22"/>
                <w:lang w:val="bg-BG"/>
              </w:rPr>
            </w:pPr>
          </w:p>
        </w:tc>
        <w:tc>
          <w:tcPr>
            <w:tcW w:w="5457" w:type="dxa"/>
            <w:vAlign w:val="center"/>
          </w:tcPr>
          <w:p w:rsidR="006C17A0" w:rsidRDefault="006C17A0" w:rsidP="00A85AE0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Спецификация на материалите</w:t>
            </w:r>
          </w:p>
        </w:tc>
        <w:tc>
          <w:tcPr>
            <w:tcW w:w="1984" w:type="dxa"/>
            <w:vAlign w:val="center"/>
          </w:tcPr>
          <w:p w:rsidR="006C17A0" w:rsidRPr="00FB5D07" w:rsidRDefault="006C17A0" w:rsidP="00FB5D07">
            <w:pPr>
              <w:spacing w:before="0"/>
              <w:ind w:firstLine="0"/>
              <w:rPr>
                <w:rFonts w:ascii="Calibri" w:hAnsi="Calibri"/>
                <w:color w:val="000000"/>
                <w:sz w:val="22"/>
                <w:szCs w:val="22"/>
                <w:lang w:val="en-US"/>
              </w:rPr>
            </w:pPr>
            <w:r w:rsidRPr="006C17A0">
              <w:rPr>
                <w:rFonts w:ascii="Calibri" w:hAnsi="Calibri"/>
                <w:color w:val="000000"/>
                <w:sz w:val="22"/>
                <w:szCs w:val="22"/>
              </w:rPr>
              <w:t>REL-1141-DR-01</w:t>
            </w:r>
            <w:r w:rsidR="00FB5D07">
              <w:rPr>
                <w:rFonts w:ascii="Calibri" w:hAnsi="Calibri"/>
                <w:color w:val="000000"/>
                <w:sz w:val="22"/>
                <w:szCs w:val="22"/>
                <w:lang w:val="en-US"/>
              </w:rPr>
              <w:t>7</w:t>
            </w:r>
          </w:p>
        </w:tc>
        <w:tc>
          <w:tcPr>
            <w:tcW w:w="1418" w:type="dxa"/>
            <w:vAlign w:val="center"/>
          </w:tcPr>
          <w:p w:rsidR="006C17A0" w:rsidRPr="00901616" w:rsidRDefault="006C17A0" w:rsidP="00A85AE0">
            <w:pPr>
              <w:pStyle w:val="BodyText"/>
              <w:spacing w:before="0" w:after="0"/>
              <w:ind w:firstLine="0"/>
              <w:jc w:val="center"/>
              <w:rPr>
                <w:sz w:val="22"/>
                <w:szCs w:val="22"/>
                <w:lang w:val="bg-BG"/>
              </w:rPr>
            </w:pPr>
          </w:p>
        </w:tc>
      </w:tr>
    </w:tbl>
    <w:p w:rsidR="004B4184" w:rsidRDefault="004B4184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  <w:r>
        <w:br w:type="page"/>
      </w:r>
    </w:p>
    <w:p w:rsidR="004B4184" w:rsidRPr="004B4184" w:rsidRDefault="004B4184" w:rsidP="004B4184">
      <w:pPr>
        <w:pStyle w:val="Heading1"/>
        <w:numPr>
          <w:ilvl w:val="0"/>
          <w:numId w:val="0"/>
        </w:numPr>
        <w:ind w:left="432"/>
        <w:jc w:val="right"/>
      </w:pPr>
      <w:bookmarkStart w:id="197" w:name="_Ref321391018"/>
      <w:bookmarkStart w:id="198" w:name="_Ref321391022"/>
      <w:bookmarkStart w:id="199" w:name="_Toc325952094"/>
      <w:bookmarkStart w:id="200" w:name="_Toc426018390"/>
      <w:bookmarkStart w:id="201" w:name="_Toc426112745"/>
      <w:r>
        <w:lastRenderedPageBreak/>
        <w:t xml:space="preserve">Приложение </w:t>
      </w:r>
      <w:bookmarkEnd w:id="197"/>
      <w:bookmarkEnd w:id="198"/>
      <w:r w:rsidR="00363D33">
        <w:t>1</w:t>
      </w:r>
      <w:r>
        <w:rPr>
          <w:lang w:val="en-GB"/>
        </w:rPr>
        <w:t>.</w:t>
      </w:r>
      <w:bookmarkEnd w:id="199"/>
      <w:r>
        <w:t xml:space="preserve"> </w:t>
      </w:r>
      <w:r>
        <w:br/>
        <w:t>Предварителна процедура за заваряване</w:t>
      </w:r>
      <w:bookmarkEnd w:id="200"/>
      <w:bookmarkEnd w:id="201"/>
    </w:p>
    <w:tbl>
      <w:tblPr>
        <w:tblW w:w="98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62"/>
        <w:gridCol w:w="17"/>
        <w:gridCol w:w="142"/>
        <w:gridCol w:w="657"/>
        <w:gridCol w:w="295"/>
        <w:gridCol w:w="324"/>
        <w:gridCol w:w="130"/>
        <w:gridCol w:w="126"/>
        <w:gridCol w:w="12"/>
        <w:gridCol w:w="955"/>
        <w:gridCol w:w="478"/>
        <w:gridCol w:w="277"/>
        <w:gridCol w:w="99"/>
        <w:gridCol w:w="332"/>
        <w:gridCol w:w="686"/>
        <w:gridCol w:w="165"/>
        <w:gridCol w:w="417"/>
        <w:gridCol w:w="410"/>
        <w:gridCol w:w="993"/>
        <w:gridCol w:w="335"/>
        <w:gridCol w:w="113"/>
        <w:gridCol w:w="415"/>
        <w:gridCol w:w="271"/>
        <w:gridCol w:w="164"/>
        <w:gridCol w:w="686"/>
        <w:gridCol w:w="590"/>
      </w:tblGrid>
      <w:tr w:rsidR="004B4184" w:rsidTr="004B4184">
        <w:trPr>
          <w:jc w:val="center"/>
        </w:trPr>
        <w:tc>
          <w:tcPr>
            <w:tcW w:w="921" w:type="dxa"/>
            <w:gridSpan w:val="3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nil"/>
            </w:tcBorders>
          </w:tcPr>
          <w:p w:rsidR="004B4184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  <w:tc>
          <w:tcPr>
            <w:tcW w:w="2977" w:type="dxa"/>
            <w:gridSpan w:val="8"/>
            <w:vMerge w:val="restart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lang w:val="en-US"/>
              </w:rPr>
            </w:pPr>
          </w:p>
        </w:tc>
        <w:tc>
          <w:tcPr>
            <w:tcW w:w="3714" w:type="dxa"/>
            <w:gridSpan w:val="9"/>
            <w:vMerge w:val="restart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rFonts w:asciiTheme="minorHAnsi" w:hAnsiTheme="minorHAnsi"/>
                <w:b/>
                <w:sz w:val="20"/>
                <w:lang w:val="ru-RU"/>
              </w:rPr>
            </w:pPr>
            <w:r w:rsidRPr="00E32556">
              <w:rPr>
                <w:rFonts w:asciiTheme="minorHAnsi" w:hAnsiTheme="minorHAnsi"/>
                <w:b/>
                <w:sz w:val="20"/>
              </w:rPr>
              <w:t xml:space="preserve">ПРЕДВАРИТЕЛНА </w:t>
            </w:r>
            <w:r w:rsidRPr="00E32556">
              <w:rPr>
                <w:rFonts w:asciiTheme="minorHAnsi" w:hAnsiTheme="minorHAnsi"/>
                <w:b/>
                <w:sz w:val="20"/>
                <w:lang w:val="ru-RU"/>
              </w:rPr>
              <w:t>СПЕЦИФИКАЦИЯ НА ЗАВАРЪЧНА ПРОЦЕДУРА</w:t>
            </w:r>
            <w:r>
              <w:rPr>
                <w:rFonts w:asciiTheme="minorHAnsi" w:hAnsiTheme="minorHAnsi"/>
                <w:b/>
                <w:sz w:val="20"/>
                <w:lang w:val="ru-RU"/>
              </w:rPr>
              <w:t xml:space="preserve"> </w:t>
            </w:r>
            <w:r w:rsidRPr="00E32556">
              <w:rPr>
                <w:rFonts w:asciiTheme="minorHAnsi" w:hAnsiTheme="minorHAnsi"/>
                <w:b/>
                <w:sz w:val="20"/>
                <w:lang w:val="ru-RU"/>
              </w:rPr>
              <w:t>(</w:t>
            </w:r>
            <w:r w:rsidRPr="00E32556">
              <w:rPr>
                <w:rFonts w:asciiTheme="minorHAnsi" w:hAnsiTheme="minorHAnsi"/>
                <w:b/>
                <w:sz w:val="20"/>
                <w:lang w:val="en-US"/>
              </w:rPr>
              <w:t>p</w:t>
            </w:r>
            <w:r w:rsidRPr="00E32556">
              <w:rPr>
                <w:rFonts w:asciiTheme="minorHAnsi" w:hAnsiTheme="minorHAnsi"/>
                <w:b/>
                <w:sz w:val="20"/>
              </w:rPr>
              <w:t>WPS</w:t>
            </w:r>
            <w:r w:rsidRPr="00E32556">
              <w:rPr>
                <w:rFonts w:asciiTheme="minorHAnsi" w:hAnsiTheme="minorHAnsi"/>
                <w:b/>
                <w:sz w:val="20"/>
                <w:lang w:val="ru-RU"/>
              </w:rPr>
              <w:t>)</w:t>
            </w:r>
          </w:p>
          <w:p w:rsidR="004B4184" w:rsidRPr="00E32556" w:rsidRDefault="004B4184" w:rsidP="00230D14">
            <w:pPr>
              <w:spacing w:before="0"/>
              <w:ind w:firstLine="0"/>
              <w:jc w:val="left"/>
              <w:rPr>
                <w:rFonts w:asciiTheme="minorHAnsi" w:hAnsiTheme="minorHAnsi"/>
                <w:sz w:val="20"/>
                <w:lang w:val="en-US"/>
              </w:rPr>
            </w:pPr>
            <w:r w:rsidRPr="00E32556">
              <w:rPr>
                <w:rFonts w:asciiTheme="minorHAnsi" w:hAnsiTheme="minorHAnsi"/>
                <w:b/>
                <w:sz w:val="20"/>
              </w:rPr>
              <w:t>WELDING</w:t>
            </w:r>
            <w:r w:rsidRPr="00E32556">
              <w:rPr>
                <w:rFonts w:asciiTheme="minorHAnsi" w:hAnsiTheme="minorHAnsi"/>
                <w:b/>
                <w:sz w:val="20"/>
                <w:lang w:val="en-US"/>
              </w:rPr>
              <w:t xml:space="preserve"> PROCEDURE</w:t>
            </w:r>
            <w:r w:rsidRPr="00E32556">
              <w:rPr>
                <w:rFonts w:asciiTheme="minorHAnsi" w:hAnsiTheme="minorHAnsi"/>
                <w:b/>
                <w:sz w:val="20"/>
              </w:rPr>
              <w:t xml:space="preserve"> PROCEDURE (</w:t>
            </w:r>
            <w:r w:rsidRPr="00E32556">
              <w:rPr>
                <w:rFonts w:asciiTheme="minorHAnsi" w:hAnsiTheme="minorHAnsi"/>
                <w:b/>
                <w:sz w:val="20"/>
                <w:lang w:val="en-US"/>
              </w:rPr>
              <w:t>p</w:t>
            </w:r>
            <w:r w:rsidRPr="00E32556">
              <w:rPr>
                <w:rFonts w:asciiTheme="minorHAnsi" w:hAnsiTheme="minorHAnsi"/>
                <w:b/>
                <w:sz w:val="20"/>
              </w:rPr>
              <w:t>WPS)</w:t>
            </w:r>
          </w:p>
        </w:tc>
        <w:tc>
          <w:tcPr>
            <w:tcW w:w="2239" w:type="dxa"/>
            <w:gridSpan w:val="6"/>
            <w:tcBorders>
              <w:top w:val="single" w:sz="18" w:space="0" w:color="auto"/>
              <w:left w:val="single" w:sz="18" w:space="0" w:color="auto"/>
              <w:bottom w:val="nil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rFonts w:asciiTheme="minorHAnsi" w:hAnsiTheme="minorHAnsi"/>
                <w:sz w:val="20"/>
                <w:lang w:val="en-US"/>
              </w:rPr>
            </w:pPr>
            <w:proofErr w:type="spellStart"/>
            <w:r w:rsidRPr="00E32556">
              <w:rPr>
                <w:rFonts w:asciiTheme="minorHAnsi" w:hAnsiTheme="minorHAnsi"/>
                <w:b/>
                <w:sz w:val="20"/>
              </w:rPr>
              <w:t>Идент</w:t>
            </w:r>
            <w:proofErr w:type="spellEnd"/>
            <w:r w:rsidRPr="00E32556">
              <w:rPr>
                <w:rFonts w:asciiTheme="minorHAnsi" w:hAnsiTheme="minorHAnsi"/>
                <w:b/>
                <w:sz w:val="20"/>
              </w:rPr>
              <w:t>.№:</w:t>
            </w:r>
            <w:r>
              <w:rPr>
                <w:rFonts w:asciiTheme="minorHAnsi" w:hAnsiTheme="minorHAnsi"/>
                <w:b/>
                <w:sz w:val="20"/>
              </w:rPr>
              <w:t xml:space="preserve"> </w:t>
            </w:r>
            <w:r w:rsidRPr="00E32556">
              <w:rPr>
                <w:rFonts w:asciiTheme="minorHAnsi" w:hAnsiTheme="minorHAnsi"/>
                <w:sz w:val="20"/>
                <w:lang w:val="en-US"/>
              </w:rPr>
              <w:t>WPS</w:t>
            </w:r>
            <w:r w:rsidRPr="00E32556">
              <w:rPr>
                <w:rFonts w:asciiTheme="minorHAnsi" w:hAnsiTheme="minorHAnsi"/>
                <w:sz w:val="20"/>
              </w:rPr>
              <w:t xml:space="preserve"> № </w:t>
            </w:r>
            <w:proofErr w:type="spellStart"/>
            <w:r w:rsidRPr="00E32556">
              <w:rPr>
                <w:rFonts w:asciiTheme="minorHAnsi" w:hAnsiTheme="minorHAnsi"/>
                <w:b/>
                <w:sz w:val="20"/>
              </w:rPr>
              <w:t>Identification</w:t>
            </w:r>
            <w:proofErr w:type="spellEnd"/>
            <w:r w:rsidRPr="00E32556">
              <w:rPr>
                <w:rFonts w:asciiTheme="minorHAnsi" w:hAnsiTheme="minorHAnsi"/>
                <w:b/>
                <w:sz w:val="20"/>
              </w:rPr>
              <w:t xml:space="preserve"> </w:t>
            </w:r>
            <w:proofErr w:type="spellStart"/>
            <w:r w:rsidRPr="00E32556">
              <w:rPr>
                <w:rFonts w:asciiTheme="minorHAnsi" w:hAnsiTheme="minorHAnsi"/>
                <w:b/>
                <w:sz w:val="20"/>
              </w:rPr>
              <w:t>No</w:t>
            </w:r>
            <w:proofErr w:type="spellEnd"/>
            <w:r w:rsidRPr="00E32556">
              <w:rPr>
                <w:rFonts w:asciiTheme="minorHAnsi" w:hAnsiTheme="minorHAnsi"/>
                <w:b/>
                <w:sz w:val="20"/>
              </w:rPr>
              <w:t>:</w:t>
            </w:r>
          </w:p>
        </w:tc>
      </w:tr>
      <w:tr w:rsidR="004B4184" w:rsidTr="004B4184">
        <w:trPr>
          <w:jc w:val="center"/>
        </w:trPr>
        <w:tc>
          <w:tcPr>
            <w:tcW w:w="921" w:type="dxa"/>
            <w:gridSpan w:val="3"/>
            <w:vMerge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nil"/>
            </w:tcBorders>
          </w:tcPr>
          <w:p w:rsidR="004B4184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  <w:tc>
          <w:tcPr>
            <w:tcW w:w="2977" w:type="dxa"/>
            <w:gridSpan w:val="8"/>
            <w:vMerge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  <w:tc>
          <w:tcPr>
            <w:tcW w:w="3714" w:type="dxa"/>
            <w:gridSpan w:val="9"/>
            <w:vMerge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rFonts w:asciiTheme="minorHAnsi" w:hAnsiTheme="minorHAnsi"/>
                <w:sz w:val="20"/>
                <w:lang w:val="en-US"/>
              </w:rPr>
            </w:pPr>
          </w:p>
        </w:tc>
        <w:tc>
          <w:tcPr>
            <w:tcW w:w="2239" w:type="dxa"/>
            <w:gridSpan w:val="6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rFonts w:asciiTheme="minorHAnsi" w:hAnsiTheme="minorHAnsi"/>
                <w:b/>
                <w:sz w:val="20"/>
                <w:lang w:val="en-GB"/>
              </w:rPr>
            </w:pPr>
            <w:r w:rsidRPr="00E32556">
              <w:rPr>
                <w:rFonts w:asciiTheme="minorHAnsi" w:hAnsiTheme="minorHAnsi"/>
                <w:b/>
                <w:sz w:val="20"/>
              </w:rPr>
              <w:t xml:space="preserve">Дата: </w:t>
            </w:r>
            <w:r w:rsidRPr="00E32556">
              <w:rPr>
                <w:rFonts w:asciiTheme="minorHAnsi" w:hAnsiTheme="minorHAnsi"/>
                <w:b/>
                <w:sz w:val="20"/>
                <w:lang w:val="en-GB"/>
              </w:rPr>
              <w:t>…………………….</w:t>
            </w:r>
          </w:p>
        </w:tc>
      </w:tr>
      <w:tr w:rsidR="004B4184" w:rsidTr="004B4184">
        <w:trPr>
          <w:jc w:val="center"/>
        </w:trPr>
        <w:tc>
          <w:tcPr>
            <w:tcW w:w="921" w:type="dxa"/>
            <w:gridSpan w:val="3"/>
            <w:vMerge/>
            <w:tcBorders>
              <w:left w:val="single" w:sz="18" w:space="0" w:color="auto"/>
              <w:bottom w:val="single" w:sz="18" w:space="0" w:color="auto"/>
              <w:right w:val="nil"/>
            </w:tcBorders>
          </w:tcPr>
          <w:p w:rsidR="004B4184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  <w:tc>
          <w:tcPr>
            <w:tcW w:w="2977" w:type="dxa"/>
            <w:gridSpan w:val="8"/>
            <w:vMerge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  <w:tc>
          <w:tcPr>
            <w:tcW w:w="3714" w:type="dxa"/>
            <w:gridSpan w:val="9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rFonts w:asciiTheme="minorHAnsi" w:hAnsiTheme="minorHAnsi"/>
                <w:sz w:val="20"/>
                <w:lang w:val="en-US"/>
              </w:rPr>
            </w:pPr>
          </w:p>
        </w:tc>
        <w:tc>
          <w:tcPr>
            <w:tcW w:w="2239" w:type="dxa"/>
            <w:gridSpan w:val="6"/>
            <w:tcBorders>
              <w:top w:val="nil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rFonts w:asciiTheme="minorHAnsi" w:hAnsiTheme="minorHAnsi"/>
                <w:b/>
                <w:sz w:val="20"/>
              </w:rPr>
            </w:pPr>
            <w:r w:rsidRPr="00E32556">
              <w:rPr>
                <w:rFonts w:asciiTheme="minorHAnsi" w:hAnsiTheme="minorHAnsi"/>
                <w:b/>
                <w:sz w:val="20"/>
              </w:rPr>
              <w:t>Изменение:</w:t>
            </w:r>
          </w:p>
        </w:tc>
      </w:tr>
      <w:tr w:rsidR="004B4184" w:rsidTr="004B4184">
        <w:trPr>
          <w:jc w:val="center"/>
        </w:trPr>
        <w:tc>
          <w:tcPr>
            <w:tcW w:w="3898" w:type="dxa"/>
            <w:gridSpan w:val="11"/>
            <w:tcBorders>
              <w:top w:val="single" w:sz="18" w:space="0" w:color="auto"/>
              <w:left w:val="single" w:sz="18" w:space="0" w:color="auto"/>
              <w:bottom w:val="nil"/>
              <w:right w:val="single" w:sz="4" w:space="0" w:color="auto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b/>
                <w:lang w:val="en-GB"/>
              </w:rPr>
            </w:pPr>
            <w:r w:rsidRPr="00186AAB">
              <w:t>Произведено от</w:t>
            </w:r>
            <w:r>
              <w:rPr>
                <w:b/>
                <w:lang w:val="en-GB"/>
              </w:rPr>
              <w:t>:</w:t>
            </w:r>
          </w:p>
          <w:p w:rsidR="004B4184" w:rsidRPr="00186AAB" w:rsidRDefault="004B4184" w:rsidP="00230D14">
            <w:pPr>
              <w:spacing w:before="0"/>
              <w:ind w:firstLine="0"/>
              <w:jc w:val="left"/>
              <w:rPr>
                <w:lang w:val="en-US"/>
              </w:rPr>
            </w:pPr>
            <w:proofErr w:type="spellStart"/>
            <w:r w:rsidRPr="00186AAB">
              <w:t>Manufactured</w:t>
            </w:r>
            <w:proofErr w:type="spellEnd"/>
            <w:r w:rsidRPr="00186AAB">
              <w:t xml:space="preserve"> </w:t>
            </w:r>
            <w:proofErr w:type="spellStart"/>
            <w:r w:rsidRPr="00186AAB">
              <w:t>by</w:t>
            </w:r>
            <w:proofErr w:type="spellEnd"/>
            <w:r w:rsidRPr="00186AAB">
              <w:t>:</w:t>
            </w:r>
          </w:p>
        </w:tc>
        <w:tc>
          <w:tcPr>
            <w:tcW w:w="3714" w:type="dxa"/>
            <w:gridSpan w:val="9"/>
            <w:tcBorders>
              <w:top w:val="single" w:sz="18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B4184" w:rsidRPr="00186AAB" w:rsidRDefault="004B4184" w:rsidP="00230D14">
            <w:pPr>
              <w:spacing w:before="0"/>
              <w:ind w:firstLine="0"/>
              <w:jc w:val="left"/>
            </w:pPr>
            <w:r w:rsidRPr="00186AAB">
              <w:t>Протокол (</w:t>
            </w:r>
            <w:r w:rsidRPr="00186AAB">
              <w:rPr>
                <w:lang w:val="en-US"/>
              </w:rPr>
              <w:t>WPAR)</w:t>
            </w:r>
            <w:r w:rsidRPr="00186AAB">
              <w:t xml:space="preserve">: </w:t>
            </w:r>
          </w:p>
          <w:p w:rsidR="004B4184" w:rsidRPr="00186AAB" w:rsidRDefault="004B4184" w:rsidP="00230D14">
            <w:pPr>
              <w:spacing w:before="0"/>
              <w:ind w:firstLine="0"/>
              <w:jc w:val="left"/>
              <w:rPr>
                <w:lang w:val="en-US"/>
              </w:rPr>
            </w:pPr>
            <w:r w:rsidRPr="00186AAB">
              <w:rPr>
                <w:lang w:val="en-US"/>
              </w:rPr>
              <w:t>Report</w:t>
            </w:r>
            <w:r w:rsidRPr="00186AAB">
              <w:t xml:space="preserve"> (</w:t>
            </w:r>
            <w:r w:rsidRPr="00186AAB">
              <w:rPr>
                <w:lang w:val="en-US"/>
              </w:rPr>
              <w:t>WPAR)</w:t>
            </w:r>
          </w:p>
        </w:tc>
        <w:tc>
          <w:tcPr>
            <w:tcW w:w="2239" w:type="dxa"/>
            <w:gridSpan w:val="6"/>
            <w:tcBorders>
              <w:top w:val="single" w:sz="18" w:space="0" w:color="auto"/>
              <w:left w:val="single" w:sz="4" w:space="0" w:color="auto"/>
              <w:bottom w:val="nil"/>
              <w:right w:val="single" w:sz="18" w:space="0" w:color="auto"/>
            </w:tcBorders>
          </w:tcPr>
          <w:p w:rsidR="004B4184" w:rsidRPr="00152D4D" w:rsidRDefault="004B4184" w:rsidP="00230D14">
            <w:pPr>
              <w:spacing w:before="0"/>
              <w:ind w:firstLine="0"/>
              <w:jc w:val="left"/>
              <w:rPr>
                <w:b/>
                <w:lang w:val="en-GB"/>
              </w:rPr>
            </w:pPr>
            <w:r w:rsidRPr="00186AAB">
              <w:t>Стандарт</w:t>
            </w:r>
            <w:r>
              <w:rPr>
                <w:b/>
              </w:rPr>
              <w:t xml:space="preserve">: БДС EN </w:t>
            </w:r>
          </w:p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</w:tr>
      <w:tr w:rsidR="004B4184" w:rsidRPr="00343FE4" w:rsidTr="004B4184">
        <w:trPr>
          <w:trHeight w:val="411"/>
          <w:jc w:val="center"/>
        </w:trPr>
        <w:tc>
          <w:tcPr>
            <w:tcW w:w="1873" w:type="dxa"/>
            <w:gridSpan w:val="5"/>
            <w:tcBorders>
              <w:top w:val="single" w:sz="18" w:space="0" w:color="auto"/>
              <w:lef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US"/>
              </w:rPr>
            </w:pPr>
            <w:r w:rsidRPr="00E32556">
              <w:rPr>
                <w:sz w:val="16"/>
                <w:szCs w:val="16"/>
              </w:rPr>
              <w:t>Заваръчен процес:</w:t>
            </w:r>
          </w:p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US"/>
              </w:rPr>
            </w:pPr>
            <w:proofErr w:type="spellStart"/>
            <w:r w:rsidRPr="00E32556">
              <w:rPr>
                <w:sz w:val="16"/>
                <w:szCs w:val="16"/>
              </w:rPr>
              <w:t>Welding</w:t>
            </w:r>
            <w:proofErr w:type="spellEnd"/>
            <w:r w:rsidRPr="00E32556">
              <w:rPr>
                <w:sz w:val="16"/>
                <w:szCs w:val="16"/>
              </w:rPr>
              <w:t xml:space="preserve"> </w:t>
            </w:r>
            <w:proofErr w:type="spellStart"/>
            <w:r w:rsidRPr="00E32556">
              <w:rPr>
                <w:sz w:val="16"/>
                <w:szCs w:val="16"/>
              </w:rPr>
              <w:t>process</w:t>
            </w:r>
            <w:proofErr w:type="spellEnd"/>
            <w:r w:rsidRPr="00E32556">
              <w:rPr>
                <w:sz w:val="16"/>
                <w:szCs w:val="16"/>
              </w:rPr>
              <w:t>:</w:t>
            </w:r>
          </w:p>
        </w:tc>
        <w:tc>
          <w:tcPr>
            <w:tcW w:w="324" w:type="dxa"/>
            <w:vMerge w:val="restart"/>
            <w:tcBorders>
              <w:top w:val="single" w:sz="18" w:space="0" w:color="auto"/>
            </w:tcBorders>
            <w:shd w:val="clear" w:color="auto" w:fill="auto"/>
          </w:tcPr>
          <w:p w:rsidR="004B4184" w:rsidRPr="00186AAB" w:rsidRDefault="004B4184" w:rsidP="00230D14">
            <w:pPr>
              <w:spacing w:before="0"/>
              <w:jc w:val="left"/>
              <w:rPr>
                <w:b/>
              </w:rPr>
            </w:pPr>
            <w:r w:rsidRPr="00186AAB">
              <w:rPr>
                <w:b/>
              </w:rPr>
              <w:t>1</w:t>
            </w:r>
          </w:p>
        </w:tc>
        <w:tc>
          <w:tcPr>
            <w:tcW w:w="1701" w:type="dxa"/>
            <w:gridSpan w:val="5"/>
            <w:tcBorders>
              <w:top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sz w:val="18"/>
                <w:szCs w:val="18"/>
              </w:rPr>
            </w:pPr>
            <w:r w:rsidRPr="00186AAB">
              <w:rPr>
                <w:sz w:val="18"/>
                <w:szCs w:val="18"/>
                <w:lang w:val="de-DE"/>
              </w:rPr>
              <w:t xml:space="preserve"> </w:t>
            </w:r>
          </w:p>
        </w:tc>
        <w:tc>
          <w:tcPr>
            <w:tcW w:w="277" w:type="dxa"/>
            <w:vMerge w:val="restart"/>
            <w:tcBorders>
              <w:top w:val="single" w:sz="18" w:space="0" w:color="auto"/>
            </w:tcBorders>
            <w:shd w:val="clear" w:color="auto" w:fill="auto"/>
          </w:tcPr>
          <w:p w:rsidR="004B4184" w:rsidRPr="00186AAB" w:rsidRDefault="004B4184" w:rsidP="00230D14">
            <w:pPr>
              <w:spacing w:before="0"/>
              <w:jc w:val="left"/>
            </w:pPr>
            <w:r w:rsidRPr="00186AAB">
              <w:rPr>
                <w:b/>
              </w:rPr>
              <w:t>2</w:t>
            </w:r>
          </w:p>
        </w:tc>
        <w:tc>
          <w:tcPr>
            <w:tcW w:w="1699" w:type="dxa"/>
            <w:gridSpan w:val="5"/>
            <w:tcBorders>
              <w:top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3977" w:type="dxa"/>
            <w:gridSpan w:val="9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  <w:r w:rsidRPr="00186AAB">
              <w:object w:dxaOrig="14235" w:dyaOrig="7770">
                <v:shape id="_x0000_i1034" type="#_x0000_t75" style="width:76.2pt;height:63.6pt" o:ole="">
                  <v:imagedata r:id="rId64" o:title="" croptop="11305f" cropbottom="6754f" cropleft="14314f" cropright="19600f"/>
                </v:shape>
                <o:OLEObject Type="Embed" ProgID="AutoCAD.Drawing.15" ShapeID="_x0000_i1034" DrawAspect="Content" ObjectID="_1519191040" r:id="rId65"/>
              </w:object>
            </w:r>
            <w:r>
              <w:t xml:space="preserve">    </w:t>
            </w:r>
            <w:r w:rsidRPr="00186AAB">
              <w:object w:dxaOrig="14235" w:dyaOrig="7770">
                <v:shape id="_x0000_i1035" type="#_x0000_t75" style="width:67.2pt;height:63.6pt" o:ole="">
                  <v:imagedata r:id="rId66" o:title="" croptop="2847f" cropbottom="2427f" cropleft="13101f" cropright="17443f"/>
                </v:shape>
                <o:OLEObject Type="Embed" ProgID="AutoCAD.Drawing.15" ShapeID="_x0000_i1035" DrawAspect="Content" ObjectID="_1519191041" r:id="rId67"/>
              </w:object>
            </w:r>
          </w:p>
        </w:tc>
      </w:tr>
      <w:tr w:rsidR="004B4184" w:rsidTr="004B4184">
        <w:trPr>
          <w:trHeight w:val="411"/>
          <w:jc w:val="center"/>
        </w:trPr>
        <w:tc>
          <w:tcPr>
            <w:tcW w:w="1873" w:type="dxa"/>
            <w:gridSpan w:val="5"/>
            <w:tcBorders>
              <w:left w:val="single" w:sz="18" w:space="0" w:color="auto"/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US"/>
              </w:rPr>
            </w:pPr>
            <w:r w:rsidRPr="00E32556">
              <w:rPr>
                <w:sz w:val="16"/>
                <w:szCs w:val="16"/>
              </w:rPr>
              <w:t>Вид защитен газ:</w:t>
            </w:r>
          </w:p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proofErr w:type="spellStart"/>
            <w:r w:rsidRPr="00E32556">
              <w:rPr>
                <w:sz w:val="16"/>
                <w:szCs w:val="16"/>
              </w:rPr>
              <w:t>Type</w:t>
            </w:r>
            <w:proofErr w:type="spellEnd"/>
            <w:r w:rsidRPr="00E32556">
              <w:rPr>
                <w:sz w:val="16"/>
                <w:szCs w:val="16"/>
              </w:rPr>
              <w:t xml:space="preserve"> of </w:t>
            </w:r>
            <w:proofErr w:type="spellStart"/>
            <w:r w:rsidRPr="00E32556">
              <w:rPr>
                <w:sz w:val="16"/>
                <w:szCs w:val="16"/>
              </w:rPr>
              <w:t>protection</w:t>
            </w:r>
            <w:proofErr w:type="spellEnd"/>
            <w:r w:rsidRPr="00E32556">
              <w:rPr>
                <w:sz w:val="16"/>
                <w:szCs w:val="16"/>
              </w:rPr>
              <w:t xml:space="preserve"> </w:t>
            </w:r>
            <w:proofErr w:type="spellStart"/>
            <w:r w:rsidRPr="00E32556">
              <w:rPr>
                <w:sz w:val="16"/>
                <w:szCs w:val="16"/>
              </w:rPr>
              <w:t>gas</w:t>
            </w:r>
            <w:proofErr w:type="spellEnd"/>
            <w:r w:rsidRPr="00E32556">
              <w:rPr>
                <w:sz w:val="16"/>
                <w:szCs w:val="16"/>
              </w:rPr>
              <w:t>:</w:t>
            </w:r>
          </w:p>
        </w:tc>
        <w:tc>
          <w:tcPr>
            <w:tcW w:w="324" w:type="dxa"/>
            <w:vMerge/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1701" w:type="dxa"/>
            <w:gridSpan w:val="5"/>
            <w:tcBorders>
              <w:bottom w:val="single" w:sz="4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277" w:type="dxa"/>
            <w:vMerge/>
            <w:shd w:val="clear" w:color="auto" w:fill="auto"/>
          </w:tcPr>
          <w:p w:rsidR="004B4184" w:rsidRPr="00186AAB" w:rsidRDefault="004B4184" w:rsidP="00230D14">
            <w:pPr>
              <w:spacing w:before="0"/>
              <w:jc w:val="left"/>
              <w:rPr>
                <w:sz w:val="18"/>
                <w:szCs w:val="18"/>
              </w:rPr>
            </w:pPr>
          </w:p>
        </w:tc>
        <w:tc>
          <w:tcPr>
            <w:tcW w:w="1699" w:type="dxa"/>
            <w:gridSpan w:val="5"/>
            <w:tcBorders>
              <w:bottom w:val="single" w:sz="4" w:space="0" w:color="auto"/>
              <w:right w:val="single" w:sz="18" w:space="0" w:color="auto"/>
            </w:tcBorders>
          </w:tcPr>
          <w:p w:rsidR="004B4184" w:rsidRPr="00B75B46" w:rsidRDefault="004B4184" w:rsidP="00230D14">
            <w:pPr>
              <w:spacing w:before="0"/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lang w:val="en-US"/>
              </w:rPr>
            </w:pPr>
          </w:p>
        </w:tc>
      </w:tr>
      <w:tr w:rsidR="004B4184" w:rsidTr="004B4184">
        <w:trPr>
          <w:trHeight w:val="1764"/>
          <w:jc w:val="center"/>
        </w:trPr>
        <w:tc>
          <w:tcPr>
            <w:tcW w:w="1873" w:type="dxa"/>
            <w:gridSpan w:val="5"/>
            <w:tcBorders>
              <w:left w:val="single" w:sz="18" w:space="0" w:color="auto"/>
              <w:bottom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proofErr w:type="spellStart"/>
            <w:r w:rsidRPr="00E32556">
              <w:rPr>
                <w:sz w:val="16"/>
                <w:szCs w:val="16"/>
              </w:rPr>
              <w:t>Колебателни</w:t>
            </w:r>
            <w:proofErr w:type="spellEnd"/>
            <w:r w:rsidRPr="00E32556">
              <w:rPr>
                <w:sz w:val="16"/>
                <w:szCs w:val="16"/>
              </w:rPr>
              <w:t xml:space="preserve"> движения:</w:t>
            </w:r>
          </w:p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proofErr w:type="spellStart"/>
            <w:r w:rsidRPr="00E32556">
              <w:rPr>
                <w:sz w:val="16"/>
                <w:szCs w:val="16"/>
              </w:rPr>
              <w:t>Width</w:t>
            </w:r>
            <w:proofErr w:type="spellEnd"/>
            <w:r w:rsidRPr="00E32556">
              <w:rPr>
                <w:sz w:val="16"/>
                <w:szCs w:val="16"/>
              </w:rPr>
              <w:t xml:space="preserve"> of </w:t>
            </w:r>
            <w:proofErr w:type="spellStart"/>
            <w:r w:rsidRPr="00E32556">
              <w:rPr>
                <w:sz w:val="16"/>
                <w:szCs w:val="16"/>
              </w:rPr>
              <w:t>oscilation</w:t>
            </w:r>
            <w:proofErr w:type="spellEnd"/>
            <w:r w:rsidRPr="00E32556">
              <w:rPr>
                <w:sz w:val="16"/>
                <w:szCs w:val="16"/>
              </w:rPr>
              <w:t>:</w:t>
            </w:r>
          </w:p>
        </w:tc>
        <w:tc>
          <w:tcPr>
            <w:tcW w:w="324" w:type="dxa"/>
            <w:vMerge/>
            <w:tcBorders>
              <w:bottom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1701" w:type="dxa"/>
            <w:gridSpan w:val="5"/>
            <w:tcBorders>
              <w:bottom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277" w:type="dxa"/>
            <w:vMerge/>
            <w:tcBorders>
              <w:bottom w:val="single" w:sz="18" w:space="0" w:color="auto"/>
            </w:tcBorders>
            <w:shd w:val="clear" w:color="auto" w:fill="auto"/>
          </w:tcPr>
          <w:p w:rsidR="004B4184" w:rsidRPr="00186AAB" w:rsidRDefault="004B4184" w:rsidP="00230D14">
            <w:pPr>
              <w:spacing w:before="0"/>
              <w:jc w:val="left"/>
              <w:rPr>
                <w:sz w:val="18"/>
                <w:szCs w:val="18"/>
              </w:rPr>
            </w:pPr>
          </w:p>
        </w:tc>
        <w:tc>
          <w:tcPr>
            <w:tcW w:w="1699" w:type="dxa"/>
            <w:gridSpan w:val="5"/>
            <w:tcBorders>
              <w:bottom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</w:pPr>
          </w:p>
        </w:tc>
      </w:tr>
      <w:tr w:rsidR="004B4184" w:rsidRPr="008C2F82" w:rsidTr="004B4184">
        <w:trPr>
          <w:trHeight w:val="231"/>
          <w:jc w:val="center"/>
        </w:trPr>
        <w:tc>
          <w:tcPr>
            <w:tcW w:w="2465" w:type="dxa"/>
            <w:gridSpan w:val="9"/>
            <w:vMerge w:val="restart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Положение на заваряване: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Type of welding:</w:t>
            </w:r>
          </w:p>
        </w:tc>
        <w:tc>
          <w:tcPr>
            <w:tcW w:w="3409" w:type="dxa"/>
            <w:gridSpan w:val="8"/>
            <w:vMerge w:val="restart"/>
            <w:tcBorders>
              <w:left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  <w:rPr>
                <w:b/>
                <w:sz w:val="18"/>
                <w:szCs w:val="18"/>
                <w:lang w:val="ru-RU"/>
              </w:rPr>
            </w:pPr>
          </w:p>
        </w:tc>
        <w:tc>
          <w:tcPr>
            <w:tcW w:w="3977" w:type="dxa"/>
            <w:gridSpan w:val="9"/>
            <w:tcBorders>
              <w:left w:val="single" w:sz="18" w:space="0" w:color="auto"/>
              <w:bottom w:val="dotted" w:sz="4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bCs/>
                <w:lang w:val="de-DE"/>
              </w:rPr>
            </w:pPr>
            <w:r w:rsidRPr="00186AAB">
              <w:rPr>
                <w:lang w:val="ru-RU"/>
              </w:rPr>
              <w:t xml:space="preserve">Подготовка на </w:t>
            </w:r>
            <w:r w:rsidRPr="00186AAB">
              <w:t>съединението</w:t>
            </w:r>
            <w:r w:rsidRPr="00186AAB">
              <w:rPr>
                <w:lang w:val="ru-RU"/>
              </w:rPr>
              <w:t xml:space="preserve"> (</w:t>
            </w:r>
            <w:r w:rsidRPr="00186AAB">
              <w:rPr>
                <w:bCs/>
                <w:lang w:val="de-DE"/>
              </w:rPr>
              <w:t>Specific Joint Details)</w:t>
            </w:r>
          </w:p>
        </w:tc>
      </w:tr>
      <w:tr w:rsidR="004B4184" w:rsidRPr="008C2F82" w:rsidTr="004B4184">
        <w:trPr>
          <w:trHeight w:val="481"/>
          <w:jc w:val="center"/>
        </w:trPr>
        <w:tc>
          <w:tcPr>
            <w:tcW w:w="2465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jc w:val="left"/>
              <w:rPr>
                <w:sz w:val="16"/>
                <w:szCs w:val="16"/>
                <w:lang w:val="ru-RU"/>
              </w:rPr>
            </w:pPr>
          </w:p>
        </w:tc>
        <w:tc>
          <w:tcPr>
            <w:tcW w:w="3409" w:type="dxa"/>
            <w:gridSpan w:val="8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3977" w:type="dxa"/>
            <w:gridSpan w:val="9"/>
            <w:vMerge w:val="restart"/>
            <w:tcBorders>
              <w:top w:val="dotted" w:sz="4" w:space="0" w:color="auto"/>
              <w:left w:val="single" w:sz="18" w:space="0" w:color="auto"/>
              <w:right w:val="single" w:sz="18" w:space="0" w:color="auto"/>
            </w:tcBorders>
          </w:tcPr>
          <w:p w:rsidR="004B4184" w:rsidRPr="002965D1" w:rsidRDefault="004B4184" w:rsidP="00230D14">
            <w:pPr>
              <w:spacing w:before="0"/>
              <w:jc w:val="left"/>
            </w:pPr>
          </w:p>
        </w:tc>
      </w:tr>
      <w:tr w:rsidR="004B4184" w:rsidTr="004B4184">
        <w:trPr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GB"/>
              </w:rPr>
            </w:pPr>
            <w:r w:rsidRPr="004B4184">
              <w:rPr>
                <w:sz w:val="16"/>
                <w:szCs w:val="16"/>
                <w:lang w:val="ru-RU"/>
              </w:rPr>
              <w:t>Вид</w:t>
            </w:r>
            <w:r w:rsidRPr="00EF5606">
              <w:rPr>
                <w:sz w:val="16"/>
                <w:szCs w:val="16"/>
                <w:lang w:val="en-GB"/>
              </w:rPr>
              <w:t xml:space="preserve"> </w:t>
            </w:r>
            <w:r w:rsidRPr="004B4184">
              <w:rPr>
                <w:sz w:val="16"/>
                <w:szCs w:val="16"/>
                <w:lang w:val="ru-RU"/>
              </w:rPr>
              <w:t>съединение</w:t>
            </w:r>
            <w:r w:rsidRPr="00EF5606">
              <w:rPr>
                <w:sz w:val="16"/>
                <w:szCs w:val="16"/>
                <w:lang w:val="en-GB"/>
              </w:rPr>
              <w:t>:</w:t>
            </w:r>
          </w:p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GB"/>
              </w:rPr>
            </w:pPr>
            <w:r w:rsidRPr="00EF5606">
              <w:rPr>
                <w:sz w:val="16"/>
                <w:szCs w:val="16"/>
                <w:lang w:val="en-GB"/>
              </w:rPr>
              <w:t>(Type of connection):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sz w:val="18"/>
                <w:szCs w:val="18"/>
                <w:lang w:val="en-US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</w:tr>
      <w:tr w:rsidR="004B4184" w:rsidTr="004B4184">
        <w:trPr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Подготовка на съединението: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Connection preparation: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  <w:rPr>
                <w:sz w:val="18"/>
                <w:szCs w:val="18"/>
                <w:lang w:val="ru-RU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  <w:rPr>
                <w:lang w:val="ru-RU"/>
              </w:rPr>
            </w:pPr>
          </w:p>
        </w:tc>
      </w:tr>
      <w:tr w:rsidR="004B4184" w:rsidTr="004B4184">
        <w:trPr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Метод на почистване: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(Type of cleaning):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sz w:val="18"/>
                <w:szCs w:val="18"/>
                <w:lang w:val="en-US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</w:tr>
      <w:tr w:rsidR="004B4184" w:rsidTr="004B4184">
        <w:trPr>
          <w:trHeight w:val="229"/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Обратна защита: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(Back protection:)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sz w:val="18"/>
                <w:szCs w:val="18"/>
                <w:lang w:val="en-US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</w:tr>
      <w:tr w:rsidR="004B4184" w:rsidTr="004B4184">
        <w:trPr>
          <w:trHeight w:val="178"/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GB"/>
              </w:rPr>
            </w:pPr>
            <w:r w:rsidRPr="004B4184">
              <w:rPr>
                <w:sz w:val="16"/>
                <w:szCs w:val="16"/>
                <w:lang w:val="ru-RU"/>
              </w:rPr>
              <w:t>Вид</w:t>
            </w:r>
            <w:r w:rsidRPr="00EF5606">
              <w:rPr>
                <w:sz w:val="16"/>
                <w:szCs w:val="16"/>
                <w:lang w:val="en-GB"/>
              </w:rPr>
              <w:t xml:space="preserve"> </w:t>
            </w:r>
            <w:r w:rsidRPr="004B4184">
              <w:rPr>
                <w:sz w:val="16"/>
                <w:szCs w:val="16"/>
                <w:lang w:val="ru-RU"/>
              </w:rPr>
              <w:t>на</w:t>
            </w:r>
            <w:r w:rsidRPr="00EF5606">
              <w:rPr>
                <w:sz w:val="16"/>
                <w:szCs w:val="16"/>
                <w:lang w:val="en-GB"/>
              </w:rPr>
              <w:t xml:space="preserve"> </w:t>
            </w:r>
            <w:r w:rsidRPr="004B4184">
              <w:rPr>
                <w:sz w:val="16"/>
                <w:szCs w:val="16"/>
                <w:lang w:val="ru-RU"/>
              </w:rPr>
              <w:t>подложката</w:t>
            </w:r>
            <w:r w:rsidRPr="00EF5606">
              <w:rPr>
                <w:sz w:val="16"/>
                <w:szCs w:val="16"/>
                <w:lang w:val="en-GB"/>
              </w:rPr>
              <w:t>:</w:t>
            </w:r>
          </w:p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GB"/>
              </w:rPr>
            </w:pPr>
            <w:r w:rsidRPr="00EF5606">
              <w:rPr>
                <w:sz w:val="16"/>
                <w:szCs w:val="16"/>
                <w:lang w:val="en-GB"/>
              </w:rPr>
              <w:t xml:space="preserve"> (Retainer material):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:rsidR="004B4184" w:rsidRPr="00611258" w:rsidRDefault="004B4184" w:rsidP="00230D14">
            <w:pPr>
              <w:spacing w:before="0"/>
              <w:jc w:val="left"/>
              <w:rPr>
                <w:sz w:val="18"/>
                <w:szCs w:val="18"/>
                <w:lang w:val="en-US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</w:tr>
      <w:tr w:rsidR="004B4184" w:rsidTr="004B4184">
        <w:trPr>
          <w:trHeight w:val="366"/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GB"/>
              </w:rPr>
            </w:pPr>
            <w:r w:rsidRPr="004B4184">
              <w:rPr>
                <w:sz w:val="16"/>
                <w:szCs w:val="16"/>
                <w:lang w:val="ru-RU"/>
              </w:rPr>
              <w:t>Вид</w:t>
            </w:r>
            <w:r w:rsidRPr="00EF5606">
              <w:rPr>
                <w:sz w:val="16"/>
                <w:szCs w:val="16"/>
                <w:lang w:val="en-GB"/>
              </w:rPr>
              <w:t xml:space="preserve"> </w:t>
            </w:r>
            <w:r w:rsidRPr="004B4184">
              <w:rPr>
                <w:sz w:val="16"/>
                <w:szCs w:val="16"/>
                <w:lang w:val="ru-RU"/>
              </w:rPr>
              <w:t>изпълнение</w:t>
            </w:r>
            <w:r w:rsidRPr="00EF5606">
              <w:rPr>
                <w:sz w:val="16"/>
                <w:szCs w:val="16"/>
                <w:lang w:val="en-GB"/>
              </w:rPr>
              <w:t>:</w:t>
            </w:r>
          </w:p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GB"/>
              </w:rPr>
            </w:pPr>
            <w:r w:rsidRPr="00EF5606">
              <w:rPr>
                <w:sz w:val="16"/>
                <w:szCs w:val="16"/>
                <w:lang w:val="en-GB"/>
              </w:rPr>
              <w:t xml:space="preserve"> (Type of execution):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:rsidR="004B4184" w:rsidRPr="00186AAB" w:rsidRDefault="004B4184" w:rsidP="00230D14">
            <w:pPr>
              <w:spacing w:before="0"/>
              <w:jc w:val="left"/>
              <w:rPr>
                <w:sz w:val="18"/>
                <w:szCs w:val="18"/>
                <w:lang w:val="en-US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</w:tr>
      <w:tr w:rsidR="004B4184" w:rsidTr="004B4184">
        <w:trPr>
          <w:trHeight w:val="273"/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Зачистване на корена: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(Root cleaning:)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  <w:rPr>
                <w:sz w:val="18"/>
                <w:szCs w:val="18"/>
                <w:lang w:val="ru-RU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ru-RU"/>
              </w:rPr>
            </w:pPr>
          </w:p>
        </w:tc>
      </w:tr>
      <w:tr w:rsidR="004B4184" w:rsidTr="004B4184">
        <w:trPr>
          <w:trHeight w:val="187"/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Класификация на електрода/тела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Classification of electrode/rod: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:rsidR="004B4184" w:rsidRPr="00BD038A" w:rsidRDefault="004B4184" w:rsidP="00230D14">
            <w:pPr>
              <w:spacing w:before="0"/>
              <w:jc w:val="left"/>
              <w:rPr>
                <w:b/>
                <w:sz w:val="18"/>
                <w:szCs w:val="18"/>
                <w:lang w:val="ru-RU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  <w:rPr>
                <w:lang w:val="ru-RU"/>
              </w:rPr>
            </w:pPr>
          </w:p>
        </w:tc>
      </w:tr>
      <w:tr w:rsidR="004B4184" w:rsidTr="004B4184">
        <w:trPr>
          <w:trHeight w:val="277"/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Допълнителни материали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Consumable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  <w:shd w:val="clear" w:color="auto" w:fill="auto"/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</w:tr>
      <w:tr w:rsidR="004B4184" w:rsidTr="004B4184">
        <w:trPr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EF5606">
              <w:rPr>
                <w:sz w:val="16"/>
                <w:szCs w:val="16"/>
              </w:rPr>
              <w:t>Изсушаване на електрода/</w:t>
            </w:r>
            <w:proofErr w:type="spellStart"/>
            <w:r w:rsidRPr="00EF5606">
              <w:rPr>
                <w:sz w:val="16"/>
                <w:szCs w:val="16"/>
              </w:rPr>
              <w:t>флюса</w:t>
            </w:r>
            <w:proofErr w:type="spellEnd"/>
            <w:r w:rsidRPr="00EF5606">
              <w:rPr>
                <w:sz w:val="16"/>
                <w:szCs w:val="16"/>
              </w:rPr>
              <w:t>:</w:t>
            </w:r>
          </w:p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4B4184">
              <w:rPr>
                <w:sz w:val="16"/>
                <w:szCs w:val="16"/>
                <w:lang w:val="ru-RU"/>
              </w:rPr>
              <w:t>Electrode</w:t>
            </w:r>
            <w:r w:rsidRPr="00EF5606">
              <w:rPr>
                <w:sz w:val="16"/>
                <w:szCs w:val="16"/>
              </w:rPr>
              <w:t>/</w:t>
            </w:r>
            <w:r w:rsidRPr="004B4184">
              <w:rPr>
                <w:sz w:val="16"/>
                <w:szCs w:val="16"/>
                <w:lang w:val="ru-RU"/>
              </w:rPr>
              <w:t>flux</w:t>
            </w:r>
            <w:r w:rsidRPr="00EF5606">
              <w:rPr>
                <w:sz w:val="16"/>
                <w:szCs w:val="16"/>
              </w:rPr>
              <w:t xml:space="preserve"> </w:t>
            </w:r>
            <w:r w:rsidRPr="004B4184">
              <w:rPr>
                <w:sz w:val="16"/>
                <w:szCs w:val="16"/>
                <w:lang w:val="ru-RU"/>
              </w:rPr>
              <w:t>treatment</w:t>
            </w:r>
            <w:r w:rsidRPr="00EF5606">
              <w:rPr>
                <w:sz w:val="16"/>
                <w:szCs w:val="16"/>
              </w:rPr>
              <w:t>: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  <w:rPr>
                <w:sz w:val="18"/>
                <w:szCs w:val="18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</w:pPr>
          </w:p>
        </w:tc>
      </w:tr>
      <w:tr w:rsidR="004B4184" w:rsidTr="004B4184">
        <w:trPr>
          <w:trHeight w:val="396"/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Волфрамов електрод: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(Tungsten electrode:)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sz w:val="18"/>
                <w:szCs w:val="18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</w:tr>
      <w:tr w:rsidR="004B4184" w:rsidTr="004B4184">
        <w:trPr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ru-RU"/>
              </w:rPr>
            </w:pPr>
            <w:r w:rsidRPr="004B4184">
              <w:rPr>
                <w:sz w:val="16"/>
                <w:szCs w:val="16"/>
                <w:lang w:val="ru-RU"/>
              </w:rPr>
              <w:t>Отстояние (мм):(Distance (mm):)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sz w:val="18"/>
                <w:szCs w:val="18"/>
                <w:lang w:val="en-US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</w:p>
        </w:tc>
      </w:tr>
      <w:tr w:rsidR="004B4184" w:rsidTr="004B4184">
        <w:trPr>
          <w:jc w:val="center"/>
        </w:trPr>
        <w:tc>
          <w:tcPr>
            <w:tcW w:w="2465" w:type="dxa"/>
            <w:gridSpan w:val="9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EF5606">
              <w:rPr>
                <w:sz w:val="16"/>
                <w:szCs w:val="16"/>
              </w:rPr>
              <w:t>Диаметър на дюзата:</w:t>
            </w:r>
          </w:p>
          <w:p w:rsidR="004B4184" w:rsidRPr="00EF560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EF5606">
              <w:rPr>
                <w:sz w:val="16"/>
                <w:szCs w:val="16"/>
              </w:rPr>
              <w:t>(</w:t>
            </w:r>
            <w:r w:rsidRPr="004B4184">
              <w:rPr>
                <w:sz w:val="16"/>
                <w:szCs w:val="16"/>
                <w:lang w:val="ru-RU"/>
              </w:rPr>
              <w:t>Nozzle</w:t>
            </w:r>
            <w:r w:rsidRPr="00EF5606">
              <w:rPr>
                <w:sz w:val="16"/>
                <w:szCs w:val="16"/>
              </w:rPr>
              <w:t xml:space="preserve"> </w:t>
            </w:r>
            <w:r w:rsidRPr="004B4184">
              <w:rPr>
                <w:sz w:val="16"/>
                <w:szCs w:val="16"/>
                <w:lang w:val="ru-RU"/>
              </w:rPr>
              <w:t>diameter</w:t>
            </w:r>
            <w:r w:rsidRPr="00EF5606">
              <w:rPr>
                <w:sz w:val="16"/>
                <w:szCs w:val="16"/>
              </w:rPr>
              <w:t>:)</w:t>
            </w:r>
          </w:p>
        </w:tc>
        <w:tc>
          <w:tcPr>
            <w:tcW w:w="3409" w:type="dxa"/>
            <w:gridSpan w:val="8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  <w:rPr>
                <w:b/>
                <w:sz w:val="18"/>
                <w:szCs w:val="18"/>
              </w:rPr>
            </w:pPr>
          </w:p>
        </w:tc>
        <w:tc>
          <w:tcPr>
            <w:tcW w:w="3977" w:type="dxa"/>
            <w:gridSpan w:val="9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BD038A" w:rsidRDefault="004B4184" w:rsidP="00230D14">
            <w:pPr>
              <w:spacing w:before="0"/>
              <w:jc w:val="left"/>
            </w:pPr>
          </w:p>
        </w:tc>
      </w:tr>
      <w:tr w:rsidR="004B4184" w:rsidTr="004B4184">
        <w:trPr>
          <w:jc w:val="center"/>
        </w:trPr>
        <w:tc>
          <w:tcPr>
            <w:tcW w:w="9851" w:type="dxa"/>
            <w:gridSpan w:val="2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  <w:r w:rsidRPr="00186AAB">
              <w:t>Основен метал /</w:t>
            </w:r>
            <w:proofErr w:type="spellStart"/>
            <w:r w:rsidRPr="00186AAB">
              <w:t>Basic</w:t>
            </w:r>
            <w:proofErr w:type="spellEnd"/>
            <w:r w:rsidRPr="00186AAB">
              <w:t xml:space="preserve"> </w:t>
            </w:r>
            <w:proofErr w:type="spellStart"/>
            <w:r w:rsidRPr="00186AAB">
              <w:t>metal</w:t>
            </w:r>
            <w:proofErr w:type="spellEnd"/>
            <w:r w:rsidRPr="00186AAB">
              <w:t>/:</w:t>
            </w:r>
          </w:p>
        </w:tc>
      </w:tr>
      <w:tr w:rsidR="004B4184" w:rsidTr="004B4184">
        <w:trPr>
          <w:trHeight w:val="604"/>
          <w:jc w:val="center"/>
        </w:trPr>
        <w:tc>
          <w:tcPr>
            <w:tcW w:w="779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E32556">
              <w:rPr>
                <w:sz w:val="16"/>
                <w:szCs w:val="16"/>
              </w:rPr>
              <w:t>Част</w:t>
            </w:r>
          </w:p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lang w:val="en-US"/>
              </w:rPr>
            </w:pPr>
            <w:proofErr w:type="spellStart"/>
            <w:r w:rsidRPr="00E32556">
              <w:rPr>
                <w:sz w:val="16"/>
                <w:szCs w:val="16"/>
              </w:rPr>
              <w:t>Part</w:t>
            </w:r>
            <w:proofErr w:type="spellEnd"/>
          </w:p>
        </w:tc>
        <w:tc>
          <w:tcPr>
            <w:tcW w:w="3827" w:type="dxa"/>
            <w:gridSpan w:val="12"/>
            <w:vMerge w:val="restart"/>
            <w:tcBorders>
              <w:top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6"/>
                <w:szCs w:val="16"/>
                <w:lang w:val="en-US"/>
              </w:rPr>
            </w:pPr>
            <w:r w:rsidRPr="00E32556">
              <w:rPr>
                <w:sz w:val="16"/>
                <w:szCs w:val="16"/>
              </w:rPr>
              <w:t>Група по</w:t>
            </w:r>
            <w:r w:rsidRPr="00E32556">
              <w:rPr>
                <w:sz w:val="16"/>
                <w:szCs w:val="16"/>
                <w:lang w:val="en-US"/>
              </w:rPr>
              <w:t>:</w:t>
            </w:r>
          </w:p>
          <w:p w:rsidR="004B4184" w:rsidRPr="00E32556" w:rsidRDefault="004B4184" w:rsidP="00230D14">
            <w:pPr>
              <w:spacing w:before="0"/>
              <w:jc w:val="left"/>
              <w:rPr>
                <w:sz w:val="16"/>
                <w:szCs w:val="16"/>
                <w:lang w:val="en-US"/>
              </w:rPr>
            </w:pPr>
            <w:r w:rsidRPr="00E32556">
              <w:rPr>
                <w:sz w:val="16"/>
                <w:szCs w:val="16"/>
              </w:rPr>
              <w:t>Group of:</w:t>
            </w:r>
          </w:p>
          <w:p w:rsidR="004B4184" w:rsidRPr="00E32556" w:rsidRDefault="004B4184" w:rsidP="00230D14">
            <w:pPr>
              <w:spacing w:before="0"/>
              <w:jc w:val="left"/>
              <w:rPr>
                <w:sz w:val="16"/>
                <w:szCs w:val="16"/>
                <w:lang w:val="en-US"/>
              </w:rPr>
            </w:pPr>
          </w:p>
        </w:tc>
        <w:tc>
          <w:tcPr>
            <w:tcW w:w="851" w:type="dxa"/>
            <w:gridSpan w:val="2"/>
            <w:vMerge w:val="restart"/>
            <w:tcBorders>
              <w:top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6"/>
                <w:szCs w:val="16"/>
              </w:rPr>
            </w:pPr>
            <w:r w:rsidRPr="00E32556">
              <w:rPr>
                <w:sz w:val="16"/>
                <w:szCs w:val="16"/>
              </w:rPr>
              <w:t>Дебелина (мм)</w:t>
            </w:r>
          </w:p>
          <w:p w:rsidR="004B4184" w:rsidRPr="00E32556" w:rsidRDefault="004B4184" w:rsidP="00230D14">
            <w:pPr>
              <w:spacing w:before="0"/>
              <w:jc w:val="left"/>
              <w:rPr>
                <w:sz w:val="16"/>
                <w:szCs w:val="16"/>
                <w:lang w:val="en-US"/>
              </w:rPr>
            </w:pPr>
            <w:proofErr w:type="spellStart"/>
            <w:r w:rsidRPr="00E32556">
              <w:rPr>
                <w:sz w:val="16"/>
                <w:szCs w:val="16"/>
              </w:rPr>
              <w:t>Thickness</w:t>
            </w:r>
            <w:proofErr w:type="spellEnd"/>
            <w:r w:rsidRPr="00E32556">
              <w:rPr>
                <w:sz w:val="16"/>
                <w:szCs w:val="16"/>
              </w:rPr>
              <w:t xml:space="preserve"> (mm)</w:t>
            </w:r>
          </w:p>
        </w:tc>
        <w:tc>
          <w:tcPr>
            <w:tcW w:w="2268" w:type="dxa"/>
            <w:gridSpan w:val="5"/>
            <w:tcBorders>
              <w:top w:val="single" w:sz="18" w:space="0" w:color="auto"/>
              <w:bottom w:val="single" w:sz="4" w:space="0" w:color="auto"/>
              <w:right w:val="nil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E32556">
              <w:rPr>
                <w:sz w:val="16"/>
                <w:szCs w:val="16"/>
              </w:rPr>
              <w:t>Обхват на валидност</w:t>
            </w:r>
            <w:r w:rsidRPr="00E32556">
              <w:rPr>
                <w:sz w:val="16"/>
                <w:szCs w:val="16"/>
                <w:lang w:val="ru-RU"/>
              </w:rPr>
              <w:t xml:space="preserve"> </w:t>
            </w:r>
            <w:r w:rsidRPr="00E32556">
              <w:rPr>
                <w:sz w:val="16"/>
                <w:szCs w:val="16"/>
              </w:rPr>
              <w:t>на д</w:t>
            </w:r>
            <w:r w:rsidRPr="00E32556">
              <w:rPr>
                <w:sz w:val="16"/>
                <w:szCs w:val="16"/>
                <w:lang w:val="ru-RU"/>
              </w:rPr>
              <w:t xml:space="preserve">ебелина </w:t>
            </w:r>
            <w:r w:rsidRPr="00E32556">
              <w:rPr>
                <w:sz w:val="16"/>
                <w:szCs w:val="16"/>
              </w:rPr>
              <w:t>(мм)</w:t>
            </w:r>
          </w:p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  <w:highlight w:val="yellow"/>
                <w:lang w:val="en-US"/>
              </w:rPr>
            </w:pPr>
            <w:proofErr w:type="spellStart"/>
            <w:r w:rsidRPr="00E32556">
              <w:rPr>
                <w:sz w:val="16"/>
                <w:szCs w:val="16"/>
              </w:rPr>
              <w:t>Thickness</w:t>
            </w:r>
            <w:proofErr w:type="spellEnd"/>
            <w:r w:rsidRPr="00E32556">
              <w:rPr>
                <w:sz w:val="16"/>
                <w:szCs w:val="16"/>
              </w:rPr>
              <w:t xml:space="preserve"> </w:t>
            </w:r>
            <w:r w:rsidRPr="00E32556">
              <w:rPr>
                <w:sz w:val="16"/>
                <w:szCs w:val="16"/>
                <w:lang w:val="en-US"/>
              </w:rPr>
              <w:t>Range</w:t>
            </w:r>
            <w:r w:rsidRPr="00E32556">
              <w:rPr>
                <w:sz w:val="16"/>
                <w:szCs w:val="16"/>
                <w:lang w:val="ru-RU"/>
              </w:rPr>
              <w:t xml:space="preserve"> (</w:t>
            </w:r>
            <w:r w:rsidRPr="00E32556">
              <w:rPr>
                <w:sz w:val="16"/>
                <w:szCs w:val="16"/>
              </w:rPr>
              <w:t>mm</w:t>
            </w:r>
            <w:r w:rsidRPr="00E32556">
              <w:rPr>
                <w:sz w:val="16"/>
                <w:szCs w:val="16"/>
                <w:lang w:val="ru-RU"/>
              </w:rPr>
              <w:t>)</w:t>
            </w:r>
          </w:p>
        </w:tc>
        <w:tc>
          <w:tcPr>
            <w:tcW w:w="85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E32556">
              <w:rPr>
                <w:sz w:val="16"/>
                <w:szCs w:val="16"/>
              </w:rPr>
              <w:t>Диаметър мм)</w:t>
            </w:r>
          </w:p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proofErr w:type="spellStart"/>
            <w:r w:rsidRPr="00E32556">
              <w:rPr>
                <w:sz w:val="16"/>
                <w:szCs w:val="16"/>
              </w:rPr>
              <w:t>Diameter</w:t>
            </w:r>
            <w:proofErr w:type="spellEnd"/>
            <w:r w:rsidRPr="00E32556">
              <w:rPr>
                <w:sz w:val="16"/>
                <w:szCs w:val="16"/>
              </w:rPr>
              <w:t xml:space="preserve"> (mm)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E32556">
              <w:rPr>
                <w:sz w:val="16"/>
                <w:szCs w:val="16"/>
              </w:rPr>
              <w:t>Обхват на валидност</w:t>
            </w:r>
            <w:r w:rsidRPr="004B4184">
              <w:rPr>
                <w:sz w:val="16"/>
                <w:szCs w:val="16"/>
              </w:rPr>
              <w:t xml:space="preserve"> </w:t>
            </w:r>
            <w:r w:rsidRPr="00E32556">
              <w:rPr>
                <w:sz w:val="16"/>
                <w:szCs w:val="16"/>
              </w:rPr>
              <w:t>по д</w:t>
            </w:r>
            <w:r w:rsidRPr="004B4184">
              <w:rPr>
                <w:sz w:val="16"/>
                <w:szCs w:val="16"/>
              </w:rPr>
              <w:t>иаметър</w:t>
            </w:r>
            <w:r w:rsidRPr="00E32556">
              <w:rPr>
                <w:sz w:val="16"/>
                <w:szCs w:val="16"/>
              </w:rPr>
              <w:t xml:space="preserve"> (мм)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proofErr w:type="spellStart"/>
            <w:r w:rsidRPr="00E32556">
              <w:rPr>
                <w:sz w:val="16"/>
                <w:szCs w:val="16"/>
              </w:rPr>
              <w:t>Diameter</w:t>
            </w:r>
            <w:proofErr w:type="spellEnd"/>
            <w:r w:rsidRPr="004B4184">
              <w:rPr>
                <w:sz w:val="16"/>
                <w:szCs w:val="16"/>
              </w:rPr>
              <w:t xml:space="preserve"> </w:t>
            </w:r>
            <w:proofErr w:type="spellStart"/>
            <w:r w:rsidRPr="004B4184">
              <w:rPr>
                <w:sz w:val="16"/>
                <w:szCs w:val="16"/>
              </w:rPr>
              <w:t>Range</w:t>
            </w:r>
            <w:proofErr w:type="spellEnd"/>
            <w:r w:rsidRPr="004B4184">
              <w:rPr>
                <w:sz w:val="16"/>
                <w:szCs w:val="16"/>
              </w:rPr>
              <w:t xml:space="preserve"> (</w:t>
            </w:r>
            <w:r w:rsidRPr="00E32556">
              <w:rPr>
                <w:sz w:val="16"/>
                <w:szCs w:val="16"/>
              </w:rPr>
              <w:t>mm</w:t>
            </w:r>
            <w:r w:rsidRPr="004B4184">
              <w:rPr>
                <w:sz w:val="16"/>
                <w:szCs w:val="16"/>
              </w:rPr>
              <w:t>)</w:t>
            </w:r>
          </w:p>
        </w:tc>
      </w:tr>
      <w:tr w:rsidR="004B4184" w:rsidTr="004B4184">
        <w:trPr>
          <w:trHeight w:val="309"/>
          <w:jc w:val="center"/>
        </w:trPr>
        <w:tc>
          <w:tcPr>
            <w:tcW w:w="779" w:type="dxa"/>
            <w:gridSpan w:val="2"/>
            <w:vMerge/>
            <w:tcBorders>
              <w:left w:val="single" w:sz="18" w:space="0" w:color="auto"/>
              <w:bottom w:val="nil"/>
            </w:tcBorders>
          </w:tcPr>
          <w:p w:rsidR="004B4184" w:rsidRDefault="004B4184" w:rsidP="00230D14">
            <w:pPr>
              <w:spacing w:before="0"/>
              <w:jc w:val="left"/>
            </w:pPr>
          </w:p>
        </w:tc>
        <w:tc>
          <w:tcPr>
            <w:tcW w:w="3827" w:type="dxa"/>
            <w:gridSpan w:val="12"/>
            <w:vMerge/>
            <w:tcBorders>
              <w:bottom w:val="nil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851" w:type="dxa"/>
            <w:gridSpan w:val="2"/>
            <w:vMerge/>
            <w:tcBorders>
              <w:bottom w:val="nil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2268" w:type="dxa"/>
            <w:gridSpan w:val="5"/>
            <w:tcBorders>
              <w:top w:val="single" w:sz="4" w:space="0" w:color="auto"/>
              <w:bottom w:val="nil"/>
              <w:right w:val="nil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4B4184">
              <w:rPr>
                <w:sz w:val="16"/>
                <w:szCs w:val="16"/>
              </w:rPr>
              <w:t xml:space="preserve">БДС EN </w:t>
            </w:r>
          </w:p>
        </w:tc>
        <w:tc>
          <w:tcPr>
            <w:tcW w:w="850" w:type="dxa"/>
            <w:gridSpan w:val="3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</w:p>
        </w:tc>
        <w:tc>
          <w:tcPr>
            <w:tcW w:w="1276" w:type="dxa"/>
            <w:gridSpan w:val="2"/>
            <w:tcBorders>
              <w:left w:val="single" w:sz="4" w:space="0" w:color="auto"/>
              <w:bottom w:val="nil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16"/>
                <w:szCs w:val="16"/>
              </w:rPr>
            </w:pPr>
            <w:r w:rsidRPr="004B4184">
              <w:rPr>
                <w:sz w:val="16"/>
                <w:szCs w:val="16"/>
              </w:rPr>
              <w:t xml:space="preserve">БДС EN </w:t>
            </w:r>
          </w:p>
        </w:tc>
      </w:tr>
      <w:tr w:rsidR="004B4184" w:rsidTr="004B4184">
        <w:trPr>
          <w:trHeight w:val="107"/>
          <w:jc w:val="center"/>
        </w:trPr>
        <w:tc>
          <w:tcPr>
            <w:tcW w:w="779" w:type="dxa"/>
            <w:gridSpan w:val="2"/>
            <w:tcBorders>
              <w:left w:val="single" w:sz="18" w:space="0" w:color="auto"/>
              <w:bottom w:val="single" w:sz="4" w:space="0" w:color="auto"/>
            </w:tcBorders>
          </w:tcPr>
          <w:p w:rsidR="004B4184" w:rsidRDefault="004B4184" w:rsidP="00230D14">
            <w:pPr>
              <w:spacing w:before="0"/>
              <w:jc w:val="left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827" w:type="dxa"/>
            <w:gridSpan w:val="12"/>
            <w:tcBorders>
              <w:bottom w:val="single" w:sz="4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851" w:type="dxa"/>
            <w:gridSpan w:val="2"/>
            <w:tcBorders>
              <w:bottom w:val="single" w:sz="4" w:space="0" w:color="auto"/>
              <w:right w:val="nil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226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850" w:type="dxa"/>
            <w:gridSpan w:val="3"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1276" w:type="dxa"/>
            <w:gridSpan w:val="2"/>
            <w:vMerge w:val="restart"/>
            <w:tcBorders>
              <w:left w:val="single" w:sz="4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</w:tr>
      <w:tr w:rsidR="004B4184" w:rsidTr="00230D14">
        <w:trPr>
          <w:trHeight w:val="255"/>
          <w:jc w:val="center"/>
        </w:trPr>
        <w:tc>
          <w:tcPr>
            <w:tcW w:w="779" w:type="dxa"/>
            <w:gridSpan w:val="2"/>
            <w:tcBorders>
              <w:left w:val="single" w:sz="18" w:space="0" w:color="auto"/>
              <w:bottom w:val="single" w:sz="18" w:space="0" w:color="auto"/>
            </w:tcBorders>
          </w:tcPr>
          <w:p w:rsidR="004B4184" w:rsidRDefault="004B4184" w:rsidP="00230D14">
            <w:pPr>
              <w:spacing w:before="0"/>
              <w:jc w:val="left"/>
              <w:rPr>
                <w:b/>
                <w:lang w:val="en-US"/>
              </w:rPr>
            </w:pPr>
            <w:r>
              <w:rPr>
                <w:b/>
                <w:lang w:val="en-US"/>
              </w:rPr>
              <w:t>2</w:t>
            </w:r>
          </w:p>
        </w:tc>
        <w:tc>
          <w:tcPr>
            <w:tcW w:w="3827" w:type="dxa"/>
            <w:gridSpan w:val="12"/>
            <w:tcBorders>
              <w:bottom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851" w:type="dxa"/>
            <w:gridSpan w:val="2"/>
            <w:tcBorders>
              <w:bottom w:val="single" w:sz="18" w:space="0" w:color="auto"/>
              <w:right w:val="nil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2268" w:type="dxa"/>
            <w:gridSpan w:val="5"/>
            <w:vMerge/>
            <w:tcBorders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850" w:type="dxa"/>
            <w:gridSpan w:val="3"/>
            <w:tcBorders>
              <w:left w:val="nil"/>
              <w:bottom w:val="single" w:sz="18" w:space="0" w:color="auto"/>
              <w:right w:val="single" w:sz="4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  <w:tc>
          <w:tcPr>
            <w:tcW w:w="1276" w:type="dxa"/>
            <w:gridSpan w:val="2"/>
            <w:vMerge/>
            <w:tcBorders>
              <w:left w:val="single" w:sz="4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</w:pPr>
          </w:p>
        </w:tc>
      </w:tr>
      <w:tr w:rsidR="00230D14" w:rsidTr="00230D14">
        <w:trPr>
          <w:jc w:val="center"/>
        </w:trPr>
        <w:tc>
          <w:tcPr>
            <w:tcW w:w="9851" w:type="dxa"/>
            <w:gridSpan w:val="26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30D14" w:rsidRPr="00186AAB" w:rsidRDefault="00230D14" w:rsidP="00230D14">
            <w:pPr>
              <w:spacing w:before="0"/>
              <w:jc w:val="left"/>
              <w:rPr>
                <w:b/>
              </w:rPr>
            </w:pPr>
          </w:p>
        </w:tc>
      </w:tr>
      <w:tr w:rsidR="00230D14" w:rsidTr="00230D14">
        <w:trPr>
          <w:jc w:val="center"/>
        </w:trPr>
        <w:tc>
          <w:tcPr>
            <w:tcW w:w="9851" w:type="dxa"/>
            <w:gridSpan w:val="26"/>
            <w:tcBorders>
              <w:top w:val="nil"/>
              <w:left w:val="nil"/>
              <w:bottom w:val="nil"/>
              <w:right w:val="nil"/>
            </w:tcBorders>
          </w:tcPr>
          <w:p w:rsidR="00230D14" w:rsidRPr="00186AAB" w:rsidRDefault="00230D14" w:rsidP="00230D14">
            <w:pPr>
              <w:spacing w:before="0"/>
              <w:jc w:val="left"/>
              <w:rPr>
                <w:b/>
              </w:rPr>
            </w:pPr>
          </w:p>
        </w:tc>
      </w:tr>
      <w:tr w:rsidR="00230D14" w:rsidTr="00230D14">
        <w:trPr>
          <w:jc w:val="center"/>
        </w:trPr>
        <w:tc>
          <w:tcPr>
            <w:tcW w:w="9851" w:type="dxa"/>
            <w:gridSpan w:val="26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230D14" w:rsidRPr="00186AAB" w:rsidRDefault="00230D14" w:rsidP="00230D14">
            <w:pPr>
              <w:spacing w:before="0"/>
              <w:jc w:val="left"/>
              <w:rPr>
                <w:b/>
              </w:rPr>
            </w:pPr>
          </w:p>
        </w:tc>
      </w:tr>
      <w:tr w:rsidR="004B4184" w:rsidTr="00230D14">
        <w:trPr>
          <w:jc w:val="center"/>
        </w:trPr>
        <w:tc>
          <w:tcPr>
            <w:tcW w:w="9851" w:type="dxa"/>
            <w:gridSpan w:val="26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186AAB" w:rsidRDefault="004B4184" w:rsidP="00230D14">
            <w:pPr>
              <w:spacing w:before="0"/>
              <w:jc w:val="left"/>
              <w:rPr>
                <w:b/>
                <w:lang w:val="en-US"/>
              </w:rPr>
            </w:pPr>
            <w:r w:rsidRPr="00186AAB">
              <w:rPr>
                <w:b/>
              </w:rPr>
              <w:t>Заваръчни параметри:(</w:t>
            </w:r>
            <w:proofErr w:type="spellStart"/>
            <w:r w:rsidRPr="00186AAB">
              <w:rPr>
                <w:b/>
              </w:rPr>
              <w:t>Welding</w:t>
            </w:r>
            <w:proofErr w:type="spellEnd"/>
            <w:r w:rsidRPr="00186AAB">
              <w:rPr>
                <w:b/>
              </w:rPr>
              <w:t xml:space="preserve"> </w:t>
            </w:r>
            <w:proofErr w:type="spellStart"/>
            <w:r w:rsidRPr="00186AAB">
              <w:rPr>
                <w:b/>
              </w:rPr>
              <w:t>parameters</w:t>
            </w:r>
            <w:proofErr w:type="spellEnd"/>
            <w:r w:rsidRPr="00186AAB">
              <w:rPr>
                <w:b/>
              </w:rPr>
              <w:t>:)</w:t>
            </w:r>
          </w:p>
        </w:tc>
      </w:tr>
      <w:tr w:rsidR="004B4184" w:rsidTr="004B4184">
        <w:trPr>
          <w:trHeight w:val="1362"/>
          <w:jc w:val="center"/>
        </w:trPr>
        <w:tc>
          <w:tcPr>
            <w:tcW w:w="762" w:type="dxa"/>
            <w:tcBorders>
              <w:top w:val="single" w:sz="18" w:space="0" w:color="auto"/>
              <w:left w:val="single" w:sz="18" w:space="0" w:color="auto"/>
              <w:bottom w:val="nil"/>
            </w:tcBorders>
          </w:tcPr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 xml:space="preserve">№ </w:t>
            </w:r>
            <w:r w:rsidRPr="004B4184">
              <w:rPr>
                <w:sz w:val="14"/>
                <w:szCs w:val="14"/>
                <w:lang w:val="ru-RU"/>
              </w:rPr>
              <w:t>на</w:t>
            </w:r>
            <w:r w:rsidRPr="00EF5606">
              <w:rPr>
                <w:sz w:val="14"/>
                <w:szCs w:val="14"/>
                <w:lang w:val="en-GB"/>
              </w:rPr>
              <w:t xml:space="preserve"> </w:t>
            </w:r>
            <w:r w:rsidRPr="004B4184">
              <w:rPr>
                <w:sz w:val="14"/>
                <w:szCs w:val="14"/>
                <w:lang w:val="ru-RU"/>
              </w:rPr>
              <w:t>слоя</w:t>
            </w:r>
            <w:r w:rsidRPr="00EF5606">
              <w:rPr>
                <w:sz w:val="14"/>
                <w:szCs w:val="14"/>
                <w:lang w:val="en-GB"/>
              </w:rPr>
              <w:t xml:space="preserve">/ </w:t>
            </w:r>
            <w:r w:rsidRPr="004B4184">
              <w:rPr>
                <w:sz w:val="14"/>
                <w:szCs w:val="14"/>
                <w:lang w:val="ru-RU"/>
              </w:rPr>
              <w:t>проход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 xml:space="preserve">No. of welding </w:t>
            </w:r>
            <w:proofErr w:type="spellStart"/>
            <w:r w:rsidRPr="00EF5606">
              <w:rPr>
                <w:sz w:val="14"/>
                <w:szCs w:val="14"/>
                <w:lang w:val="en-GB"/>
              </w:rPr>
              <w:t>deposi-tion</w:t>
            </w:r>
            <w:proofErr w:type="spellEnd"/>
          </w:p>
        </w:tc>
        <w:tc>
          <w:tcPr>
            <w:tcW w:w="816" w:type="dxa"/>
            <w:gridSpan w:val="3"/>
            <w:tcBorders>
              <w:top w:val="single" w:sz="18" w:space="0" w:color="auto"/>
              <w:bottom w:val="nil"/>
            </w:tcBorders>
          </w:tcPr>
          <w:p w:rsidR="004B4184" w:rsidRPr="004B4184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Диаметър</w:t>
            </w:r>
          </w:p>
          <w:p w:rsidR="004B4184" w:rsidRPr="004B4184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(мм)</w:t>
            </w:r>
          </w:p>
          <w:p w:rsidR="004B4184" w:rsidRPr="004B4184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Diameter</w:t>
            </w:r>
          </w:p>
          <w:p w:rsidR="004B4184" w:rsidRPr="004B4184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(mm)</w:t>
            </w:r>
          </w:p>
        </w:tc>
        <w:tc>
          <w:tcPr>
            <w:tcW w:w="875" w:type="dxa"/>
            <w:gridSpan w:val="4"/>
            <w:tcBorders>
              <w:top w:val="single" w:sz="18" w:space="0" w:color="auto"/>
              <w:bottom w:val="nil"/>
            </w:tcBorders>
          </w:tcPr>
          <w:p w:rsidR="004B4184" w:rsidRPr="004B4184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Заваръчен процес</w:t>
            </w:r>
          </w:p>
          <w:p w:rsidR="004B4184" w:rsidRPr="004B4184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Welding</w:t>
            </w:r>
          </w:p>
          <w:p w:rsidR="004B4184" w:rsidRPr="004B4184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process</w:t>
            </w:r>
          </w:p>
        </w:tc>
        <w:tc>
          <w:tcPr>
            <w:tcW w:w="967" w:type="dxa"/>
            <w:gridSpan w:val="2"/>
            <w:tcBorders>
              <w:top w:val="single" w:sz="18" w:space="0" w:color="auto"/>
              <w:bottom w:val="nil"/>
            </w:tcBorders>
          </w:tcPr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E32556">
              <w:rPr>
                <w:sz w:val="14"/>
                <w:szCs w:val="14"/>
                <w:lang w:val="ru-RU"/>
              </w:rPr>
              <w:t>Скорост на телоподаване</w:t>
            </w:r>
          </w:p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E32556">
              <w:rPr>
                <w:sz w:val="14"/>
                <w:szCs w:val="14"/>
                <w:lang w:val="ru-RU"/>
              </w:rPr>
              <w:t>(м/мин)</w:t>
            </w:r>
          </w:p>
          <w:p w:rsidR="004B4184" w:rsidRPr="00FB5D07" w:rsidRDefault="004B4184" w:rsidP="00230D14">
            <w:pPr>
              <w:spacing w:before="0"/>
              <w:ind w:firstLine="0"/>
              <w:rPr>
                <w:sz w:val="14"/>
                <w:szCs w:val="14"/>
                <w:lang w:val="en-US"/>
              </w:rPr>
            </w:pPr>
            <w:r w:rsidRPr="00EF5606">
              <w:rPr>
                <w:sz w:val="14"/>
                <w:szCs w:val="14"/>
                <w:lang w:val="en-GB"/>
              </w:rPr>
              <w:t>Speed</w:t>
            </w:r>
            <w:r w:rsidRPr="00FB5D07">
              <w:rPr>
                <w:sz w:val="14"/>
                <w:szCs w:val="14"/>
                <w:lang w:val="en-US"/>
              </w:rPr>
              <w:t xml:space="preserve"> </w:t>
            </w:r>
            <w:r w:rsidRPr="00EF5606">
              <w:rPr>
                <w:sz w:val="14"/>
                <w:szCs w:val="14"/>
                <w:lang w:val="en-GB"/>
              </w:rPr>
              <w:t>of</w:t>
            </w:r>
            <w:r w:rsidRPr="00FB5D07">
              <w:rPr>
                <w:sz w:val="14"/>
                <w:szCs w:val="14"/>
                <w:lang w:val="en-US"/>
              </w:rPr>
              <w:t xml:space="preserve"> </w:t>
            </w:r>
            <w:r w:rsidRPr="00EF5606">
              <w:rPr>
                <w:sz w:val="14"/>
                <w:szCs w:val="14"/>
                <w:lang w:val="en-GB"/>
              </w:rPr>
              <w:t>rod</w:t>
            </w:r>
            <w:r w:rsidRPr="00FB5D07">
              <w:rPr>
                <w:sz w:val="14"/>
                <w:szCs w:val="14"/>
                <w:lang w:val="en-US"/>
              </w:rPr>
              <w:t xml:space="preserve"> </w:t>
            </w:r>
            <w:r w:rsidRPr="00EF5606">
              <w:rPr>
                <w:sz w:val="14"/>
                <w:szCs w:val="14"/>
                <w:lang w:val="en-GB"/>
              </w:rPr>
              <w:t>supply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(m/min)</w:t>
            </w:r>
          </w:p>
        </w:tc>
        <w:tc>
          <w:tcPr>
            <w:tcW w:w="854" w:type="dxa"/>
            <w:gridSpan w:val="3"/>
            <w:tcBorders>
              <w:top w:val="single" w:sz="18" w:space="0" w:color="auto"/>
              <w:bottom w:val="nil"/>
            </w:tcBorders>
          </w:tcPr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4B4184">
              <w:rPr>
                <w:sz w:val="14"/>
                <w:szCs w:val="14"/>
                <w:lang w:val="ru-RU"/>
              </w:rPr>
              <w:t>Заваръчен</w:t>
            </w:r>
            <w:r w:rsidRPr="00EF5606">
              <w:rPr>
                <w:sz w:val="14"/>
                <w:szCs w:val="14"/>
                <w:lang w:val="en-GB"/>
              </w:rPr>
              <w:t xml:space="preserve"> </w:t>
            </w:r>
            <w:r w:rsidRPr="004B4184">
              <w:rPr>
                <w:sz w:val="14"/>
                <w:szCs w:val="14"/>
                <w:lang w:val="ru-RU"/>
              </w:rPr>
              <w:t>ток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(</w:t>
            </w:r>
            <w:r w:rsidRPr="004B4184">
              <w:rPr>
                <w:sz w:val="14"/>
                <w:szCs w:val="14"/>
                <w:lang w:val="ru-RU"/>
              </w:rPr>
              <w:t>А</w:t>
            </w:r>
            <w:r w:rsidRPr="00EF5606">
              <w:rPr>
                <w:sz w:val="14"/>
                <w:szCs w:val="14"/>
                <w:lang w:val="en-GB"/>
              </w:rPr>
              <w:t>)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Welding current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(A)</w:t>
            </w:r>
          </w:p>
        </w:tc>
        <w:tc>
          <w:tcPr>
            <w:tcW w:w="1018" w:type="dxa"/>
            <w:gridSpan w:val="2"/>
            <w:tcBorders>
              <w:top w:val="single" w:sz="18" w:space="0" w:color="auto"/>
              <w:bottom w:val="nil"/>
            </w:tcBorders>
          </w:tcPr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E32556">
              <w:rPr>
                <w:sz w:val="14"/>
                <w:szCs w:val="14"/>
                <w:lang w:val="ru-RU"/>
              </w:rPr>
              <w:t>Напрежение</w:t>
            </w:r>
          </w:p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E32556">
              <w:rPr>
                <w:sz w:val="14"/>
                <w:szCs w:val="14"/>
                <w:lang w:val="ru-RU"/>
              </w:rPr>
              <w:t>(</w:t>
            </w:r>
            <w:r w:rsidRPr="004B4184">
              <w:rPr>
                <w:sz w:val="14"/>
                <w:szCs w:val="14"/>
                <w:lang w:val="ru-RU"/>
              </w:rPr>
              <w:t>V</w:t>
            </w:r>
            <w:r w:rsidRPr="00E32556">
              <w:rPr>
                <w:sz w:val="14"/>
                <w:szCs w:val="14"/>
                <w:lang w:val="ru-RU"/>
              </w:rPr>
              <w:t>)</w:t>
            </w:r>
          </w:p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Voltage</w:t>
            </w:r>
          </w:p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E32556">
              <w:rPr>
                <w:sz w:val="14"/>
                <w:szCs w:val="14"/>
                <w:lang w:val="ru-RU"/>
              </w:rPr>
              <w:t>(</w:t>
            </w:r>
            <w:r w:rsidRPr="004B4184">
              <w:rPr>
                <w:sz w:val="14"/>
                <w:szCs w:val="14"/>
                <w:lang w:val="ru-RU"/>
              </w:rPr>
              <w:t>V</w:t>
            </w:r>
            <w:r w:rsidRPr="00E32556">
              <w:rPr>
                <w:sz w:val="14"/>
                <w:szCs w:val="14"/>
                <w:lang w:val="ru-RU"/>
              </w:rPr>
              <w:t>)</w:t>
            </w:r>
          </w:p>
        </w:tc>
        <w:tc>
          <w:tcPr>
            <w:tcW w:w="992" w:type="dxa"/>
            <w:gridSpan w:val="3"/>
            <w:tcBorders>
              <w:top w:val="single" w:sz="18" w:space="0" w:color="auto"/>
              <w:bottom w:val="nil"/>
            </w:tcBorders>
          </w:tcPr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32556">
              <w:rPr>
                <w:sz w:val="14"/>
                <w:szCs w:val="14"/>
                <w:lang w:val="ru-RU"/>
              </w:rPr>
              <w:t>Полярност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Polarity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 xml:space="preserve">“+” </w:t>
            </w:r>
            <w:r w:rsidRPr="004B4184">
              <w:rPr>
                <w:sz w:val="14"/>
                <w:szCs w:val="14"/>
                <w:lang w:val="ru-RU"/>
              </w:rPr>
              <w:t>обратна</w:t>
            </w:r>
            <w:r w:rsidRPr="00EF5606">
              <w:rPr>
                <w:sz w:val="14"/>
                <w:szCs w:val="14"/>
                <w:lang w:val="en-GB"/>
              </w:rPr>
              <w:t xml:space="preserve"> (negative)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 xml:space="preserve">“-“ </w:t>
            </w:r>
            <w:r w:rsidRPr="004B4184">
              <w:rPr>
                <w:sz w:val="14"/>
                <w:szCs w:val="14"/>
                <w:lang w:val="ru-RU"/>
              </w:rPr>
              <w:t>права</w:t>
            </w:r>
            <w:r w:rsidRPr="00EF5606">
              <w:rPr>
                <w:sz w:val="14"/>
                <w:szCs w:val="14"/>
                <w:lang w:val="en-GB"/>
              </w:rPr>
              <w:t xml:space="preserve"> (positive)</w:t>
            </w:r>
          </w:p>
        </w:tc>
        <w:tc>
          <w:tcPr>
            <w:tcW w:w="993" w:type="dxa"/>
            <w:tcBorders>
              <w:top w:val="single" w:sz="18" w:space="0" w:color="auto"/>
              <w:bottom w:val="nil"/>
            </w:tcBorders>
          </w:tcPr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E32556">
              <w:rPr>
                <w:sz w:val="14"/>
                <w:szCs w:val="14"/>
                <w:lang w:val="ru-RU"/>
              </w:rPr>
              <w:t>Скорост на заваряване</w:t>
            </w:r>
          </w:p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E32556">
              <w:rPr>
                <w:sz w:val="14"/>
                <w:szCs w:val="14"/>
                <w:lang w:val="ru-RU"/>
              </w:rPr>
              <w:t>(мм/мин)</w:t>
            </w:r>
          </w:p>
          <w:p w:rsidR="004B4184" w:rsidRPr="00FB5D07" w:rsidRDefault="004B4184" w:rsidP="00230D14">
            <w:pPr>
              <w:spacing w:before="0"/>
              <w:ind w:firstLine="0"/>
              <w:rPr>
                <w:sz w:val="14"/>
                <w:szCs w:val="14"/>
                <w:lang w:val="en-US"/>
              </w:rPr>
            </w:pPr>
            <w:r w:rsidRPr="00EF5606">
              <w:rPr>
                <w:sz w:val="14"/>
                <w:szCs w:val="14"/>
                <w:lang w:val="en-GB"/>
              </w:rPr>
              <w:t>Welding</w:t>
            </w:r>
            <w:r w:rsidRPr="00FB5D07">
              <w:rPr>
                <w:sz w:val="14"/>
                <w:szCs w:val="14"/>
                <w:lang w:val="en-US"/>
              </w:rPr>
              <w:t xml:space="preserve"> </w:t>
            </w:r>
            <w:r w:rsidRPr="00EF5606">
              <w:rPr>
                <w:sz w:val="14"/>
                <w:szCs w:val="14"/>
                <w:lang w:val="en-GB"/>
              </w:rPr>
              <w:t>speed</w:t>
            </w:r>
            <w:r w:rsidRPr="00FB5D07">
              <w:rPr>
                <w:sz w:val="14"/>
                <w:szCs w:val="14"/>
                <w:lang w:val="en-US"/>
              </w:rPr>
              <w:t xml:space="preserve"> </w:t>
            </w:r>
            <w:r w:rsidRPr="00EF5606">
              <w:rPr>
                <w:sz w:val="14"/>
                <w:szCs w:val="14"/>
                <w:lang w:val="en-GB"/>
              </w:rPr>
              <w:t>rate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(mm/min)</w:t>
            </w:r>
          </w:p>
        </w:tc>
        <w:tc>
          <w:tcPr>
            <w:tcW w:w="1134" w:type="dxa"/>
            <w:gridSpan w:val="4"/>
            <w:tcBorders>
              <w:top w:val="single" w:sz="18" w:space="0" w:color="auto"/>
              <w:bottom w:val="nil"/>
            </w:tcBorders>
          </w:tcPr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E32556">
              <w:rPr>
                <w:sz w:val="14"/>
                <w:szCs w:val="14"/>
                <w:lang w:val="ru-RU"/>
              </w:rPr>
              <w:t>Дължина на шева (за електрод)</w:t>
            </w:r>
            <w:r w:rsidRPr="004B4184">
              <w:rPr>
                <w:sz w:val="14"/>
                <w:szCs w:val="14"/>
                <w:lang w:val="ru-RU"/>
              </w:rPr>
              <w:t xml:space="preserve"> </w:t>
            </w:r>
            <w:r w:rsidRPr="00E32556">
              <w:rPr>
                <w:sz w:val="14"/>
                <w:szCs w:val="14"/>
                <w:lang w:val="ru-RU"/>
              </w:rPr>
              <w:t>(мм)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Welding seam length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(per electrode)</w:t>
            </w:r>
          </w:p>
          <w:p w:rsidR="004B4184" w:rsidRPr="004B4184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(mm)</w:t>
            </w:r>
          </w:p>
        </w:tc>
        <w:tc>
          <w:tcPr>
            <w:tcW w:w="850" w:type="dxa"/>
            <w:gridSpan w:val="2"/>
            <w:tcBorders>
              <w:top w:val="single" w:sz="18" w:space="0" w:color="auto"/>
              <w:bottom w:val="nil"/>
            </w:tcBorders>
          </w:tcPr>
          <w:p w:rsidR="004B4184" w:rsidRPr="00E32556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E32556">
              <w:rPr>
                <w:sz w:val="14"/>
                <w:szCs w:val="14"/>
                <w:lang w:val="ru-RU"/>
              </w:rPr>
              <w:t>Разход на газ</w:t>
            </w:r>
            <w:r w:rsidRPr="004B4184">
              <w:rPr>
                <w:sz w:val="14"/>
                <w:szCs w:val="14"/>
                <w:lang w:val="ru-RU"/>
              </w:rPr>
              <w:t xml:space="preserve"> </w:t>
            </w:r>
            <w:r w:rsidRPr="00E32556">
              <w:rPr>
                <w:sz w:val="14"/>
                <w:szCs w:val="14"/>
                <w:lang w:val="ru-RU"/>
              </w:rPr>
              <w:t>(л/мин)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Gas consumption rate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(l/min)</w:t>
            </w:r>
          </w:p>
        </w:tc>
        <w:tc>
          <w:tcPr>
            <w:tcW w:w="590" w:type="dxa"/>
            <w:tcBorders>
              <w:top w:val="single" w:sz="18" w:space="0" w:color="auto"/>
              <w:bottom w:val="nil"/>
              <w:right w:val="single" w:sz="18" w:space="0" w:color="auto"/>
            </w:tcBorders>
          </w:tcPr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4B4184">
              <w:rPr>
                <w:sz w:val="14"/>
                <w:szCs w:val="14"/>
                <w:lang w:val="ru-RU"/>
              </w:rPr>
              <w:t>Линейна</w:t>
            </w:r>
            <w:r w:rsidRPr="00EF5606">
              <w:rPr>
                <w:sz w:val="14"/>
                <w:szCs w:val="14"/>
                <w:lang w:val="en-GB"/>
              </w:rPr>
              <w:t xml:space="preserve"> </w:t>
            </w:r>
            <w:r w:rsidRPr="004B4184">
              <w:rPr>
                <w:sz w:val="14"/>
                <w:szCs w:val="14"/>
                <w:lang w:val="ru-RU"/>
              </w:rPr>
              <w:t>енергия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(kJ/mm)</w:t>
            </w:r>
          </w:p>
          <w:p w:rsidR="004B4184" w:rsidRPr="00EF5606" w:rsidRDefault="004B4184" w:rsidP="00230D14">
            <w:pPr>
              <w:spacing w:before="0"/>
              <w:ind w:firstLine="0"/>
              <w:rPr>
                <w:sz w:val="14"/>
                <w:szCs w:val="14"/>
                <w:lang w:val="en-GB"/>
              </w:rPr>
            </w:pPr>
            <w:r w:rsidRPr="00EF5606">
              <w:rPr>
                <w:sz w:val="14"/>
                <w:szCs w:val="14"/>
                <w:lang w:val="en-GB"/>
              </w:rPr>
              <w:t>Linear energy</w:t>
            </w:r>
          </w:p>
          <w:p w:rsidR="004B4184" w:rsidRPr="004B4184" w:rsidRDefault="004B4184" w:rsidP="00230D14">
            <w:pPr>
              <w:spacing w:before="0"/>
              <w:ind w:firstLine="0"/>
              <w:rPr>
                <w:sz w:val="14"/>
                <w:szCs w:val="14"/>
                <w:lang w:val="ru-RU"/>
              </w:rPr>
            </w:pPr>
            <w:r w:rsidRPr="004B4184">
              <w:rPr>
                <w:sz w:val="14"/>
                <w:szCs w:val="14"/>
                <w:lang w:val="ru-RU"/>
              </w:rPr>
              <w:t>(kJ/mm)</w:t>
            </w:r>
          </w:p>
        </w:tc>
      </w:tr>
      <w:tr w:rsidR="004B4184" w:rsidRPr="00E32556" w:rsidTr="004B4184">
        <w:trPr>
          <w:jc w:val="center"/>
        </w:trPr>
        <w:tc>
          <w:tcPr>
            <w:tcW w:w="762" w:type="dxa"/>
            <w:tcBorders>
              <w:left w:val="single" w:sz="18" w:space="0" w:color="auto"/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16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75" w:type="dxa"/>
            <w:gridSpan w:val="4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  <w:bookmarkStart w:id="202" w:name="Text2"/>
          </w:p>
        </w:tc>
        <w:tc>
          <w:tcPr>
            <w:tcW w:w="967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54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1018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92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bookmarkEnd w:id="202"/>
        <w:tc>
          <w:tcPr>
            <w:tcW w:w="993" w:type="dxa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1134" w:type="dxa"/>
            <w:gridSpan w:val="4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50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590" w:type="dxa"/>
            <w:tcBorders>
              <w:bottom w:val="single" w:sz="4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</w:tr>
      <w:tr w:rsidR="004B4184" w:rsidRPr="00E32556" w:rsidTr="004B4184">
        <w:trPr>
          <w:jc w:val="center"/>
        </w:trPr>
        <w:tc>
          <w:tcPr>
            <w:tcW w:w="762" w:type="dxa"/>
            <w:tcBorders>
              <w:left w:val="single" w:sz="18" w:space="0" w:color="auto"/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16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75" w:type="dxa"/>
            <w:gridSpan w:val="4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67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54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1018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92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1134" w:type="dxa"/>
            <w:gridSpan w:val="4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50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590" w:type="dxa"/>
            <w:tcBorders>
              <w:bottom w:val="single" w:sz="4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</w:tr>
      <w:tr w:rsidR="004B4184" w:rsidRPr="00E32556" w:rsidTr="004B4184">
        <w:trPr>
          <w:jc w:val="center"/>
        </w:trPr>
        <w:tc>
          <w:tcPr>
            <w:tcW w:w="762" w:type="dxa"/>
            <w:tcBorders>
              <w:left w:val="single" w:sz="18" w:space="0" w:color="auto"/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16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75" w:type="dxa"/>
            <w:gridSpan w:val="4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67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54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1018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92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1134" w:type="dxa"/>
            <w:gridSpan w:val="4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50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590" w:type="dxa"/>
            <w:tcBorders>
              <w:bottom w:val="single" w:sz="4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</w:tr>
      <w:tr w:rsidR="004B4184" w:rsidRPr="00E32556" w:rsidTr="004B4184">
        <w:trPr>
          <w:jc w:val="center"/>
        </w:trPr>
        <w:tc>
          <w:tcPr>
            <w:tcW w:w="762" w:type="dxa"/>
            <w:tcBorders>
              <w:left w:val="single" w:sz="18" w:space="0" w:color="auto"/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16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75" w:type="dxa"/>
            <w:gridSpan w:val="4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67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54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1018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92" w:type="dxa"/>
            <w:gridSpan w:val="3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993" w:type="dxa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1134" w:type="dxa"/>
            <w:gridSpan w:val="4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850" w:type="dxa"/>
            <w:gridSpan w:val="2"/>
            <w:tcBorders>
              <w:bottom w:val="single" w:sz="4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  <w:tc>
          <w:tcPr>
            <w:tcW w:w="590" w:type="dxa"/>
            <w:tcBorders>
              <w:bottom w:val="single" w:sz="4" w:space="0" w:color="auto"/>
              <w:right w:val="single" w:sz="18" w:space="0" w:color="auto"/>
            </w:tcBorders>
          </w:tcPr>
          <w:p w:rsidR="004B4184" w:rsidRPr="00E32556" w:rsidRDefault="004B4184" w:rsidP="00230D14">
            <w:pPr>
              <w:spacing w:before="0"/>
              <w:jc w:val="left"/>
              <w:rPr>
                <w:sz w:val="14"/>
                <w:szCs w:val="14"/>
              </w:rPr>
            </w:pPr>
          </w:p>
        </w:tc>
      </w:tr>
      <w:tr w:rsidR="004B4184" w:rsidRPr="00186AAB" w:rsidTr="004B4184">
        <w:trPr>
          <w:jc w:val="center"/>
        </w:trPr>
        <w:tc>
          <w:tcPr>
            <w:tcW w:w="5292" w:type="dxa"/>
            <w:gridSpan w:val="15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</w:tcPr>
          <w:p w:rsidR="004B4184" w:rsidRDefault="004B4184" w:rsidP="00230D14">
            <w:pPr>
              <w:spacing w:before="0"/>
              <w:jc w:val="left"/>
              <w:rPr>
                <w:lang w:val="en-GB"/>
              </w:rPr>
            </w:pPr>
            <w:r w:rsidRPr="00186AAB">
              <w:rPr>
                <w:b/>
              </w:rPr>
              <w:t>Предварителна термообработка</w:t>
            </w:r>
            <w:r w:rsidRPr="00186AAB">
              <w:t>:</w:t>
            </w:r>
          </w:p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  <w:r w:rsidRPr="00186AAB">
              <w:t>(</w:t>
            </w:r>
            <w:r w:rsidRPr="00186AAB">
              <w:rPr>
                <w:lang w:val="en-US"/>
              </w:rPr>
              <w:t>Preliminary thermal pretreatment:)</w:t>
            </w:r>
          </w:p>
        </w:tc>
        <w:tc>
          <w:tcPr>
            <w:tcW w:w="4559" w:type="dxa"/>
            <w:gridSpan w:val="11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Default="004B4184" w:rsidP="00230D14">
            <w:pPr>
              <w:spacing w:before="0"/>
              <w:jc w:val="left"/>
              <w:rPr>
                <w:b/>
                <w:lang w:val="en-GB"/>
              </w:rPr>
            </w:pPr>
            <w:proofErr w:type="spellStart"/>
            <w:r w:rsidRPr="00186AAB">
              <w:rPr>
                <w:b/>
              </w:rPr>
              <w:t>Последваща</w:t>
            </w:r>
            <w:proofErr w:type="spellEnd"/>
            <w:r w:rsidRPr="00186AAB">
              <w:rPr>
                <w:b/>
              </w:rPr>
              <w:t xml:space="preserve"> термообработка</w:t>
            </w:r>
            <w:r w:rsidRPr="00186AAB">
              <w:t>:</w:t>
            </w:r>
            <w:r w:rsidRPr="00186AAB">
              <w:rPr>
                <w:b/>
              </w:rPr>
              <w:t xml:space="preserve"> </w:t>
            </w:r>
          </w:p>
          <w:p w:rsidR="004B4184" w:rsidRPr="00186AAB" w:rsidRDefault="004B4184" w:rsidP="00230D14">
            <w:pPr>
              <w:spacing w:before="0"/>
              <w:jc w:val="left"/>
              <w:rPr>
                <w:lang w:val="en-US"/>
              </w:rPr>
            </w:pPr>
            <w:r w:rsidRPr="00186AAB">
              <w:rPr>
                <w:b/>
              </w:rPr>
              <w:t>(</w:t>
            </w:r>
            <w:proofErr w:type="spellStart"/>
            <w:r w:rsidRPr="00186AAB">
              <w:t>Successive</w:t>
            </w:r>
            <w:proofErr w:type="spellEnd"/>
            <w:r w:rsidRPr="00186AAB">
              <w:t xml:space="preserve"> </w:t>
            </w:r>
            <w:proofErr w:type="spellStart"/>
            <w:r w:rsidRPr="00186AAB">
              <w:t>thermal</w:t>
            </w:r>
            <w:proofErr w:type="spellEnd"/>
            <w:r w:rsidRPr="00186AAB">
              <w:t xml:space="preserve"> </w:t>
            </w:r>
            <w:proofErr w:type="spellStart"/>
            <w:r w:rsidRPr="00186AAB">
              <w:t>treatment</w:t>
            </w:r>
            <w:proofErr w:type="spellEnd"/>
            <w:r w:rsidRPr="00186AAB">
              <w:t xml:space="preserve">): </w:t>
            </w:r>
          </w:p>
        </w:tc>
      </w:tr>
      <w:tr w:rsidR="004B4184" w:rsidRPr="00186AAB" w:rsidTr="004B4184">
        <w:trPr>
          <w:jc w:val="center"/>
        </w:trPr>
        <w:tc>
          <w:tcPr>
            <w:tcW w:w="2327" w:type="dxa"/>
            <w:gridSpan w:val="7"/>
            <w:tcBorders>
              <w:top w:val="single" w:sz="18" w:space="0" w:color="auto"/>
              <w:lef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20"/>
              </w:rPr>
            </w:pPr>
            <w:r w:rsidRPr="004B4184">
              <w:rPr>
                <w:sz w:val="20"/>
              </w:rPr>
              <w:t xml:space="preserve">Предварителна температура </w:t>
            </w:r>
            <w:proofErr w:type="spellStart"/>
            <w:r w:rsidRPr="004B4184">
              <w:rPr>
                <w:sz w:val="20"/>
              </w:rPr>
              <w:t>min</w:t>
            </w:r>
            <w:proofErr w:type="spellEnd"/>
            <w:r w:rsidRPr="004B4184">
              <w:rPr>
                <w:sz w:val="20"/>
              </w:rPr>
              <w:t>(С</w:t>
            </w:r>
            <w:r w:rsidRPr="004B4184">
              <w:rPr>
                <w:sz w:val="20"/>
                <w:vertAlign w:val="superscript"/>
              </w:rPr>
              <w:t>о</w:t>
            </w:r>
            <w:r w:rsidRPr="004B4184">
              <w:rPr>
                <w:sz w:val="20"/>
              </w:rPr>
              <w:t>)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20"/>
              </w:rPr>
            </w:pPr>
            <w:proofErr w:type="spellStart"/>
            <w:r w:rsidRPr="004B4184">
              <w:rPr>
                <w:sz w:val="20"/>
              </w:rPr>
              <w:t>Preliminary</w:t>
            </w:r>
            <w:proofErr w:type="spellEnd"/>
            <w:r w:rsidRPr="004B4184">
              <w:rPr>
                <w:sz w:val="20"/>
              </w:rPr>
              <w:t xml:space="preserve"> </w:t>
            </w:r>
            <w:proofErr w:type="spellStart"/>
            <w:r w:rsidRPr="004B4184">
              <w:rPr>
                <w:sz w:val="20"/>
              </w:rPr>
              <w:t>temperature</w:t>
            </w:r>
            <w:proofErr w:type="spellEnd"/>
            <w:r w:rsidRPr="004B4184">
              <w:rPr>
                <w:sz w:val="20"/>
              </w:rPr>
              <w:t xml:space="preserve"> </w:t>
            </w:r>
            <w:proofErr w:type="spellStart"/>
            <w:r w:rsidRPr="004B4184">
              <w:rPr>
                <w:sz w:val="20"/>
              </w:rPr>
              <w:t>min</w:t>
            </w:r>
            <w:proofErr w:type="spellEnd"/>
            <w:r w:rsidRPr="004B4184">
              <w:rPr>
                <w:sz w:val="20"/>
              </w:rPr>
              <w:t xml:space="preserve"> (С</w:t>
            </w:r>
            <w:r w:rsidRPr="004B4184">
              <w:rPr>
                <w:sz w:val="20"/>
                <w:vertAlign w:val="superscript"/>
              </w:rPr>
              <w:t>о</w:t>
            </w:r>
            <w:r w:rsidRPr="004B4184">
              <w:rPr>
                <w:sz w:val="20"/>
              </w:rPr>
              <w:t>)</w:t>
            </w:r>
          </w:p>
        </w:tc>
        <w:tc>
          <w:tcPr>
            <w:tcW w:w="2965" w:type="dxa"/>
            <w:gridSpan w:val="8"/>
            <w:tcBorders>
              <w:top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20"/>
                <w:lang w:val="ru-RU"/>
              </w:rPr>
            </w:pPr>
            <w:r w:rsidRPr="004B4184">
              <w:rPr>
                <w:sz w:val="20"/>
                <w:lang w:val="ru-RU"/>
              </w:rPr>
              <w:t xml:space="preserve">Температура на междинния слой </w:t>
            </w:r>
            <w:proofErr w:type="spellStart"/>
            <w:r w:rsidRPr="004B4184">
              <w:rPr>
                <w:sz w:val="20"/>
              </w:rPr>
              <w:t>max</w:t>
            </w:r>
            <w:proofErr w:type="spellEnd"/>
            <w:r w:rsidRPr="004B4184">
              <w:rPr>
                <w:sz w:val="20"/>
                <w:lang w:val="ru-RU"/>
              </w:rPr>
              <w:t xml:space="preserve"> (С</w:t>
            </w:r>
            <w:r w:rsidRPr="004B4184">
              <w:rPr>
                <w:sz w:val="20"/>
                <w:vertAlign w:val="superscript"/>
                <w:lang w:val="ru-RU"/>
              </w:rPr>
              <w:t>о</w:t>
            </w:r>
            <w:r w:rsidRPr="004B4184">
              <w:rPr>
                <w:sz w:val="20"/>
                <w:lang w:val="ru-RU"/>
              </w:rPr>
              <w:t>)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b/>
                <w:sz w:val="20"/>
                <w:lang w:val="en-US"/>
              </w:rPr>
            </w:pPr>
            <w:proofErr w:type="spellStart"/>
            <w:r w:rsidRPr="004B4184">
              <w:rPr>
                <w:sz w:val="20"/>
              </w:rPr>
              <w:t>Temperature</w:t>
            </w:r>
            <w:proofErr w:type="spellEnd"/>
            <w:r w:rsidRPr="004B4184">
              <w:rPr>
                <w:sz w:val="20"/>
              </w:rPr>
              <w:t xml:space="preserve"> of </w:t>
            </w:r>
            <w:proofErr w:type="spellStart"/>
            <w:r w:rsidRPr="004B4184">
              <w:rPr>
                <w:sz w:val="20"/>
              </w:rPr>
              <w:t>intermediate</w:t>
            </w:r>
            <w:proofErr w:type="spellEnd"/>
            <w:r w:rsidRPr="004B4184">
              <w:rPr>
                <w:sz w:val="20"/>
              </w:rPr>
              <w:t xml:space="preserve"> </w:t>
            </w:r>
            <w:proofErr w:type="spellStart"/>
            <w:r w:rsidRPr="004B4184">
              <w:rPr>
                <w:sz w:val="20"/>
              </w:rPr>
              <w:t>deposition</w:t>
            </w:r>
            <w:proofErr w:type="spellEnd"/>
            <w:r w:rsidRPr="004B4184">
              <w:rPr>
                <w:sz w:val="20"/>
              </w:rPr>
              <w:t xml:space="preserve"> </w:t>
            </w:r>
            <w:proofErr w:type="spellStart"/>
            <w:r w:rsidRPr="004B4184">
              <w:rPr>
                <w:sz w:val="20"/>
              </w:rPr>
              <w:t>max</w:t>
            </w:r>
            <w:proofErr w:type="spellEnd"/>
            <w:r w:rsidRPr="004B4184">
              <w:rPr>
                <w:sz w:val="20"/>
              </w:rPr>
              <w:t xml:space="preserve"> (С</w:t>
            </w:r>
            <w:r w:rsidRPr="004B4184">
              <w:rPr>
                <w:sz w:val="20"/>
                <w:vertAlign w:val="superscript"/>
              </w:rPr>
              <w:t>о</w:t>
            </w:r>
            <w:r w:rsidRPr="004B4184">
              <w:rPr>
                <w:sz w:val="20"/>
              </w:rPr>
              <w:t>)</w:t>
            </w:r>
          </w:p>
        </w:tc>
        <w:tc>
          <w:tcPr>
            <w:tcW w:w="2848" w:type="dxa"/>
            <w:gridSpan w:val="7"/>
            <w:tcBorders>
              <w:top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20"/>
                <w:lang w:val="ru-RU"/>
              </w:rPr>
            </w:pPr>
            <w:r w:rsidRPr="004B4184">
              <w:rPr>
                <w:sz w:val="20"/>
                <w:lang w:val="ru-RU"/>
              </w:rPr>
              <w:t>Минимална температура (С</w:t>
            </w:r>
            <w:r w:rsidRPr="004B4184">
              <w:rPr>
                <w:sz w:val="20"/>
                <w:vertAlign w:val="superscript"/>
                <w:lang w:val="ru-RU"/>
              </w:rPr>
              <w:t>о</w:t>
            </w:r>
            <w:r w:rsidRPr="004B4184">
              <w:rPr>
                <w:sz w:val="20"/>
                <w:lang w:val="ru-RU"/>
              </w:rPr>
              <w:t>)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20"/>
                <w:lang w:val="ru-RU"/>
              </w:rPr>
            </w:pPr>
            <w:proofErr w:type="spellStart"/>
            <w:r w:rsidRPr="004B4184">
              <w:rPr>
                <w:sz w:val="20"/>
              </w:rPr>
              <w:t>Minimum</w:t>
            </w:r>
            <w:proofErr w:type="spellEnd"/>
            <w:r w:rsidRPr="004B4184">
              <w:rPr>
                <w:sz w:val="20"/>
                <w:lang w:val="ru-RU"/>
              </w:rPr>
              <w:t xml:space="preserve"> </w:t>
            </w:r>
            <w:proofErr w:type="spellStart"/>
            <w:r w:rsidRPr="004B4184">
              <w:rPr>
                <w:sz w:val="20"/>
              </w:rPr>
              <w:t>temperature</w:t>
            </w:r>
            <w:proofErr w:type="spellEnd"/>
            <w:r w:rsidRPr="004B4184">
              <w:rPr>
                <w:sz w:val="20"/>
                <w:lang w:val="ru-RU"/>
              </w:rPr>
              <w:t xml:space="preserve"> (С</w:t>
            </w:r>
            <w:r w:rsidRPr="004B4184">
              <w:rPr>
                <w:sz w:val="20"/>
                <w:vertAlign w:val="superscript"/>
                <w:lang w:val="ru-RU"/>
              </w:rPr>
              <w:t>о</w:t>
            </w:r>
            <w:r w:rsidRPr="004B4184">
              <w:rPr>
                <w:sz w:val="20"/>
                <w:lang w:val="ru-RU"/>
              </w:rPr>
              <w:t>)</w:t>
            </w:r>
          </w:p>
          <w:p w:rsidR="004B4184" w:rsidRPr="004B4184" w:rsidRDefault="004B4184" w:rsidP="00230D14">
            <w:pPr>
              <w:spacing w:before="0"/>
              <w:jc w:val="left"/>
              <w:rPr>
                <w:b/>
                <w:sz w:val="20"/>
                <w:lang w:val="ru-RU"/>
              </w:rPr>
            </w:pPr>
          </w:p>
        </w:tc>
        <w:tc>
          <w:tcPr>
            <w:tcW w:w="1711" w:type="dxa"/>
            <w:gridSpan w:val="4"/>
            <w:tcBorders>
              <w:top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20"/>
                <w:lang w:val="ru-RU"/>
              </w:rPr>
            </w:pPr>
            <w:r w:rsidRPr="004B4184">
              <w:rPr>
                <w:sz w:val="20"/>
                <w:lang w:val="ru-RU"/>
              </w:rPr>
              <w:t>Максимална температура (С</w:t>
            </w:r>
            <w:r w:rsidRPr="004B4184">
              <w:rPr>
                <w:sz w:val="20"/>
                <w:vertAlign w:val="superscript"/>
                <w:lang w:val="ru-RU"/>
              </w:rPr>
              <w:t>о</w:t>
            </w:r>
            <w:r w:rsidRPr="004B4184">
              <w:rPr>
                <w:sz w:val="20"/>
                <w:lang w:val="ru-RU"/>
              </w:rPr>
              <w:t>)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b/>
                <w:sz w:val="20"/>
                <w:lang w:val="ru-RU"/>
              </w:rPr>
            </w:pPr>
            <w:proofErr w:type="spellStart"/>
            <w:r w:rsidRPr="004B4184">
              <w:rPr>
                <w:sz w:val="20"/>
              </w:rPr>
              <w:t>Maximum</w:t>
            </w:r>
            <w:proofErr w:type="spellEnd"/>
            <w:r w:rsidRPr="004B4184">
              <w:rPr>
                <w:sz w:val="20"/>
                <w:lang w:val="ru-RU"/>
              </w:rPr>
              <w:t xml:space="preserve"> </w:t>
            </w:r>
            <w:proofErr w:type="spellStart"/>
            <w:r w:rsidRPr="004B4184">
              <w:rPr>
                <w:sz w:val="20"/>
              </w:rPr>
              <w:t>temperature</w:t>
            </w:r>
            <w:proofErr w:type="spellEnd"/>
            <w:r w:rsidRPr="004B4184">
              <w:rPr>
                <w:sz w:val="20"/>
                <w:lang w:val="ru-RU"/>
              </w:rPr>
              <w:t xml:space="preserve"> (С</w:t>
            </w:r>
            <w:r w:rsidRPr="004B4184">
              <w:rPr>
                <w:sz w:val="20"/>
                <w:vertAlign w:val="superscript"/>
                <w:lang w:val="ru-RU"/>
              </w:rPr>
              <w:t>о</w:t>
            </w:r>
            <w:r w:rsidRPr="004B4184">
              <w:rPr>
                <w:sz w:val="20"/>
                <w:lang w:val="ru-RU"/>
              </w:rPr>
              <w:t>)</w:t>
            </w:r>
            <w:r w:rsidRPr="004B4184">
              <w:rPr>
                <w:b/>
                <w:sz w:val="20"/>
                <w:lang w:val="ru-RU"/>
              </w:rPr>
              <w:t xml:space="preserve"> </w:t>
            </w:r>
          </w:p>
          <w:p w:rsidR="004B4184" w:rsidRPr="004B4184" w:rsidRDefault="004B4184" w:rsidP="00230D14">
            <w:pPr>
              <w:spacing w:before="0"/>
              <w:jc w:val="left"/>
              <w:rPr>
                <w:b/>
                <w:sz w:val="20"/>
                <w:lang w:val="ru-RU"/>
              </w:rPr>
            </w:pPr>
          </w:p>
        </w:tc>
      </w:tr>
      <w:tr w:rsidR="004B4184" w:rsidRPr="00186AAB" w:rsidTr="004B4184">
        <w:trPr>
          <w:jc w:val="center"/>
        </w:trPr>
        <w:tc>
          <w:tcPr>
            <w:tcW w:w="5292" w:type="dxa"/>
            <w:gridSpan w:val="15"/>
            <w:tcBorders>
              <w:left w:val="single" w:sz="18" w:space="0" w:color="auto"/>
              <w:bottom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b/>
                <w:sz w:val="20"/>
                <w:lang w:val="ru-RU"/>
              </w:rPr>
            </w:pPr>
            <w:r w:rsidRPr="004B4184">
              <w:rPr>
                <w:sz w:val="20"/>
                <w:lang w:val="ru-RU"/>
              </w:rPr>
              <w:t xml:space="preserve">Предварителна температура </w:t>
            </w:r>
            <w:r w:rsidRPr="004B4184">
              <w:rPr>
                <w:sz w:val="20"/>
              </w:rPr>
              <w:t>m</w:t>
            </w:r>
            <w:r w:rsidRPr="004B4184">
              <w:rPr>
                <w:sz w:val="20"/>
                <w:lang w:val="ru-RU"/>
              </w:rPr>
              <w:t>ах(С</w:t>
            </w:r>
            <w:r w:rsidRPr="004B4184">
              <w:rPr>
                <w:sz w:val="20"/>
                <w:vertAlign w:val="superscript"/>
                <w:lang w:val="ru-RU"/>
              </w:rPr>
              <w:t>о</w:t>
            </w:r>
            <w:r w:rsidRPr="004B4184">
              <w:rPr>
                <w:sz w:val="20"/>
                <w:lang w:val="ru-RU"/>
              </w:rPr>
              <w:t>)</w:t>
            </w:r>
            <w:proofErr w:type="spellStart"/>
            <w:r w:rsidRPr="004B4184">
              <w:rPr>
                <w:sz w:val="20"/>
              </w:rPr>
              <w:t>Preliminary</w:t>
            </w:r>
            <w:proofErr w:type="spellEnd"/>
            <w:r w:rsidRPr="004B4184">
              <w:rPr>
                <w:sz w:val="20"/>
                <w:lang w:val="ru-RU"/>
              </w:rPr>
              <w:t xml:space="preserve"> </w:t>
            </w:r>
            <w:proofErr w:type="spellStart"/>
            <w:r w:rsidRPr="004B4184">
              <w:rPr>
                <w:sz w:val="20"/>
              </w:rPr>
              <w:t>temperature</w:t>
            </w:r>
            <w:proofErr w:type="spellEnd"/>
            <w:r w:rsidRPr="004B4184">
              <w:rPr>
                <w:sz w:val="20"/>
                <w:lang w:val="ru-RU"/>
              </w:rPr>
              <w:t xml:space="preserve"> </w:t>
            </w:r>
            <w:proofErr w:type="spellStart"/>
            <w:r w:rsidRPr="004B4184">
              <w:rPr>
                <w:sz w:val="20"/>
              </w:rPr>
              <w:t>max</w:t>
            </w:r>
            <w:proofErr w:type="spellEnd"/>
            <w:r w:rsidRPr="004B4184">
              <w:rPr>
                <w:sz w:val="20"/>
                <w:lang w:val="ru-RU"/>
              </w:rPr>
              <w:t xml:space="preserve"> (С</w:t>
            </w:r>
            <w:r w:rsidRPr="004B4184">
              <w:rPr>
                <w:sz w:val="20"/>
                <w:vertAlign w:val="superscript"/>
                <w:lang w:val="ru-RU"/>
              </w:rPr>
              <w:t>о</w:t>
            </w:r>
            <w:r w:rsidRPr="004B4184">
              <w:rPr>
                <w:sz w:val="20"/>
                <w:lang w:val="ru-RU"/>
              </w:rPr>
              <w:t>)</w:t>
            </w:r>
            <w:r w:rsidRPr="004B4184">
              <w:rPr>
                <w:b/>
                <w:sz w:val="20"/>
                <w:lang w:val="ru-RU"/>
              </w:rPr>
              <w:t xml:space="preserve"> </w:t>
            </w:r>
          </w:p>
        </w:tc>
        <w:tc>
          <w:tcPr>
            <w:tcW w:w="4559" w:type="dxa"/>
            <w:gridSpan w:val="11"/>
            <w:tcBorders>
              <w:bottom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b/>
                <w:sz w:val="20"/>
                <w:lang w:val="ru-RU"/>
              </w:rPr>
            </w:pPr>
            <w:r w:rsidRPr="004B4184">
              <w:rPr>
                <w:sz w:val="20"/>
                <w:lang w:val="ru-RU"/>
              </w:rPr>
              <w:t xml:space="preserve">Време на задържане (мин/мм)/ </w:t>
            </w:r>
            <w:r w:rsidRPr="004B4184">
              <w:rPr>
                <w:sz w:val="20"/>
                <w:lang w:val="en-US"/>
              </w:rPr>
              <w:t>Retention</w:t>
            </w:r>
            <w:r w:rsidRPr="004B4184">
              <w:rPr>
                <w:sz w:val="20"/>
                <w:lang w:val="ru-RU"/>
              </w:rPr>
              <w:t xml:space="preserve"> </w:t>
            </w:r>
            <w:r w:rsidRPr="004B4184">
              <w:rPr>
                <w:sz w:val="20"/>
                <w:lang w:val="en-US"/>
              </w:rPr>
              <w:t>time</w:t>
            </w:r>
            <w:r w:rsidRPr="004B4184">
              <w:rPr>
                <w:sz w:val="20"/>
                <w:lang w:val="ru-RU"/>
              </w:rPr>
              <w:t xml:space="preserve"> (</w:t>
            </w:r>
            <w:r w:rsidRPr="004B4184">
              <w:rPr>
                <w:sz w:val="20"/>
                <w:lang w:val="en-US"/>
              </w:rPr>
              <w:t>min</w:t>
            </w:r>
            <w:r w:rsidRPr="004B4184">
              <w:rPr>
                <w:sz w:val="20"/>
                <w:lang w:val="ru-RU"/>
              </w:rPr>
              <w:t>/</w:t>
            </w:r>
            <w:r w:rsidRPr="004B4184">
              <w:rPr>
                <w:sz w:val="20"/>
                <w:lang w:val="en-US"/>
              </w:rPr>
              <w:t>mm</w:t>
            </w:r>
            <w:r w:rsidRPr="004B4184">
              <w:rPr>
                <w:sz w:val="20"/>
                <w:lang w:val="ru-RU"/>
              </w:rPr>
              <w:t xml:space="preserve">): </w:t>
            </w:r>
          </w:p>
        </w:tc>
      </w:tr>
      <w:tr w:rsidR="004B4184" w:rsidRPr="00186AAB" w:rsidTr="004B4184">
        <w:trPr>
          <w:trHeight w:val="257"/>
          <w:jc w:val="center"/>
        </w:trPr>
        <w:tc>
          <w:tcPr>
            <w:tcW w:w="4175" w:type="dxa"/>
            <w:gridSpan w:val="12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20"/>
              </w:rPr>
            </w:pPr>
            <w:r w:rsidRPr="004B4184">
              <w:rPr>
                <w:sz w:val="20"/>
              </w:rPr>
              <w:t>Приложена допълнителна информация:</w:t>
            </w:r>
          </w:p>
          <w:p w:rsidR="004B4184" w:rsidRPr="004B4184" w:rsidRDefault="004B4184" w:rsidP="00230D14">
            <w:pPr>
              <w:spacing w:before="0"/>
              <w:ind w:firstLine="0"/>
              <w:jc w:val="left"/>
              <w:rPr>
                <w:sz w:val="20"/>
              </w:rPr>
            </w:pPr>
            <w:proofErr w:type="spellStart"/>
            <w:r w:rsidRPr="004B4184">
              <w:rPr>
                <w:sz w:val="20"/>
              </w:rPr>
              <w:t>Attached</w:t>
            </w:r>
            <w:proofErr w:type="spellEnd"/>
            <w:r w:rsidRPr="004B4184">
              <w:rPr>
                <w:sz w:val="20"/>
              </w:rPr>
              <w:t xml:space="preserve"> </w:t>
            </w:r>
            <w:proofErr w:type="spellStart"/>
            <w:r w:rsidRPr="004B4184">
              <w:rPr>
                <w:sz w:val="20"/>
              </w:rPr>
              <w:t>additional</w:t>
            </w:r>
            <w:proofErr w:type="spellEnd"/>
            <w:r w:rsidRPr="004B4184">
              <w:rPr>
                <w:sz w:val="20"/>
              </w:rPr>
              <w:t xml:space="preserve"> </w:t>
            </w:r>
            <w:proofErr w:type="spellStart"/>
            <w:r w:rsidRPr="004B4184">
              <w:rPr>
                <w:sz w:val="20"/>
              </w:rPr>
              <w:t>information</w:t>
            </w:r>
            <w:proofErr w:type="spellEnd"/>
            <w:r w:rsidRPr="004B4184">
              <w:rPr>
                <w:sz w:val="20"/>
              </w:rPr>
              <w:t>:</w:t>
            </w:r>
          </w:p>
          <w:p w:rsidR="004B4184" w:rsidRPr="004B4184" w:rsidRDefault="004B4184" w:rsidP="00230D14">
            <w:pPr>
              <w:spacing w:before="0"/>
              <w:jc w:val="left"/>
              <w:rPr>
                <w:b/>
                <w:bCs/>
                <w:sz w:val="20"/>
                <w:lang w:val="en-US"/>
              </w:rPr>
            </w:pPr>
          </w:p>
        </w:tc>
        <w:tc>
          <w:tcPr>
            <w:tcW w:w="5676" w:type="dxa"/>
            <w:gridSpan w:val="14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jc w:val="left"/>
              <w:rPr>
                <w:sz w:val="20"/>
              </w:rPr>
            </w:pPr>
            <w:r w:rsidRPr="004B4184">
              <w:rPr>
                <w:sz w:val="20"/>
                <w:lang w:val="ru-RU"/>
              </w:rPr>
              <w:t>Разработил:</w:t>
            </w:r>
            <w:r w:rsidRPr="004B4184">
              <w:rPr>
                <w:sz w:val="20"/>
              </w:rPr>
              <w:t xml:space="preserve"> </w:t>
            </w:r>
            <w:r w:rsidRPr="004B4184">
              <w:rPr>
                <w:sz w:val="20"/>
                <w:lang w:val="ru-RU"/>
              </w:rPr>
              <w:t>(</w:t>
            </w:r>
            <w:proofErr w:type="spellStart"/>
            <w:r w:rsidRPr="004B4184">
              <w:rPr>
                <w:sz w:val="20"/>
              </w:rPr>
              <w:t>Developed</w:t>
            </w:r>
            <w:proofErr w:type="spellEnd"/>
            <w:r w:rsidRPr="004B4184">
              <w:rPr>
                <w:sz w:val="20"/>
                <w:lang w:val="ru-RU"/>
              </w:rPr>
              <w:t xml:space="preserve"> </w:t>
            </w:r>
            <w:proofErr w:type="spellStart"/>
            <w:r w:rsidRPr="004B4184">
              <w:rPr>
                <w:sz w:val="20"/>
              </w:rPr>
              <w:t>by</w:t>
            </w:r>
            <w:proofErr w:type="spellEnd"/>
            <w:r w:rsidRPr="004B4184">
              <w:rPr>
                <w:sz w:val="20"/>
                <w:lang w:val="ru-RU"/>
              </w:rPr>
              <w:t>):</w:t>
            </w:r>
            <w:r w:rsidRPr="004B4184">
              <w:rPr>
                <w:sz w:val="20"/>
              </w:rPr>
              <w:t xml:space="preserve"> </w:t>
            </w:r>
          </w:p>
        </w:tc>
      </w:tr>
      <w:tr w:rsidR="004B4184" w:rsidRPr="00186AAB" w:rsidTr="004B4184">
        <w:trPr>
          <w:trHeight w:val="257"/>
          <w:jc w:val="center"/>
        </w:trPr>
        <w:tc>
          <w:tcPr>
            <w:tcW w:w="4175" w:type="dxa"/>
            <w:gridSpan w:val="1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jc w:val="left"/>
              <w:rPr>
                <w:sz w:val="20"/>
                <w:lang w:val="ru-RU"/>
              </w:rPr>
            </w:pPr>
          </w:p>
        </w:tc>
        <w:tc>
          <w:tcPr>
            <w:tcW w:w="5676" w:type="dxa"/>
            <w:gridSpan w:val="14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jc w:val="left"/>
              <w:rPr>
                <w:sz w:val="20"/>
                <w:lang w:val="en-US"/>
              </w:rPr>
            </w:pPr>
            <w:r w:rsidRPr="004B4184">
              <w:rPr>
                <w:sz w:val="20"/>
                <w:lang w:val="ru-RU"/>
              </w:rPr>
              <w:t>Проверил</w:t>
            </w:r>
            <w:r w:rsidRPr="004B4184">
              <w:rPr>
                <w:sz w:val="20"/>
              </w:rPr>
              <w:t xml:space="preserve"> </w:t>
            </w:r>
            <w:r w:rsidRPr="004B4184">
              <w:rPr>
                <w:sz w:val="20"/>
                <w:lang w:val="ru-RU"/>
              </w:rPr>
              <w:t xml:space="preserve">( </w:t>
            </w:r>
            <w:proofErr w:type="spellStart"/>
            <w:r w:rsidRPr="004B4184">
              <w:rPr>
                <w:sz w:val="20"/>
              </w:rPr>
              <w:t>Checked</w:t>
            </w:r>
            <w:proofErr w:type="spellEnd"/>
            <w:r w:rsidRPr="004B4184">
              <w:rPr>
                <w:sz w:val="20"/>
                <w:lang w:val="ru-RU"/>
              </w:rPr>
              <w:t xml:space="preserve"> </w:t>
            </w:r>
            <w:proofErr w:type="spellStart"/>
            <w:r w:rsidRPr="004B4184">
              <w:rPr>
                <w:sz w:val="20"/>
              </w:rPr>
              <w:t>by</w:t>
            </w:r>
            <w:proofErr w:type="spellEnd"/>
            <w:r w:rsidRPr="004B4184">
              <w:rPr>
                <w:sz w:val="20"/>
                <w:lang w:val="ru-RU"/>
              </w:rPr>
              <w:t>)</w:t>
            </w:r>
            <w:r w:rsidRPr="004B4184">
              <w:rPr>
                <w:sz w:val="20"/>
              </w:rPr>
              <w:t xml:space="preserve"> </w:t>
            </w:r>
          </w:p>
        </w:tc>
      </w:tr>
      <w:tr w:rsidR="004B4184" w:rsidRPr="00186AAB" w:rsidTr="004B4184">
        <w:trPr>
          <w:trHeight w:val="257"/>
          <w:jc w:val="center"/>
        </w:trPr>
        <w:tc>
          <w:tcPr>
            <w:tcW w:w="4175" w:type="dxa"/>
            <w:gridSpan w:val="1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jc w:val="left"/>
              <w:rPr>
                <w:sz w:val="20"/>
                <w:lang w:val="ru-RU"/>
              </w:rPr>
            </w:pPr>
          </w:p>
        </w:tc>
        <w:tc>
          <w:tcPr>
            <w:tcW w:w="5676" w:type="dxa"/>
            <w:gridSpan w:val="14"/>
            <w:tcBorders>
              <w:left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jc w:val="left"/>
              <w:rPr>
                <w:sz w:val="20"/>
                <w:lang w:val="en-US"/>
              </w:rPr>
            </w:pPr>
            <w:r w:rsidRPr="004B4184">
              <w:rPr>
                <w:sz w:val="20"/>
              </w:rPr>
              <w:t xml:space="preserve">Съгласувал ( </w:t>
            </w:r>
            <w:proofErr w:type="spellStart"/>
            <w:r w:rsidRPr="004B4184">
              <w:rPr>
                <w:sz w:val="20"/>
              </w:rPr>
              <w:t>Approved</w:t>
            </w:r>
            <w:proofErr w:type="spellEnd"/>
            <w:r w:rsidRPr="004B4184">
              <w:rPr>
                <w:sz w:val="20"/>
              </w:rPr>
              <w:t xml:space="preserve"> </w:t>
            </w:r>
            <w:proofErr w:type="spellStart"/>
            <w:r w:rsidRPr="004B4184">
              <w:rPr>
                <w:sz w:val="20"/>
              </w:rPr>
              <w:t>by</w:t>
            </w:r>
            <w:proofErr w:type="spellEnd"/>
            <w:r w:rsidRPr="004B4184">
              <w:rPr>
                <w:sz w:val="20"/>
              </w:rPr>
              <w:t xml:space="preserve">) </w:t>
            </w:r>
          </w:p>
        </w:tc>
      </w:tr>
      <w:tr w:rsidR="004B4184" w:rsidRPr="00186AAB" w:rsidTr="004B4184">
        <w:trPr>
          <w:trHeight w:val="258"/>
          <w:jc w:val="center"/>
        </w:trPr>
        <w:tc>
          <w:tcPr>
            <w:tcW w:w="4175" w:type="dxa"/>
            <w:gridSpan w:val="12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jc w:val="left"/>
              <w:rPr>
                <w:sz w:val="20"/>
              </w:rPr>
            </w:pPr>
          </w:p>
        </w:tc>
        <w:tc>
          <w:tcPr>
            <w:tcW w:w="5676" w:type="dxa"/>
            <w:gridSpan w:val="14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4B4184" w:rsidRPr="004B4184" w:rsidRDefault="004B4184" w:rsidP="00230D14">
            <w:pPr>
              <w:spacing w:before="0"/>
              <w:jc w:val="left"/>
              <w:rPr>
                <w:sz w:val="20"/>
                <w:lang w:val="en-US"/>
              </w:rPr>
            </w:pPr>
            <w:r w:rsidRPr="004B4184">
              <w:rPr>
                <w:sz w:val="20"/>
              </w:rPr>
              <w:t xml:space="preserve">Утвърдил </w:t>
            </w:r>
            <w:r w:rsidRPr="004B4184">
              <w:rPr>
                <w:sz w:val="20"/>
                <w:lang w:val="en-US"/>
              </w:rPr>
              <w:t>(</w:t>
            </w:r>
            <w:proofErr w:type="spellStart"/>
            <w:r w:rsidRPr="004B4184">
              <w:rPr>
                <w:sz w:val="20"/>
              </w:rPr>
              <w:t>Endorsed</w:t>
            </w:r>
            <w:proofErr w:type="spellEnd"/>
            <w:r w:rsidRPr="004B4184">
              <w:rPr>
                <w:sz w:val="20"/>
              </w:rPr>
              <w:t xml:space="preserve"> </w:t>
            </w:r>
            <w:proofErr w:type="spellStart"/>
            <w:r w:rsidRPr="004B4184">
              <w:rPr>
                <w:sz w:val="20"/>
              </w:rPr>
              <w:t>by</w:t>
            </w:r>
            <w:proofErr w:type="spellEnd"/>
            <w:r w:rsidRPr="004B4184">
              <w:rPr>
                <w:sz w:val="20"/>
              </w:rPr>
              <w:t xml:space="preserve">) </w:t>
            </w:r>
          </w:p>
        </w:tc>
      </w:tr>
    </w:tbl>
    <w:p w:rsidR="00E30F7D" w:rsidRDefault="00E30F7D">
      <w:pPr>
        <w:spacing w:before="0"/>
        <w:ind w:firstLine="0"/>
        <w:jc w:val="left"/>
        <w:rPr>
          <w:rFonts w:ascii="Arial" w:hAnsi="Arial" w:cs="Arial"/>
          <w:kern w:val="22"/>
          <w:szCs w:val="24"/>
        </w:rPr>
      </w:pPr>
    </w:p>
    <w:sectPr w:rsidR="00E30F7D" w:rsidSect="008C31C9">
      <w:headerReference w:type="default" r:id="rId68"/>
      <w:footerReference w:type="default" r:id="rId69"/>
      <w:pgSz w:w="11907" w:h="16839" w:code="9"/>
      <w:pgMar w:top="1135" w:right="849" w:bottom="1134" w:left="1418" w:header="709" w:footer="26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36F6" w:rsidRDefault="005636F6">
      <w:r>
        <w:separator/>
      </w:r>
    </w:p>
  </w:endnote>
  <w:endnote w:type="continuationSeparator" w:id="0">
    <w:p w:rsidR="005636F6" w:rsidRDefault="005636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Hebar">
    <w:altName w:val="Arial Narrow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old"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imok"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5F46" w:rsidRPr="005E54FD" w:rsidRDefault="00C95F46" w:rsidP="00117B35">
    <w:pPr>
      <w:pStyle w:val="Footer"/>
      <w:pBdr>
        <w:top w:val="none" w:sz="0" w:space="0" w:color="auto"/>
      </w:pBdr>
      <w:rPr>
        <w:rFonts w:ascii="Arial" w:hAnsi="Arial" w:cs="Arial"/>
        <w:b w:val="0"/>
        <w:bCs/>
        <w:i w:val="0"/>
        <w:iCs/>
        <w:sz w:val="16"/>
        <w:szCs w:val="16"/>
      </w:rPr>
    </w:pPr>
    <w:fldSimple w:instr=" FILENAME   \* MERGEFORMAT ">
      <w:r w:rsidRPr="00C95F46">
        <w:rPr>
          <w:rFonts w:ascii="Arial" w:hAnsi="Arial" w:cs="Arial"/>
          <w:b w:val="0"/>
          <w:bCs/>
          <w:i w:val="0"/>
          <w:iCs/>
          <w:sz w:val="16"/>
          <w:szCs w:val="16"/>
        </w:rPr>
        <w:t>REL-1141-DD-002-1</w:t>
      </w:r>
      <w:r w:rsidRPr="00C95F46">
        <w:rPr>
          <w:rFonts w:ascii="Arial" w:hAnsi="Arial" w:cs="Arial"/>
          <w:b w:val="0"/>
          <w:i w:val="0"/>
          <w:sz w:val="16"/>
          <w:szCs w:val="16"/>
        </w:rPr>
        <w:t xml:space="preserve"> MT</w:t>
      </w:r>
    </w:fldSimple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jc w:val="center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2988"/>
      <w:gridCol w:w="6800"/>
    </w:tblGrid>
    <w:tr w:rsidR="00C95F46" w:rsidRPr="00D72615" w:rsidTr="0013790D">
      <w:trPr>
        <w:jc w:val="center"/>
      </w:trPr>
      <w:tc>
        <w:tcPr>
          <w:tcW w:w="2988" w:type="dxa"/>
        </w:tcPr>
        <w:p w:rsidR="00C95F46" w:rsidRPr="0089076A" w:rsidRDefault="00C95F46" w:rsidP="004B4F5E">
          <w:pPr>
            <w:pStyle w:val="Footer"/>
            <w:pBdr>
              <w:top w:val="none" w:sz="0" w:space="0" w:color="auto"/>
            </w:pBdr>
            <w:ind w:firstLine="0"/>
            <w:jc w:val="left"/>
            <w:rPr>
              <w:rFonts w:ascii="Arial" w:hAnsi="Arial"/>
              <w:b w:val="0"/>
              <w:bCs/>
              <w:i w:val="0"/>
              <w:iCs/>
              <w:sz w:val="16"/>
              <w:szCs w:val="16"/>
              <w:lang w:val="ru-RU"/>
            </w:rPr>
          </w:pPr>
          <w:r>
            <w:fldChar w:fldCharType="begin"/>
          </w:r>
          <w:r w:rsidRPr="0089076A">
            <w:rPr>
              <w:lang w:val="ru-RU"/>
            </w:rPr>
            <w:instrText xml:space="preserve"> </w:instrText>
          </w:r>
          <w:r>
            <w:instrText>COMMENTS</w:instrText>
          </w:r>
          <w:r w:rsidRPr="0089076A">
            <w:rPr>
              <w:lang w:val="ru-RU"/>
            </w:rPr>
            <w:instrText xml:space="preserve">   \* </w:instrText>
          </w:r>
          <w:r>
            <w:instrText>MERGEFORMAT</w:instrText>
          </w:r>
          <w:r w:rsidRPr="0089076A">
            <w:rPr>
              <w:lang w:val="ru-RU"/>
            </w:rPr>
            <w:instrText xml:space="preserve"> </w:instrText>
          </w:r>
          <w:r>
            <w:fldChar w:fldCharType="separate"/>
          </w:r>
          <w:r w:rsidRPr="00C95F46">
            <w:rPr>
              <w:rFonts w:ascii="Arial" w:hAnsi="Arial" w:hint="eastAsia"/>
              <w:i w:val="0"/>
              <w:iCs/>
              <w:sz w:val="16"/>
              <w:szCs w:val="16"/>
              <w:lang w:val="ru-RU"/>
            </w:rPr>
            <w:t>РИСК</w:t>
          </w:r>
          <w:r w:rsidRPr="00C95F46">
            <w:rPr>
              <w:rFonts w:ascii="Arial" w:hAnsi="Arial"/>
              <w:i w:val="0"/>
              <w:iCs/>
              <w:sz w:val="16"/>
              <w:szCs w:val="16"/>
              <w:lang w:val="ru-RU"/>
            </w:rPr>
            <w:t xml:space="preserve"> </w:t>
          </w:r>
          <w:r w:rsidRPr="00C95F46">
            <w:rPr>
              <w:rFonts w:ascii="Arial" w:hAnsi="Arial" w:hint="eastAsia"/>
              <w:i w:val="0"/>
              <w:iCs/>
              <w:sz w:val="16"/>
              <w:szCs w:val="16"/>
              <w:lang w:val="ru-RU"/>
            </w:rPr>
            <w:t>ИНЖЕНЕРИНГ</w:t>
          </w:r>
          <w:r w:rsidRPr="00C95F46">
            <w:rPr>
              <w:rFonts w:ascii="Arial" w:hAnsi="Arial"/>
              <w:i w:val="0"/>
              <w:iCs/>
              <w:sz w:val="16"/>
              <w:szCs w:val="16"/>
              <w:lang w:val="ru-RU"/>
            </w:rPr>
            <w:t xml:space="preserve"> </w:t>
          </w:r>
          <w:r w:rsidRPr="00C95F46">
            <w:rPr>
              <w:rFonts w:ascii="Arial" w:hAnsi="Arial" w:hint="eastAsia"/>
              <w:i w:val="0"/>
              <w:iCs/>
              <w:sz w:val="16"/>
              <w:szCs w:val="16"/>
              <w:lang w:val="ru-RU"/>
            </w:rPr>
            <w:t>АД</w:t>
          </w:r>
          <w:r>
            <w:rPr>
              <w:rFonts w:ascii="Arial" w:hAnsi="Arial"/>
              <w:i w:val="0"/>
              <w:iCs/>
              <w:sz w:val="16"/>
              <w:szCs w:val="16"/>
            </w:rPr>
            <w:fldChar w:fldCharType="end"/>
          </w:r>
          <w:r w:rsidRPr="0089076A">
            <w:rPr>
              <w:rFonts w:ascii="Arial" w:hAnsi="Arial"/>
              <w:i w:val="0"/>
              <w:iCs/>
              <w:sz w:val="16"/>
              <w:szCs w:val="16"/>
              <w:lang w:val="ru-RU"/>
            </w:rPr>
            <w:br/>
          </w:r>
          <w:r w:rsidRPr="00D72615">
            <w:rPr>
              <w:rFonts w:ascii="Arial" w:hAnsi="Arial"/>
              <w:b w:val="0"/>
              <w:bCs/>
              <w:i w:val="0"/>
              <w:iCs/>
              <w:sz w:val="16"/>
              <w:szCs w:val="16"/>
            </w:rPr>
            <w:fldChar w:fldCharType="begin"/>
          </w:r>
          <w:r w:rsidRPr="0089076A">
            <w:rPr>
              <w:rFonts w:ascii="Arial" w:hAnsi="Arial"/>
              <w:b w:val="0"/>
              <w:bCs/>
              <w:i w:val="0"/>
              <w:iCs/>
              <w:sz w:val="16"/>
              <w:szCs w:val="16"/>
              <w:lang w:val="ru-RU"/>
            </w:rPr>
            <w:instrText xml:space="preserve"> </w:instrText>
          </w:r>
          <w:r w:rsidRPr="00D72615">
            <w:rPr>
              <w:rFonts w:ascii="Arial" w:hAnsi="Arial"/>
              <w:b w:val="0"/>
              <w:bCs/>
              <w:i w:val="0"/>
              <w:iCs/>
              <w:sz w:val="16"/>
              <w:szCs w:val="16"/>
            </w:rPr>
            <w:instrText>FILENAME</w:instrText>
          </w:r>
          <w:r w:rsidRPr="0089076A">
            <w:rPr>
              <w:rFonts w:ascii="Arial" w:hAnsi="Arial"/>
              <w:b w:val="0"/>
              <w:bCs/>
              <w:i w:val="0"/>
              <w:iCs/>
              <w:sz w:val="16"/>
              <w:szCs w:val="16"/>
              <w:lang w:val="ru-RU"/>
            </w:rPr>
            <w:instrText xml:space="preserve"> </w:instrText>
          </w:r>
          <w:r w:rsidRPr="00D72615">
            <w:rPr>
              <w:rFonts w:ascii="Arial" w:hAnsi="Arial"/>
              <w:b w:val="0"/>
              <w:bCs/>
              <w:i w:val="0"/>
              <w:iCs/>
              <w:sz w:val="16"/>
              <w:szCs w:val="16"/>
            </w:rPr>
            <w:fldChar w:fldCharType="separate"/>
          </w:r>
          <w:r>
            <w:rPr>
              <w:rFonts w:ascii="Arial" w:hAnsi="Arial"/>
              <w:b w:val="0"/>
              <w:bCs/>
              <w:i w:val="0"/>
              <w:iCs/>
              <w:sz w:val="16"/>
              <w:szCs w:val="16"/>
            </w:rPr>
            <w:t>REL</w:t>
          </w:r>
          <w:r w:rsidRPr="00C95F46">
            <w:rPr>
              <w:rFonts w:ascii="Arial" w:hAnsi="Arial"/>
              <w:b w:val="0"/>
              <w:bCs/>
              <w:i w:val="0"/>
              <w:iCs/>
              <w:sz w:val="16"/>
              <w:szCs w:val="16"/>
              <w:lang w:val="ru-RU"/>
            </w:rPr>
            <w:t>-1141-</w:t>
          </w:r>
          <w:r>
            <w:rPr>
              <w:rFonts w:ascii="Arial" w:hAnsi="Arial"/>
              <w:b w:val="0"/>
              <w:bCs/>
              <w:i w:val="0"/>
              <w:iCs/>
              <w:sz w:val="16"/>
              <w:szCs w:val="16"/>
            </w:rPr>
            <w:t>DD</w:t>
          </w:r>
          <w:r w:rsidRPr="00C95F46">
            <w:rPr>
              <w:rFonts w:ascii="Arial" w:hAnsi="Arial"/>
              <w:b w:val="0"/>
              <w:bCs/>
              <w:i w:val="0"/>
              <w:iCs/>
              <w:sz w:val="16"/>
              <w:szCs w:val="16"/>
              <w:lang w:val="ru-RU"/>
            </w:rPr>
            <w:t xml:space="preserve">-002-1 </w:t>
          </w:r>
          <w:r>
            <w:rPr>
              <w:rFonts w:ascii="Arial" w:hAnsi="Arial"/>
              <w:b w:val="0"/>
              <w:bCs/>
              <w:i w:val="0"/>
              <w:iCs/>
              <w:sz w:val="16"/>
              <w:szCs w:val="16"/>
            </w:rPr>
            <w:t>MT</w:t>
          </w:r>
          <w:r w:rsidRPr="00D72615">
            <w:rPr>
              <w:rFonts w:ascii="Arial" w:hAnsi="Arial"/>
              <w:b w:val="0"/>
              <w:bCs/>
              <w:i w:val="0"/>
              <w:iCs/>
              <w:sz w:val="16"/>
              <w:szCs w:val="16"/>
            </w:rPr>
            <w:fldChar w:fldCharType="end"/>
          </w:r>
        </w:p>
      </w:tc>
      <w:tc>
        <w:tcPr>
          <w:tcW w:w="6800" w:type="dxa"/>
        </w:tcPr>
        <w:p w:rsidR="00C95F46" w:rsidRPr="0039435E" w:rsidRDefault="00C95F46" w:rsidP="00005212">
          <w:pPr>
            <w:pStyle w:val="Footer"/>
            <w:pBdr>
              <w:top w:val="none" w:sz="0" w:space="0" w:color="auto"/>
            </w:pBdr>
            <w:ind w:firstLine="0"/>
            <w:jc w:val="center"/>
            <w:rPr>
              <w:rFonts w:ascii="Arial" w:hAnsi="Arial"/>
              <w:b w:val="0"/>
              <w:bCs/>
              <w:iCs/>
              <w:sz w:val="14"/>
              <w:szCs w:val="14"/>
              <w:lang w:val="ru-RU"/>
            </w:rPr>
          </w:pPr>
          <w:r w:rsidRPr="0039435E">
            <w:rPr>
              <w:rFonts w:ascii="Arial" w:hAnsi="Arial"/>
              <w:b w:val="0"/>
              <w:bCs/>
              <w:iCs/>
              <w:sz w:val="14"/>
              <w:szCs w:val="14"/>
              <w:lang w:val="bg-BG"/>
            </w:rPr>
            <w:t xml:space="preserve">Копирането, разпространението или използването на този документ или неговото съдържание не </w:t>
          </w:r>
          <w:r w:rsidRPr="0039435E">
            <w:rPr>
              <w:rFonts w:ascii="Arial" w:hAnsi="Arial"/>
              <w:b w:val="0"/>
              <w:bCs/>
              <w:iCs/>
              <w:sz w:val="14"/>
              <w:szCs w:val="14"/>
              <w:lang w:val="ru-RU"/>
            </w:rPr>
            <w:t>се разрешава без писменото съгласие на носителя на авторските права.</w:t>
          </w:r>
        </w:p>
      </w:tc>
    </w:tr>
  </w:tbl>
  <w:p w:rsidR="00C95F46" w:rsidRPr="008876A1" w:rsidRDefault="00C95F46" w:rsidP="0013790D">
    <w:pPr>
      <w:pStyle w:val="Footer"/>
      <w:pBdr>
        <w:top w:val="none" w:sz="0" w:space="0" w:color="auto"/>
      </w:pBdr>
      <w:rPr>
        <w:rFonts w:ascii="Arial" w:hAnsi="Arial"/>
        <w:b w:val="0"/>
        <w:i w:val="0"/>
        <w:sz w:val="16"/>
        <w:szCs w:val="16"/>
        <w:lang w:val="ru-RU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36F6" w:rsidRDefault="005636F6">
      <w:r>
        <w:separator/>
      </w:r>
    </w:p>
  </w:footnote>
  <w:footnote w:type="continuationSeparator" w:id="0">
    <w:p w:rsidR="005636F6" w:rsidRDefault="005636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9788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60" w:type="dxa"/>
        <w:right w:w="60" w:type="dxa"/>
      </w:tblCellMar>
      <w:tblLook w:val="01E0" w:firstRow="1" w:lastRow="1" w:firstColumn="1" w:lastColumn="1" w:noHBand="0" w:noVBand="0"/>
    </w:tblPr>
    <w:tblGrid>
      <w:gridCol w:w="8160"/>
      <w:gridCol w:w="1628"/>
    </w:tblGrid>
    <w:tr w:rsidR="00C95F46" w:rsidRPr="00E260B5" w:rsidTr="0013790D">
      <w:trPr>
        <w:jc w:val="center"/>
      </w:trPr>
      <w:tc>
        <w:tcPr>
          <w:tcW w:w="8160" w:type="dxa"/>
        </w:tcPr>
        <w:p w:rsidR="00C95F46" w:rsidRPr="008876A1" w:rsidRDefault="00C95F46" w:rsidP="00E260B5">
          <w:pPr>
            <w:pStyle w:val="Header"/>
            <w:pBdr>
              <w:bottom w:val="none" w:sz="0" w:space="0" w:color="auto"/>
            </w:pBdr>
            <w:ind w:firstLine="0"/>
            <w:jc w:val="center"/>
            <w:rPr>
              <w:rFonts w:ascii="Arial" w:hAnsi="Arial" w:cs="Arial"/>
              <w:sz w:val="18"/>
              <w:szCs w:val="18"/>
              <w:lang w:val="ru-RU"/>
            </w:rPr>
          </w:pPr>
          <w:r>
            <w:fldChar w:fldCharType="begin"/>
          </w:r>
          <w:r w:rsidRPr="003F7C28">
            <w:rPr>
              <w:lang w:val="ru-RU"/>
            </w:rPr>
            <w:instrText xml:space="preserve"> </w:instrText>
          </w:r>
          <w:r>
            <w:instrText>TITLE</w:instrText>
          </w:r>
          <w:r w:rsidRPr="003F7C28">
            <w:rPr>
              <w:lang w:val="ru-RU"/>
            </w:rPr>
            <w:instrText xml:space="preserve">   \* </w:instrText>
          </w:r>
          <w:r>
            <w:instrText>MERGEFORMAT</w:instrText>
          </w:r>
          <w:r w:rsidRPr="003F7C28">
            <w:rPr>
              <w:lang w:val="ru-RU"/>
            </w:rPr>
            <w:instrText xml:space="preserve"> </w:instrText>
          </w:r>
          <w:r>
            <w:fldChar w:fldCharType="separate"/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Обследване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и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даване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на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техническо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решение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за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оптимизация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работата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на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дренажни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тръбопроводи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свежа</w:t>
          </w:r>
          <w:r w:rsidRPr="00C95F46">
            <w:rPr>
              <w:rFonts w:ascii="Arial" w:hAnsi="Arial" w:cs="Arial"/>
              <w:sz w:val="18"/>
              <w:szCs w:val="18"/>
              <w:lang w:val="ru-RU"/>
            </w:rPr>
            <w:t xml:space="preserve"> </w:t>
          </w:r>
          <w:r w:rsidRPr="00C95F46">
            <w:rPr>
              <w:rFonts w:ascii="Arial" w:hAnsi="Arial" w:cs="Arial" w:hint="eastAsia"/>
              <w:sz w:val="18"/>
              <w:szCs w:val="18"/>
              <w:lang w:val="ru-RU"/>
            </w:rPr>
            <w:t>пара</w:t>
          </w:r>
          <w:r>
            <w:rPr>
              <w:rFonts w:ascii="Arial" w:hAnsi="Arial" w:cs="Arial"/>
              <w:sz w:val="18"/>
              <w:szCs w:val="18"/>
              <w:lang w:val="ru-RU"/>
            </w:rPr>
            <w:fldChar w:fldCharType="end"/>
          </w:r>
        </w:p>
      </w:tc>
      <w:tc>
        <w:tcPr>
          <w:tcW w:w="1628" w:type="dxa"/>
        </w:tcPr>
        <w:p w:rsidR="00C95F46" w:rsidRPr="0045058B" w:rsidRDefault="00C95F46" w:rsidP="00E260B5">
          <w:pPr>
            <w:pStyle w:val="Header"/>
            <w:pBdr>
              <w:bottom w:val="none" w:sz="0" w:space="0" w:color="auto"/>
            </w:pBdr>
            <w:ind w:firstLine="0"/>
            <w:jc w:val="right"/>
            <w:rPr>
              <w:rFonts w:ascii="Arial" w:hAnsi="Arial"/>
              <w:sz w:val="18"/>
              <w:szCs w:val="18"/>
            </w:rPr>
          </w:pPr>
          <w:fldSimple w:instr=" KEYWORDS   \* MERGEFORMAT ">
            <w:r w:rsidRPr="00C95F46">
              <w:rPr>
                <w:rFonts w:ascii="Arial" w:hAnsi="Arial" w:hint="eastAsia"/>
                <w:sz w:val="18"/>
                <w:szCs w:val="18"/>
              </w:rPr>
              <w:t>Рев</w:t>
            </w:r>
            <w:r w:rsidRPr="00C95F46">
              <w:rPr>
                <w:rFonts w:ascii="Arial" w:hAnsi="Arial"/>
                <w:sz w:val="18"/>
                <w:szCs w:val="18"/>
              </w:rPr>
              <w:t>. 1</w:t>
            </w:r>
          </w:fldSimple>
        </w:p>
      </w:tc>
    </w:tr>
    <w:tr w:rsidR="00C95F46" w:rsidRPr="00E260B5" w:rsidTr="0013790D">
      <w:trPr>
        <w:jc w:val="center"/>
      </w:trPr>
      <w:tc>
        <w:tcPr>
          <w:tcW w:w="8160" w:type="dxa"/>
          <w:tcBorders>
            <w:bottom w:val="single" w:sz="4" w:space="0" w:color="auto"/>
          </w:tcBorders>
        </w:tcPr>
        <w:p w:rsidR="00C95F46" w:rsidRPr="00E260B5" w:rsidRDefault="00C95F46" w:rsidP="00E33000">
          <w:pPr>
            <w:pStyle w:val="Header"/>
            <w:pBdr>
              <w:bottom w:val="none" w:sz="0" w:space="0" w:color="auto"/>
            </w:pBdr>
            <w:ind w:firstLine="0"/>
            <w:jc w:val="center"/>
            <w:rPr>
              <w:rFonts w:ascii="Arial" w:hAnsi="Arial"/>
              <w:lang w:val="ru-RU"/>
            </w:rPr>
          </w:pPr>
          <w:r>
            <w:rPr>
              <w:rFonts w:ascii="Arial" w:hAnsi="Arial"/>
              <w:lang w:val="bg-BG"/>
            </w:rPr>
            <w:t xml:space="preserve">Етап 2. </w:t>
          </w:r>
          <w:fldSimple w:instr=" SUBJECT   \* MERGEFORMAT ">
            <w:r w:rsidRPr="00C95F46">
              <w:rPr>
                <w:rFonts w:ascii="Arial" w:hAnsi="Arial" w:hint="eastAsia"/>
                <w:lang w:val="ru-RU"/>
              </w:rPr>
              <w:t>Част</w:t>
            </w:r>
            <w:r w:rsidRPr="00C95F46">
              <w:rPr>
                <w:rFonts w:ascii="Arial" w:hAnsi="Arial"/>
                <w:lang w:val="ru-RU"/>
              </w:rPr>
              <w:t xml:space="preserve"> „</w:t>
            </w:r>
            <w:r w:rsidRPr="00C95F46">
              <w:rPr>
                <w:rFonts w:hint="eastAsia"/>
                <w:lang w:val="ru-RU"/>
              </w:rPr>
              <w:t>Машинно</w:t>
            </w:r>
            <w:r w:rsidRPr="00C95F46">
              <w:rPr>
                <w:lang w:val="ru-RU"/>
              </w:rPr>
              <w:t xml:space="preserve"> - </w:t>
            </w:r>
            <w:r w:rsidRPr="00C95F46">
              <w:rPr>
                <w:rFonts w:hint="eastAsia"/>
                <w:lang w:val="ru-RU"/>
              </w:rPr>
              <w:t>технологична”</w:t>
            </w:r>
          </w:fldSimple>
        </w:p>
      </w:tc>
      <w:tc>
        <w:tcPr>
          <w:tcW w:w="1628" w:type="dxa"/>
          <w:tcBorders>
            <w:bottom w:val="single" w:sz="4" w:space="0" w:color="auto"/>
          </w:tcBorders>
        </w:tcPr>
        <w:p w:rsidR="00C95F46" w:rsidRPr="0045058B" w:rsidRDefault="00C95F46" w:rsidP="0045058B">
          <w:pPr>
            <w:pStyle w:val="Header"/>
            <w:pBdr>
              <w:bottom w:val="none" w:sz="0" w:space="0" w:color="auto"/>
            </w:pBdr>
            <w:ind w:firstLine="0"/>
            <w:jc w:val="right"/>
            <w:rPr>
              <w:rFonts w:ascii="Arial" w:hAnsi="Arial"/>
              <w:sz w:val="18"/>
              <w:szCs w:val="18"/>
              <w:lang w:val="bg-BG"/>
            </w:rPr>
          </w:pPr>
          <w:r w:rsidRPr="0045058B">
            <w:rPr>
              <w:rFonts w:ascii="Arial" w:hAnsi="Arial"/>
              <w:sz w:val="18"/>
              <w:szCs w:val="18"/>
              <w:lang w:val="bg-BG"/>
            </w:rPr>
            <w:t xml:space="preserve">Стр. </w:t>
          </w:r>
          <w:r w:rsidRPr="0045058B">
            <w:rPr>
              <w:rStyle w:val="PageNumber"/>
              <w:rFonts w:ascii="Arial" w:hAnsi="Arial"/>
              <w:sz w:val="18"/>
              <w:szCs w:val="18"/>
            </w:rPr>
            <w:fldChar w:fldCharType="begin"/>
          </w:r>
          <w:r w:rsidRPr="00D20784">
            <w:rPr>
              <w:rStyle w:val="PageNumber"/>
              <w:rFonts w:ascii="Arial" w:hAnsi="Arial"/>
              <w:sz w:val="18"/>
              <w:szCs w:val="18"/>
              <w:lang w:val="ru-RU"/>
            </w:rPr>
            <w:instrText xml:space="preserve"> </w:instrText>
          </w:r>
          <w:r w:rsidRPr="0045058B">
            <w:rPr>
              <w:rStyle w:val="PageNumber"/>
              <w:rFonts w:ascii="Arial" w:hAnsi="Arial"/>
              <w:sz w:val="18"/>
              <w:szCs w:val="18"/>
            </w:rPr>
            <w:instrText>PAGE</w:instrText>
          </w:r>
          <w:r w:rsidRPr="00D20784">
            <w:rPr>
              <w:rStyle w:val="PageNumber"/>
              <w:rFonts w:ascii="Arial" w:hAnsi="Arial"/>
              <w:sz w:val="18"/>
              <w:szCs w:val="18"/>
              <w:lang w:val="ru-RU"/>
            </w:rPr>
            <w:instrText xml:space="preserve"> </w:instrText>
          </w:r>
          <w:r w:rsidRPr="0045058B">
            <w:rPr>
              <w:rStyle w:val="PageNumber"/>
              <w:rFonts w:ascii="Arial" w:hAnsi="Arial"/>
              <w:sz w:val="18"/>
              <w:szCs w:val="18"/>
            </w:rPr>
            <w:fldChar w:fldCharType="separate"/>
          </w:r>
          <w:r>
            <w:rPr>
              <w:rStyle w:val="PageNumber"/>
              <w:rFonts w:ascii="Arial" w:hAnsi="Arial"/>
              <w:sz w:val="18"/>
              <w:szCs w:val="18"/>
            </w:rPr>
            <w:t>53</w:t>
          </w:r>
          <w:r w:rsidRPr="0045058B">
            <w:rPr>
              <w:rStyle w:val="PageNumber"/>
              <w:rFonts w:ascii="Arial" w:hAnsi="Arial"/>
              <w:sz w:val="18"/>
              <w:szCs w:val="18"/>
            </w:rPr>
            <w:fldChar w:fldCharType="end"/>
          </w:r>
          <w:r w:rsidRPr="0045058B">
            <w:rPr>
              <w:rStyle w:val="PageNumber"/>
              <w:rFonts w:ascii="Arial" w:hAnsi="Arial"/>
              <w:sz w:val="18"/>
              <w:szCs w:val="18"/>
              <w:lang w:val="bg-BG"/>
            </w:rPr>
            <w:t xml:space="preserve"> от </w:t>
          </w:r>
          <w:r w:rsidRPr="0045058B">
            <w:rPr>
              <w:rStyle w:val="PageNumber"/>
              <w:rFonts w:ascii="Arial" w:hAnsi="Arial"/>
              <w:sz w:val="18"/>
              <w:szCs w:val="18"/>
            </w:rPr>
            <w:fldChar w:fldCharType="begin"/>
          </w:r>
          <w:r w:rsidRPr="00D20784">
            <w:rPr>
              <w:rStyle w:val="PageNumber"/>
              <w:rFonts w:ascii="Arial" w:hAnsi="Arial"/>
              <w:sz w:val="18"/>
              <w:szCs w:val="18"/>
              <w:lang w:val="ru-RU"/>
            </w:rPr>
            <w:instrText xml:space="preserve"> </w:instrText>
          </w:r>
          <w:r w:rsidRPr="0045058B">
            <w:rPr>
              <w:rStyle w:val="PageNumber"/>
              <w:rFonts w:ascii="Arial" w:hAnsi="Arial"/>
              <w:sz w:val="18"/>
              <w:szCs w:val="18"/>
            </w:rPr>
            <w:instrText>NUMPAGES</w:instrText>
          </w:r>
          <w:r w:rsidRPr="00D20784">
            <w:rPr>
              <w:rStyle w:val="PageNumber"/>
              <w:rFonts w:ascii="Arial" w:hAnsi="Arial"/>
              <w:sz w:val="18"/>
              <w:szCs w:val="18"/>
              <w:lang w:val="ru-RU"/>
            </w:rPr>
            <w:instrText xml:space="preserve"> </w:instrText>
          </w:r>
          <w:r w:rsidRPr="0045058B">
            <w:rPr>
              <w:rStyle w:val="PageNumber"/>
              <w:rFonts w:ascii="Arial" w:hAnsi="Arial"/>
              <w:sz w:val="18"/>
              <w:szCs w:val="18"/>
            </w:rPr>
            <w:fldChar w:fldCharType="separate"/>
          </w:r>
          <w:r>
            <w:rPr>
              <w:rStyle w:val="PageNumber"/>
              <w:rFonts w:ascii="Arial" w:hAnsi="Arial"/>
              <w:sz w:val="18"/>
              <w:szCs w:val="18"/>
            </w:rPr>
            <w:t>55</w:t>
          </w:r>
          <w:r w:rsidRPr="0045058B">
            <w:rPr>
              <w:rStyle w:val="PageNumber"/>
              <w:rFonts w:ascii="Arial" w:hAnsi="Arial"/>
              <w:sz w:val="18"/>
              <w:szCs w:val="18"/>
            </w:rPr>
            <w:fldChar w:fldCharType="end"/>
          </w:r>
        </w:p>
      </w:tc>
    </w:tr>
  </w:tbl>
  <w:p w:rsidR="00C95F46" w:rsidRPr="008876A1" w:rsidRDefault="00C95F46" w:rsidP="00E260B5">
    <w:pPr>
      <w:pStyle w:val="Header"/>
      <w:pBdr>
        <w:bottom w:val="none" w:sz="0" w:space="0" w:color="auto"/>
      </w:pBdr>
      <w:rPr>
        <w:rFonts w:ascii="Arial" w:hAnsi="Arial"/>
        <w:b w:val="0"/>
        <w:i w:val="0"/>
        <w:sz w:val="16"/>
        <w:szCs w:val="16"/>
        <w:lang w:val="ru-RU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AB5EEA02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C4F222A6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AE6715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5C2E2B0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C00ADBBE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75CA5072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85D4950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C91493D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FABEE54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FFFFFFFB"/>
    <w:multiLevelType w:val="multilevel"/>
    <w:tmpl w:val="EDB4C478"/>
    <w:lvl w:ilvl="0">
      <w:start w:val="1"/>
      <w:numFmt w:val="decimal"/>
      <w:pStyle w:val="Appheading1"/>
      <w:lvlText w:val="%1."/>
      <w:lvlJc w:val="left"/>
      <w:pPr>
        <w:tabs>
          <w:tab w:val="num" w:pos="850"/>
        </w:tabs>
        <w:ind w:left="850" w:hanging="850"/>
      </w:pPr>
      <w:rPr>
        <w:rFonts w:hint="default"/>
        <w:b/>
        <w:i w:val="0"/>
        <w:sz w:val="28"/>
      </w:rPr>
    </w:lvl>
    <w:lvl w:ilvl="1">
      <w:start w:val="1"/>
      <w:numFmt w:val="decimal"/>
      <w:pStyle w:val="Appheading2"/>
      <w:lvlText w:val="%1.%2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780"/>
        </w:tabs>
        <w:ind w:left="3190" w:hanging="85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850" w:hanging="850"/>
      </w:pPr>
      <w:rPr>
        <w:rFonts w:hint="default"/>
      </w:rPr>
    </w:lvl>
    <w:lvl w:ilvl="5">
      <w:start w:val="1"/>
      <w:numFmt w:val="decimal"/>
      <w:lvlText w:val=".%6"/>
      <w:lvlJc w:val="left"/>
      <w:pPr>
        <w:tabs>
          <w:tab w:val="num" w:pos="-851"/>
        </w:tabs>
        <w:ind w:left="-851" w:firstLine="0"/>
      </w:pPr>
      <w:rPr>
        <w:rFonts w:hint="default"/>
      </w:rPr>
    </w:lvl>
    <w:lvl w:ilvl="6">
      <w:start w:val="1"/>
      <w:numFmt w:val="decimal"/>
      <w:lvlText w:val=".%6.%7"/>
      <w:lvlJc w:val="left"/>
      <w:pPr>
        <w:tabs>
          <w:tab w:val="num" w:pos="-851"/>
        </w:tabs>
        <w:ind w:left="-851" w:firstLine="0"/>
      </w:pPr>
      <w:rPr>
        <w:rFonts w:hint="default"/>
      </w:rPr>
    </w:lvl>
    <w:lvl w:ilvl="7">
      <w:start w:val="1"/>
      <w:numFmt w:val="decimal"/>
      <w:lvlText w:val=".%6.%7.%8"/>
      <w:lvlJc w:val="left"/>
      <w:pPr>
        <w:tabs>
          <w:tab w:val="num" w:pos="-851"/>
        </w:tabs>
        <w:ind w:left="-851" w:firstLine="0"/>
      </w:pPr>
      <w:rPr>
        <w:rFonts w:hint="default"/>
      </w:rPr>
    </w:lvl>
    <w:lvl w:ilvl="8">
      <w:start w:val="1"/>
      <w:numFmt w:val="decimal"/>
      <w:lvlText w:val=".%6.%7.%8.%9"/>
      <w:lvlJc w:val="left"/>
      <w:pPr>
        <w:tabs>
          <w:tab w:val="num" w:pos="-851"/>
        </w:tabs>
        <w:ind w:left="-851" w:firstLine="0"/>
      </w:pPr>
      <w:rPr>
        <w:rFonts w:hint="default"/>
      </w:rPr>
    </w:lvl>
  </w:abstractNum>
  <w:abstractNum w:abstractNumId="10">
    <w:nsid w:val="FFFFFFFE"/>
    <w:multiLevelType w:val="singleLevel"/>
    <w:tmpl w:val="2A008B82"/>
    <w:lvl w:ilvl="0">
      <w:numFmt w:val="decimal"/>
      <w:pStyle w:val="bullet-1"/>
      <w:lvlText w:val="*"/>
      <w:lvlJc w:val="left"/>
    </w:lvl>
  </w:abstractNum>
  <w:abstractNum w:abstractNumId="11">
    <w:nsid w:val="050960A5"/>
    <w:multiLevelType w:val="hybridMultilevel"/>
    <w:tmpl w:val="CA68B2B6"/>
    <w:lvl w:ilvl="0" w:tplc="04090013">
      <w:start w:val="1"/>
      <w:numFmt w:val="upperRoman"/>
      <w:lvlText w:val="%1."/>
      <w:lvlJc w:val="right"/>
      <w:pPr>
        <w:ind w:left="1170" w:hanging="360"/>
      </w:pPr>
    </w:lvl>
    <w:lvl w:ilvl="1" w:tplc="0409000F">
      <w:start w:val="1"/>
      <w:numFmt w:val="decimal"/>
      <w:lvlText w:val="%2."/>
      <w:lvlJc w:val="left"/>
      <w:pPr>
        <w:ind w:left="1637" w:hanging="360"/>
      </w:pPr>
    </w:lvl>
    <w:lvl w:ilvl="2" w:tplc="0402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64248F3"/>
    <w:multiLevelType w:val="hybridMultilevel"/>
    <w:tmpl w:val="BA1EBDF8"/>
    <w:lvl w:ilvl="0" w:tplc="08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06A064CD"/>
    <w:multiLevelType w:val="hybridMultilevel"/>
    <w:tmpl w:val="D4FE95B4"/>
    <w:lvl w:ilvl="0" w:tplc="08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>
    <w:nsid w:val="076E4A31"/>
    <w:multiLevelType w:val="hybridMultilevel"/>
    <w:tmpl w:val="0652EC86"/>
    <w:lvl w:ilvl="0" w:tplc="C0F8A0C6">
      <w:start w:val="1"/>
      <w:numFmt w:val="bullet"/>
      <w:lvlText w:val=""/>
      <w:lvlJc w:val="left"/>
      <w:pPr>
        <w:ind w:left="2021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2291" w:hanging="360"/>
      </w:pPr>
    </w:lvl>
    <w:lvl w:ilvl="2" w:tplc="0809001B" w:tentative="1">
      <w:start w:val="1"/>
      <w:numFmt w:val="lowerRoman"/>
      <w:lvlText w:val="%3."/>
      <w:lvlJc w:val="right"/>
      <w:pPr>
        <w:ind w:left="3011" w:hanging="180"/>
      </w:pPr>
    </w:lvl>
    <w:lvl w:ilvl="3" w:tplc="0809000F" w:tentative="1">
      <w:start w:val="1"/>
      <w:numFmt w:val="decimal"/>
      <w:lvlText w:val="%4."/>
      <w:lvlJc w:val="left"/>
      <w:pPr>
        <w:ind w:left="3731" w:hanging="360"/>
      </w:pPr>
    </w:lvl>
    <w:lvl w:ilvl="4" w:tplc="08090019" w:tentative="1">
      <w:start w:val="1"/>
      <w:numFmt w:val="lowerLetter"/>
      <w:lvlText w:val="%5."/>
      <w:lvlJc w:val="left"/>
      <w:pPr>
        <w:ind w:left="4451" w:hanging="360"/>
      </w:pPr>
    </w:lvl>
    <w:lvl w:ilvl="5" w:tplc="0809001B" w:tentative="1">
      <w:start w:val="1"/>
      <w:numFmt w:val="lowerRoman"/>
      <w:lvlText w:val="%6."/>
      <w:lvlJc w:val="right"/>
      <w:pPr>
        <w:ind w:left="5171" w:hanging="180"/>
      </w:pPr>
    </w:lvl>
    <w:lvl w:ilvl="6" w:tplc="0809000F" w:tentative="1">
      <w:start w:val="1"/>
      <w:numFmt w:val="decimal"/>
      <w:lvlText w:val="%7."/>
      <w:lvlJc w:val="left"/>
      <w:pPr>
        <w:ind w:left="5891" w:hanging="360"/>
      </w:pPr>
    </w:lvl>
    <w:lvl w:ilvl="7" w:tplc="08090019" w:tentative="1">
      <w:start w:val="1"/>
      <w:numFmt w:val="lowerLetter"/>
      <w:lvlText w:val="%8."/>
      <w:lvlJc w:val="left"/>
      <w:pPr>
        <w:ind w:left="6611" w:hanging="360"/>
      </w:pPr>
    </w:lvl>
    <w:lvl w:ilvl="8" w:tplc="080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5">
    <w:nsid w:val="0BAD1A20"/>
    <w:multiLevelType w:val="hybridMultilevel"/>
    <w:tmpl w:val="3F68E12A"/>
    <w:lvl w:ilvl="0" w:tplc="EF0E701C">
      <w:start w:val="1"/>
      <w:numFmt w:val="decimal"/>
      <w:pStyle w:val="Number"/>
      <w:lvlText w:val="%1."/>
      <w:lvlJc w:val="left"/>
      <w:pPr>
        <w:ind w:left="360" w:hanging="360"/>
      </w:pPr>
      <w:rPr>
        <w:rFonts w:ascii="Times New Roman" w:hAnsi="Times New Roman" w:hint="default"/>
        <w:b w:val="0"/>
        <w:i w:val="0"/>
        <w:spacing w:val="20"/>
        <w:sz w:val="24"/>
        <w:szCs w:val="16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0CA37565"/>
    <w:multiLevelType w:val="multilevel"/>
    <w:tmpl w:val="0402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7">
    <w:nsid w:val="0DD97387"/>
    <w:multiLevelType w:val="hybridMultilevel"/>
    <w:tmpl w:val="BFF24D64"/>
    <w:lvl w:ilvl="0" w:tplc="0C1A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C1A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C1A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C1A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C1A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C1A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C1A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C1A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C1A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8">
    <w:nsid w:val="10676A4E"/>
    <w:multiLevelType w:val="hybridMultilevel"/>
    <w:tmpl w:val="1756B332"/>
    <w:lvl w:ilvl="0" w:tplc="56684C7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D23CC99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A86184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246029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540516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EE889E8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29657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0BA7CF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86619D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136D5F89"/>
    <w:multiLevelType w:val="hybridMultilevel"/>
    <w:tmpl w:val="D82C903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46056A6"/>
    <w:multiLevelType w:val="hybridMultilevel"/>
    <w:tmpl w:val="D8B2C732"/>
    <w:lvl w:ilvl="0" w:tplc="0402000F">
      <w:start w:val="1"/>
      <w:numFmt w:val="decimal"/>
      <w:lvlText w:val="%1."/>
      <w:lvlJc w:val="left"/>
      <w:pPr>
        <w:ind w:left="1571" w:hanging="360"/>
      </w:pPr>
    </w:lvl>
    <w:lvl w:ilvl="1" w:tplc="04020019" w:tentative="1">
      <w:start w:val="1"/>
      <w:numFmt w:val="lowerLetter"/>
      <w:lvlText w:val="%2."/>
      <w:lvlJc w:val="left"/>
      <w:pPr>
        <w:ind w:left="2291" w:hanging="360"/>
      </w:pPr>
    </w:lvl>
    <w:lvl w:ilvl="2" w:tplc="0402001B" w:tentative="1">
      <w:start w:val="1"/>
      <w:numFmt w:val="lowerRoman"/>
      <w:lvlText w:val="%3."/>
      <w:lvlJc w:val="right"/>
      <w:pPr>
        <w:ind w:left="3011" w:hanging="180"/>
      </w:pPr>
    </w:lvl>
    <w:lvl w:ilvl="3" w:tplc="0402000F" w:tentative="1">
      <w:start w:val="1"/>
      <w:numFmt w:val="decimal"/>
      <w:lvlText w:val="%4."/>
      <w:lvlJc w:val="left"/>
      <w:pPr>
        <w:ind w:left="3731" w:hanging="360"/>
      </w:pPr>
    </w:lvl>
    <w:lvl w:ilvl="4" w:tplc="04020019" w:tentative="1">
      <w:start w:val="1"/>
      <w:numFmt w:val="lowerLetter"/>
      <w:lvlText w:val="%5."/>
      <w:lvlJc w:val="left"/>
      <w:pPr>
        <w:ind w:left="4451" w:hanging="360"/>
      </w:pPr>
    </w:lvl>
    <w:lvl w:ilvl="5" w:tplc="0402001B" w:tentative="1">
      <w:start w:val="1"/>
      <w:numFmt w:val="lowerRoman"/>
      <w:lvlText w:val="%6."/>
      <w:lvlJc w:val="right"/>
      <w:pPr>
        <w:ind w:left="5171" w:hanging="180"/>
      </w:pPr>
    </w:lvl>
    <w:lvl w:ilvl="6" w:tplc="0402000F" w:tentative="1">
      <w:start w:val="1"/>
      <w:numFmt w:val="decimal"/>
      <w:lvlText w:val="%7."/>
      <w:lvlJc w:val="left"/>
      <w:pPr>
        <w:ind w:left="5891" w:hanging="360"/>
      </w:pPr>
    </w:lvl>
    <w:lvl w:ilvl="7" w:tplc="04020019" w:tentative="1">
      <w:start w:val="1"/>
      <w:numFmt w:val="lowerLetter"/>
      <w:lvlText w:val="%8."/>
      <w:lvlJc w:val="left"/>
      <w:pPr>
        <w:ind w:left="6611" w:hanging="360"/>
      </w:pPr>
    </w:lvl>
    <w:lvl w:ilvl="8" w:tplc="0402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1">
    <w:nsid w:val="164B66E9"/>
    <w:multiLevelType w:val="hybridMultilevel"/>
    <w:tmpl w:val="A9B61C88"/>
    <w:lvl w:ilvl="0" w:tplc="CB04F7E2">
      <w:start w:val="1"/>
      <w:numFmt w:val="decimal"/>
      <w:lvlText w:val="%1."/>
      <w:lvlJc w:val="left"/>
      <w:pPr>
        <w:ind w:left="720" w:hanging="360"/>
      </w:pPr>
    </w:lvl>
    <w:lvl w:ilvl="1" w:tplc="04020003" w:tentative="1">
      <w:start w:val="1"/>
      <w:numFmt w:val="lowerLetter"/>
      <w:lvlText w:val="%2."/>
      <w:lvlJc w:val="left"/>
      <w:pPr>
        <w:ind w:left="1440" w:hanging="360"/>
      </w:pPr>
    </w:lvl>
    <w:lvl w:ilvl="2" w:tplc="04020005" w:tentative="1">
      <w:start w:val="1"/>
      <w:numFmt w:val="lowerRoman"/>
      <w:lvlText w:val="%3."/>
      <w:lvlJc w:val="right"/>
      <w:pPr>
        <w:ind w:left="2160" w:hanging="180"/>
      </w:pPr>
    </w:lvl>
    <w:lvl w:ilvl="3" w:tplc="04020001" w:tentative="1">
      <w:start w:val="1"/>
      <w:numFmt w:val="decimal"/>
      <w:lvlText w:val="%4."/>
      <w:lvlJc w:val="left"/>
      <w:pPr>
        <w:ind w:left="2880" w:hanging="360"/>
      </w:pPr>
    </w:lvl>
    <w:lvl w:ilvl="4" w:tplc="04020003" w:tentative="1">
      <w:start w:val="1"/>
      <w:numFmt w:val="lowerLetter"/>
      <w:lvlText w:val="%5."/>
      <w:lvlJc w:val="left"/>
      <w:pPr>
        <w:ind w:left="3600" w:hanging="360"/>
      </w:pPr>
    </w:lvl>
    <w:lvl w:ilvl="5" w:tplc="04020005" w:tentative="1">
      <w:start w:val="1"/>
      <w:numFmt w:val="lowerRoman"/>
      <w:lvlText w:val="%6."/>
      <w:lvlJc w:val="right"/>
      <w:pPr>
        <w:ind w:left="4320" w:hanging="180"/>
      </w:pPr>
    </w:lvl>
    <w:lvl w:ilvl="6" w:tplc="04020001" w:tentative="1">
      <w:start w:val="1"/>
      <w:numFmt w:val="decimal"/>
      <w:lvlText w:val="%7."/>
      <w:lvlJc w:val="left"/>
      <w:pPr>
        <w:ind w:left="5040" w:hanging="360"/>
      </w:pPr>
    </w:lvl>
    <w:lvl w:ilvl="7" w:tplc="04020003" w:tentative="1">
      <w:start w:val="1"/>
      <w:numFmt w:val="lowerLetter"/>
      <w:lvlText w:val="%8."/>
      <w:lvlJc w:val="left"/>
      <w:pPr>
        <w:ind w:left="5760" w:hanging="360"/>
      </w:pPr>
    </w:lvl>
    <w:lvl w:ilvl="8" w:tplc="0402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2932D25"/>
    <w:multiLevelType w:val="hybridMultilevel"/>
    <w:tmpl w:val="4EF46BEE"/>
    <w:lvl w:ilvl="0" w:tplc="08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3A07A2C"/>
    <w:multiLevelType w:val="hybridMultilevel"/>
    <w:tmpl w:val="6772ED2E"/>
    <w:lvl w:ilvl="0" w:tplc="F114307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931" w:hanging="360"/>
      </w:pPr>
    </w:lvl>
    <w:lvl w:ilvl="2" w:tplc="0809001B" w:tentative="1">
      <w:start w:val="1"/>
      <w:numFmt w:val="lowerRoman"/>
      <w:lvlText w:val="%3."/>
      <w:lvlJc w:val="right"/>
      <w:pPr>
        <w:ind w:left="2651" w:hanging="180"/>
      </w:pPr>
    </w:lvl>
    <w:lvl w:ilvl="3" w:tplc="0809000F" w:tentative="1">
      <w:start w:val="1"/>
      <w:numFmt w:val="decimal"/>
      <w:lvlText w:val="%4."/>
      <w:lvlJc w:val="left"/>
      <w:pPr>
        <w:ind w:left="3371" w:hanging="360"/>
      </w:pPr>
    </w:lvl>
    <w:lvl w:ilvl="4" w:tplc="08090019" w:tentative="1">
      <w:start w:val="1"/>
      <w:numFmt w:val="lowerLetter"/>
      <w:lvlText w:val="%5."/>
      <w:lvlJc w:val="left"/>
      <w:pPr>
        <w:ind w:left="4091" w:hanging="360"/>
      </w:pPr>
    </w:lvl>
    <w:lvl w:ilvl="5" w:tplc="0809001B" w:tentative="1">
      <w:start w:val="1"/>
      <w:numFmt w:val="lowerRoman"/>
      <w:lvlText w:val="%6."/>
      <w:lvlJc w:val="right"/>
      <w:pPr>
        <w:ind w:left="4811" w:hanging="180"/>
      </w:pPr>
    </w:lvl>
    <w:lvl w:ilvl="6" w:tplc="0809000F" w:tentative="1">
      <w:start w:val="1"/>
      <w:numFmt w:val="decimal"/>
      <w:lvlText w:val="%7."/>
      <w:lvlJc w:val="left"/>
      <w:pPr>
        <w:ind w:left="5531" w:hanging="360"/>
      </w:pPr>
    </w:lvl>
    <w:lvl w:ilvl="7" w:tplc="08090019" w:tentative="1">
      <w:start w:val="1"/>
      <w:numFmt w:val="lowerLetter"/>
      <w:lvlText w:val="%8."/>
      <w:lvlJc w:val="left"/>
      <w:pPr>
        <w:ind w:left="6251" w:hanging="360"/>
      </w:pPr>
    </w:lvl>
    <w:lvl w:ilvl="8" w:tplc="08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>
    <w:nsid w:val="24D40DDE"/>
    <w:multiLevelType w:val="hybridMultilevel"/>
    <w:tmpl w:val="59BCE7D4"/>
    <w:lvl w:ilvl="0" w:tplc="08090001">
      <w:start w:val="1"/>
      <w:numFmt w:val="decimal"/>
      <w:lvlText w:val="%1."/>
      <w:lvlJc w:val="left"/>
      <w:pPr>
        <w:ind w:left="720" w:hanging="360"/>
      </w:pPr>
    </w:lvl>
    <w:lvl w:ilvl="1" w:tplc="08090003" w:tentative="1">
      <w:start w:val="1"/>
      <w:numFmt w:val="lowerLetter"/>
      <w:lvlText w:val="%2."/>
      <w:lvlJc w:val="left"/>
      <w:pPr>
        <w:ind w:left="1440" w:hanging="360"/>
      </w:pPr>
    </w:lvl>
    <w:lvl w:ilvl="2" w:tplc="08090005" w:tentative="1">
      <w:start w:val="1"/>
      <w:numFmt w:val="lowerRoman"/>
      <w:lvlText w:val="%3."/>
      <w:lvlJc w:val="right"/>
      <w:pPr>
        <w:ind w:left="2160" w:hanging="180"/>
      </w:pPr>
    </w:lvl>
    <w:lvl w:ilvl="3" w:tplc="08090001" w:tentative="1">
      <w:start w:val="1"/>
      <w:numFmt w:val="decimal"/>
      <w:lvlText w:val="%4."/>
      <w:lvlJc w:val="left"/>
      <w:pPr>
        <w:ind w:left="2880" w:hanging="360"/>
      </w:pPr>
    </w:lvl>
    <w:lvl w:ilvl="4" w:tplc="08090003" w:tentative="1">
      <w:start w:val="1"/>
      <w:numFmt w:val="lowerLetter"/>
      <w:lvlText w:val="%5."/>
      <w:lvlJc w:val="left"/>
      <w:pPr>
        <w:ind w:left="3600" w:hanging="360"/>
      </w:pPr>
    </w:lvl>
    <w:lvl w:ilvl="5" w:tplc="08090005" w:tentative="1">
      <w:start w:val="1"/>
      <w:numFmt w:val="lowerRoman"/>
      <w:lvlText w:val="%6."/>
      <w:lvlJc w:val="right"/>
      <w:pPr>
        <w:ind w:left="4320" w:hanging="180"/>
      </w:pPr>
    </w:lvl>
    <w:lvl w:ilvl="6" w:tplc="08090001" w:tentative="1">
      <w:start w:val="1"/>
      <w:numFmt w:val="decimal"/>
      <w:lvlText w:val="%7."/>
      <w:lvlJc w:val="left"/>
      <w:pPr>
        <w:ind w:left="5040" w:hanging="360"/>
      </w:pPr>
    </w:lvl>
    <w:lvl w:ilvl="7" w:tplc="08090003" w:tentative="1">
      <w:start w:val="1"/>
      <w:numFmt w:val="lowerLetter"/>
      <w:lvlText w:val="%8."/>
      <w:lvlJc w:val="left"/>
      <w:pPr>
        <w:ind w:left="5760" w:hanging="360"/>
      </w:pPr>
    </w:lvl>
    <w:lvl w:ilvl="8" w:tplc="08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73837F7"/>
    <w:multiLevelType w:val="singleLevel"/>
    <w:tmpl w:val="9320A212"/>
    <w:lvl w:ilvl="0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18"/>
      </w:rPr>
    </w:lvl>
  </w:abstractNum>
  <w:abstractNum w:abstractNumId="26">
    <w:nsid w:val="29391C50"/>
    <w:multiLevelType w:val="hybridMultilevel"/>
    <w:tmpl w:val="DD300CE0"/>
    <w:lvl w:ilvl="0" w:tplc="08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7">
    <w:nsid w:val="2C5B5964"/>
    <w:multiLevelType w:val="multilevel"/>
    <w:tmpl w:val="87CAB1BC"/>
    <w:lvl w:ilvl="0">
      <w:start w:val="1"/>
      <w:numFmt w:val="bullet"/>
      <w:pStyle w:val="bullet0"/>
      <w:lvlText w:val=""/>
      <w:lvlJc w:val="left"/>
      <w:pPr>
        <w:tabs>
          <w:tab w:val="num" w:pos="1494"/>
        </w:tabs>
        <w:ind w:left="1474" w:hanging="34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758"/>
        </w:tabs>
        <w:ind w:left="1758" w:hanging="907"/>
      </w:pPr>
      <w:rPr>
        <w:rFonts w:ascii="Arial" w:hAnsi="Arial" w:cs="Times New Roman" w:hint="default"/>
        <w:b w:val="0"/>
        <w:i w:val="0"/>
        <w:color w:val="auto"/>
        <w:sz w:val="22"/>
        <w:szCs w:val="22"/>
        <w:u w:val="none"/>
      </w:rPr>
    </w:lvl>
    <w:lvl w:ilvl="2">
      <w:start w:val="1"/>
      <w:numFmt w:val="decimal"/>
      <w:lvlText w:val="%1.%2.%3"/>
      <w:lvlJc w:val="left"/>
      <w:pPr>
        <w:tabs>
          <w:tab w:val="num" w:pos="1009"/>
        </w:tabs>
        <w:ind w:left="1009" w:hanging="1009"/>
      </w:pPr>
      <w:rPr>
        <w:rFonts w:ascii="Book Antiqua" w:hAnsi="Book Antiqua" w:hint="default"/>
        <w:b/>
        <w:i w:val="0"/>
        <w:color w:val="auto"/>
        <w:kern w:val="0"/>
        <w:sz w:val="22"/>
        <w:u w:val="none"/>
      </w:rPr>
    </w:lvl>
    <w:lvl w:ilvl="3">
      <w:start w:val="1"/>
      <w:numFmt w:val="decimal"/>
      <w:lvlText w:val="%1.%2.%3.%4"/>
      <w:lvlJc w:val="left"/>
      <w:pPr>
        <w:tabs>
          <w:tab w:val="num" w:pos="1009"/>
        </w:tabs>
        <w:ind w:left="1009" w:hanging="1009"/>
      </w:pPr>
      <w:rPr>
        <w:rFonts w:ascii="Book Antiqua" w:hAnsi="Book Antiqua" w:hint="default"/>
        <w:b/>
        <w:i w:val="0"/>
        <w:color w:val="auto"/>
        <w:kern w:val="0"/>
        <w:sz w:val="22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ascii="Book Antiqua" w:hAnsi="Book Antiqua" w:hint="default"/>
        <w:b/>
        <w:i w:val="0"/>
        <w:sz w:val="22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28">
    <w:nsid w:val="2D5728EF"/>
    <w:multiLevelType w:val="multilevel"/>
    <w:tmpl w:val="0402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>
    <w:nsid w:val="2FB31DC9"/>
    <w:multiLevelType w:val="singleLevel"/>
    <w:tmpl w:val="93A0DA90"/>
    <w:lvl w:ilvl="0">
      <w:start w:val="1"/>
      <w:numFmt w:val="bullet"/>
      <w:pStyle w:val="l2"/>
      <w:lvlText w:val=""/>
      <w:lvlJc w:val="left"/>
      <w:pPr>
        <w:tabs>
          <w:tab w:val="num" w:pos="1211"/>
        </w:tabs>
        <w:ind w:left="1191" w:hanging="340"/>
      </w:pPr>
      <w:rPr>
        <w:rFonts w:ascii="Symbol" w:hAnsi="Symbol" w:hint="default"/>
      </w:rPr>
    </w:lvl>
  </w:abstractNum>
  <w:abstractNum w:abstractNumId="30">
    <w:nsid w:val="31293621"/>
    <w:multiLevelType w:val="singleLevel"/>
    <w:tmpl w:val="67B884E4"/>
    <w:lvl w:ilvl="0">
      <w:start w:val="1"/>
      <w:numFmt w:val="decimal"/>
      <w:pStyle w:val="number0"/>
      <w:lvlText w:val="%1."/>
      <w:lvlJc w:val="left"/>
      <w:pPr>
        <w:tabs>
          <w:tab w:val="num" w:pos="1211"/>
        </w:tabs>
        <w:ind w:left="1191" w:hanging="340"/>
      </w:pPr>
    </w:lvl>
  </w:abstractNum>
  <w:abstractNum w:abstractNumId="31">
    <w:nsid w:val="33126BC5"/>
    <w:multiLevelType w:val="hybridMultilevel"/>
    <w:tmpl w:val="0AD85D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346122FC"/>
    <w:multiLevelType w:val="hybridMultilevel"/>
    <w:tmpl w:val="89AAB6DC"/>
    <w:lvl w:ilvl="0" w:tplc="08090001">
      <w:start w:val="1"/>
      <w:numFmt w:val="decimal"/>
      <w:lvlText w:val="%1."/>
      <w:lvlJc w:val="left"/>
      <w:pPr>
        <w:ind w:left="720" w:hanging="360"/>
      </w:pPr>
    </w:lvl>
    <w:lvl w:ilvl="1" w:tplc="08090003" w:tentative="1">
      <w:start w:val="1"/>
      <w:numFmt w:val="lowerLetter"/>
      <w:lvlText w:val="%2."/>
      <w:lvlJc w:val="left"/>
      <w:pPr>
        <w:ind w:left="1440" w:hanging="360"/>
      </w:pPr>
    </w:lvl>
    <w:lvl w:ilvl="2" w:tplc="08090005" w:tentative="1">
      <w:start w:val="1"/>
      <w:numFmt w:val="lowerRoman"/>
      <w:lvlText w:val="%3."/>
      <w:lvlJc w:val="right"/>
      <w:pPr>
        <w:ind w:left="2160" w:hanging="180"/>
      </w:pPr>
    </w:lvl>
    <w:lvl w:ilvl="3" w:tplc="08090001" w:tentative="1">
      <w:start w:val="1"/>
      <w:numFmt w:val="decimal"/>
      <w:lvlText w:val="%4."/>
      <w:lvlJc w:val="left"/>
      <w:pPr>
        <w:ind w:left="2880" w:hanging="360"/>
      </w:pPr>
    </w:lvl>
    <w:lvl w:ilvl="4" w:tplc="08090003" w:tentative="1">
      <w:start w:val="1"/>
      <w:numFmt w:val="lowerLetter"/>
      <w:lvlText w:val="%5."/>
      <w:lvlJc w:val="left"/>
      <w:pPr>
        <w:ind w:left="3600" w:hanging="360"/>
      </w:pPr>
    </w:lvl>
    <w:lvl w:ilvl="5" w:tplc="08090005" w:tentative="1">
      <w:start w:val="1"/>
      <w:numFmt w:val="lowerRoman"/>
      <w:lvlText w:val="%6."/>
      <w:lvlJc w:val="right"/>
      <w:pPr>
        <w:ind w:left="4320" w:hanging="180"/>
      </w:pPr>
    </w:lvl>
    <w:lvl w:ilvl="6" w:tplc="08090001" w:tentative="1">
      <w:start w:val="1"/>
      <w:numFmt w:val="decimal"/>
      <w:lvlText w:val="%7."/>
      <w:lvlJc w:val="left"/>
      <w:pPr>
        <w:ind w:left="5040" w:hanging="360"/>
      </w:pPr>
    </w:lvl>
    <w:lvl w:ilvl="7" w:tplc="08090003" w:tentative="1">
      <w:start w:val="1"/>
      <w:numFmt w:val="lowerLetter"/>
      <w:lvlText w:val="%8."/>
      <w:lvlJc w:val="left"/>
      <w:pPr>
        <w:ind w:left="5760" w:hanging="360"/>
      </w:pPr>
    </w:lvl>
    <w:lvl w:ilvl="8" w:tplc="08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C0E1E9B"/>
    <w:multiLevelType w:val="hybridMultilevel"/>
    <w:tmpl w:val="ACBE6EF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28A7A08"/>
    <w:multiLevelType w:val="hybridMultilevel"/>
    <w:tmpl w:val="D304E3EC"/>
    <w:lvl w:ilvl="0" w:tplc="BB622734">
      <w:start w:val="1"/>
      <w:numFmt w:val="decimal"/>
      <w:pStyle w:val="Numbered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68B8E16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C3A8AE5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8F445C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E2031F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548A6F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E6EDF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2022DB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4FC1A8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436256FA"/>
    <w:multiLevelType w:val="multilevel"/>
    <w:tmpl w:val="EAA8AE9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3.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6">
    <w:nsid w:val="43B545DA"/>
    <w:multiLevelType w:val="hybridMultilevel"/>
    <w:tmpl w:val="D2964DA8"/>
    <w:lvl w:ilvl="0" w:tplc="0809000F">
      <w:start w:val="1"/>
      <w:numFmt w:val="decimal"/>
      <w:lvlText w:val="%1."/>
      <w:lvlJc w:val="left"/>
      <w:pPr>
        <w:ind w:left="753" w:hanging="360"/>
      </w:pPr>
    </w:lvl>
    <w:lvl w:ilvl="1" w:tplc="08090019" w:tentative="1">
      <w:start w:val="1"/>
      <w:numFmt w:val="lowerLetter"/>
      <w:lvlText w:val="%2."/>
      <w:lvlJc w:val="left"/>
      <w:pPr>
        <w:ind w:left="1473" w:hanging="360"/>
      </w:pPr>
    </w:lvl>
    <w:lvl w:ilvl="2" w:tplc="0809001B" w:tentative="1">
      <w:start w:val="1"/>
      <w:numFmt w:val="lowerRoman"/>
      <w:lvlText w:val="%3."/>
      <w:lvlJc w:val="right"/>
      <w:pPr>
        <w:ind w:left="2193" w:hanging="180"/>
      </w:pPr>
    </w:lvl>
    <w:lvl w:ilvl="3" w:tplc="0809000F" w:tentative="1">
      <w:start w:val="1"/>
      <w:numFmt w:val="decimal"/>
      <w:lvlText w:val="%4."/>
      <w:lvlJc w:val="left"/>
      <w:pPr>
        <w:ind w:left="2913" w:hanging="360"/>
      </w:pPr>
    </w:lvl>
    <w:lvl w:ilvl="4" w:tplc="08090019" w:tentative="1">
      <w:start w:val="1"/>
      <w:numFmt w:val="lowerLetter"/>
      <w:lvlText w:val="%5."/>
      <w:lvlJc w:val="left"/>
      <w:pPr>
        <w:ind w:left="3633" w:hanging="360"/>
      </w:pPr>
    </w:lvl>
    <w:lvl w:ilvl="5" w:tplc="0809001B" w:tentative="1">
      <w:start w:val="1"/>
      <w:numFmt w:val="lowerRoman"/>
      <w:lvlText w:val="%6."/>
      <w:lvlJc w:val="right"/>
      <w:pPr>
        <w:ind w:left="4353" w:hanging="180"/>
      </w:pPr>
    </w:lvl>
    <w:lvl w:ilvl="6" w:tplc="0809000F" w:tentative="1">
      <w:start w:val="1"/>
      <w:numFmt w:val="decimal"/>
      <w:lvlText w:val="%7."/>
      <w:lvlJc w:val="left"/>
      <w:pPr>
        <w:ind w:left="5073" w:hanging="360"/>
      </w:pPr>
    </w:lvl>
    <w:lvl w:ilvl="7" w:tplc="08090019" w:tentative="1">
      <w:start w:val="1"/>
      <w:numFmt w:val="lowerLetter"/>
      <w:lvlText w:val="%8."/>
      <w:lvlJc w:val="left"/>
      <w:pPr>
        <w:ind w:left="5793" w:hanging="360"/>
      </w:pPr>
    </w:lvl>
    <w:lvl w:ilvl="8" w:tplc="0809001B" w:tentative="1">
      <w:start w:val="1"/>
      <w:numFmt w:val="lowerRoman"/>
      <w:lvlText w:val="%9."/>
      <w:lvlJc w:val="right"/>
      <w:pPr>
        <w:ind w:left="6513" w:hanging="180"/>
      </w:pPr>
    </w:lvl>
  </w:abstractNum>
  <w:abstractNum w:abstractNumId="37">
    <w:nsid w:val="43CA5235"/>
    <w:multiLevelType w:val="hybridMultilevel"/>
    <w:tmpl w:val="6B180F12"/>
    <w:lvl w:ilvl="0" w:tplc="FBE2BB7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830EFA8">
      <w:numFmt w:val="bullet"/>
      <w:pStyle w:val="ListBullet3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2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44FE002B"/>
    <w:multiLevelType w:val="multilevel"/>
    <w:tmpl w:val="EAA8AE9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3.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9">
    <w:nsid w:val="46CB1578"/>
    <w:multiLevelType w:val="hybridMultilevel"/>
    <w:tmpl w:val="E6642E8E"/>
    <w:lvl w:ilvl="0" w:tplc="0402000F">
      <w:start w:val="1"/>
      <w:numFmt w:val="bullet"/>
      <w:pStyle w:val="t11"/>
      <w:lvlText w:val="•"/>
      <w:lvlJc w:val="left"/>
      <w:pPr>
        <w:tabs>
          <w:tab w:val="num" w:pos="1209"/>
        </w:tabs>
        <w:ind w:left="1209" w:hanging="360"/>
      </w:pPr>
      <w:rPr>
        <w:rFonts w:ascii="Times New Roman" w:hAnsi="Times New Roman" w:hint="default"/>
      </w:rPr>
    </w:lvl>
    <w:lvl w:ilvl="1" w:tplc="0402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479B535C"/>
    <w:multiLevelType w:val="hybridMultilevel"/>
    <w:tmpl w:val="8684F964"/>
    <w:lvl w:ilvl="0" w:tplc="5FA242A4">
      <w:start w:val="1"/>
      <w:numFmt w:val="bullet"/>
      <w:pStyle w:val="Bulletq"/>
      <w:lvlText w:val=""/>
      <w:lvlJc w:val="left"/>
      <w:pPr>
        <w:tabs>
          <w:tab w:val="num" w:pos="1381"/>
        </w:tabs>
        <w:ind w:left="138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492F6023"/>
    <w:multiLevelType w:val="hybridMultilevel"/>
    <w:tmpl w:val="D82C903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C2B622A"/>
    <w:multiLevelType w:val="hybridMultilevel"/>
    <w:tmpl w:val="C456D0C0"/>
    <w:lvl w:ilvl="0" w:tplc="FFFFFFFF">
      <w:start w:val="1"/>
      <w:numFmt w:val="decimal"/>
      <w:pStyle w:val="Literature"/>
      <w:lvlText w:val="[%1]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32"/>
        <w:position w:val="0"/>
        <w:sz w:val="22"/>
        <w:u w:val="none"/>
        <w:effect w:val="none"/>
        <w:bdr w:val="none" w:sz="0" w:space="0" w:color="auto"/>
        <w:shd w:val="clear" w:color="auto" w:fill="auto"/>
        <w:vertAlign w:val="baseline"/>
        <w:em w:val="none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>
    <w:nsid w:val="4E9D3551"/>
    <w:multiLevelType w:val="singleLevel"/>
    <w:tmpl w:val="1D349A5C"/>
    <w:lvl w:ilvl="0">
      <w:start w:val="1"/>
      <w:numFmt w:val="bullet"/>
      <w:pStyle w:val="l1"/>
      <w:lvlText w:val=""/>
      <w:lvlJc w:val="left"/>
      <w:pPr>
        <w:tabs>
          <w:tab w:val="num" w:pos="1211"/>
        </w:tabs>
        <w:ind w:left="1191" w:hanging="340"/>
      </w:pPr>
      <w:rPr>
        <w:rFonts w:ascii="Symbol" w:hAnsi="Symbol" w:hint="default"/>
      </w:rPr>
    </w:lvl>
  </w:abstractNum>
  <w:abstractNum w:abstractNumId="44">
    <w:nsid w:val="53714CAF"/>
    <w:multiLevelType w:val="multilevel"/>
    <w:tmpl w:val="0402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45">
    <w:nsid w:val="54D40EDD"/>
    <w:multiLevelType w:val="hybridMultilevel"/>
    <w:tmpl w:val="7C1A8AD4"/>
    <w:lvl w:ilvl="0" w:tplc="C0F8A0C6">
      <w:start w:val="1"/>
      <w:numFmt w:val="bullet"/>
      <w:pStyle w:val="BuletL1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3654C156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8AAEBB4A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BDF4D378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48CC4758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71F6808A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91142888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5E84566A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A948CDC2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46">
    <w:nsid w:val="56885856"/>
    <w:multiLevelType w:val="hybridMultilevel"/>
    <w:tmpl w:val="4FD403D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C6A106B"/>
    <w:multiLevelType w:val="hybridMultilevel"/>
    <w:tmpl w:val="D2964DA8"/>
    <w:lvl w:ilvl="0" w:tplc="0809000F">
      <w:start w:val="1"/>
      <w:numFmt w:val="decimal"/>
      <w:lvlText w:val="%1."/>
      <w:lvlJc w:val="left"/>
      <w:pPr>
        <w:ind w:left="753" w:hanging="360"/>
      </w:pPr>
    </w:lvl>
    <w:lvl w:ilvl="1" w:tplc="08090019" w:tentative="1">
      <w:start w:val="1"/>
      <w:numFmt w:val="lowerLetter"/>
      <w:lvlText w:val="%2."/>
      <w:lvlJc w:val="left"/>
      <w:pPr>
        <w:ind w:left="1473" w:hanging="360"/>
      </w:pPr>
    </w:lvl>
    <w:lvl w:ilvl="2" w:tplc="0809001B" w:tentative="1">
      <w:start w:val="1"/>
      <w:numFmt w:val="lowerRoman"/>
      <w:lvlText w:val="%3."/>
      <w:lvlJc w:val="right"/>
      <w:pPr>
        <w:ind w:left="2193" w:hanging="180"/>
      </w:pPr>
    </w:lvl>
    <w:lvl w:ilvl="3" w:tplc="0809000F" w:tentative="1">
      <w:start w:val="1"/>
      <w:numFmt w:val="decimal"/>
      <w:lvlText w:val="%4."/>
      <w:lvlJc w:val="left"/>
      <w:pPr>
        <w:ind w:left="2913" w:hanging="360"/>
      </w:pPr>
    </w:lvl>
    <w:lvl w:ilvl="4" w:tplc="08090019" w:tentative="1">
      <w:start w:val="1"/>
      <w:numFmt w:val="lowerLetter"/>
      <w:lvlText w:val="%5."/>
      <w:lvlJc w:val="left"/>
      <w:pPr>
        <w:ind w:left="3633" w:hanging="360"/>
      </w:pPr>
    </w:lvl>
    <w:lvl w:ilvl="5" w:tplc="0809001B" w:tentative="1">
      <w:start w:val="1"/>
      <w:numFmt w:val="lowerRoman"/>
      <w:lvlText w:val="%6."/>
      <w:lvlJc w:val="right"/>
      <w:pPr>
        <w:ind w:left="4353" w:hanging="180"/>
      </w:pPr>
    </w:lvl>
    <w:lvl w:ilvl="6" w:tplc="0809000F" w:tentative="1">
      <w:start w:val="1"/>
      <w:numFmt w:val="decimal"/>
      <w:lvlText w:val="%7."/>
      <w:lvlJc w:val="left"/>
      <w:pPr>
        <w:ind w:left="5073" w:hanging="360"/>
      </w:pPr>
    </w:lvl>
    <w:lvl w:ilvl="7" w:tplc="08090019" w:tentative="1">
      <w:start w:val="1"/>
      <w:numFmt w:val="lowerLetter"/>
      <w:lvlText w:val="%8."/>
      <w:lvlJc w:val="left"/>
      <w:pPr>
        <w:ind w:left="5793" w:hanging="360"/>
      </w:pPr>
    </w:lvl>
    <w:lvl w:ilvl="8" w:tplc="0809001B" w:tentative="1">
      <w:start w:val="1"/>
      <w:numFmt w:val="lowerRoman"/>
      <w:lvlText w:val="%9."/>
      <w:lvlJc w:val="right"/>
      <w:pPr>
        <w:ind w:left="6513" w:hanging="180"/>
      </w:pPr>
    </w:lvl>
  </w:abstractNum>
  <w:abstractNum w:abstractNumId="48">
    <w:nsid w:val="5E761FEA"/>
    <w:multiLevelType w:val="hybridMultilevel"/>
    <w:tmpl w:val="1BE6932C"/>
    <w:lvl w:ilvl="0" w:tplc="0C1A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C1A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C1A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C1A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C1A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C1A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C1A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C1A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C1A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9">
    <w:nsid w:val="5ED8508B"/>
    <w:multiLevelType w:val="multilevel"/>
    <w:tmpl w:val="45D68184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bullet"/>
      <w:lvlText w:val=""/>
      <w:lvlJc w:val="left"/>
      <w:pPr>
        <w:ind w:left="864" w:hanging="864"/>
      </w:pPr>
      <w:rPr>
        <w:rFonts w:ascii="Symbol" w:hAnsi="Symbol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0">
    <w:nsid w:val="608C3638"/>
    <w:multiLevelType w:val="hybridMultilevel"/>
    <w:tmpl w:val="CE3A1724"/>
    <w:lvl w:ilvl="0" w:tplc="0A361F86">
      <w:start w:val="4"/>
      <w:numFmt w:val="bullet"/>
      <w:lvlText w:val="-"/>
      <w:lvlJc w:val="left"/>
      <w:pPr>
        <w:ind w:left="1211" w:hanging="360"/>
      </w:pPr>
      <w:rPr>
        <w:rFonts w:ascii="Arial" w:eastAsia="Times New Roman" w:hAnsi="Arial" w:cs="Arial" w:hint="default"/>
      </w:rPr>
    </w:lvl>
    <w:lvl w:ilvl="1" w:tplc="0402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51">
    <w:nsid w:val="625A4FA6"/>
    <w:multiLevelType w:val="hybridMultilevel"/>
    <w:tmpl w:val="D82C903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5385023"/>
    <w:multiLevelType w:val="hybridMultilevel"/>
    <w:tmpl w:val="0666CC44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3">
    <w:nsid w:val="68571585"/>
    <w:multiLevelType w:val="hybridMultilevel"/>
    <w:tmpl w:val="A966365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4">
    <w:nsid w:val="68FA7DC0"/>
    <w:multiLevelType w:val="hybridMultilevel"/>
    <w:tmpl w:val="0A000C74"/>
    <w:lvl w:ilvl="0" w:tplc="08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5">
    <w:nsid w:val="69D27CDF"/>
    <w:multiLevelType w:val="hybridMultilevel"/>
    <w:tmpl w:val="7B46CF1E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6">
    <w:nsid w:val="6F142E54"/>
    <w:multiLevelType w:val="hybridMultilevel"/>
    <w:tmpl w:val="BB16C4C6"/>
    <w:lvl w:ilvl="0" w:tplc="0409000B">
      <w:start w:val="1"/>
      <w:numFmt w:val="bullet"/>
      <w:lvlText w:val=""/>
      <w:lvlJc w:val="left"/>
      <w:pPr>
        <w:ind w:left="213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57">
    <w:nsid w:val="70500647"/>
    <w:multiLevelType w:val="hybridMultilevel"/>
    <w:tmpl w:val="26F4B25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72FB5791"/>
    <w:multiLevelType w:val="hybridMultilevel"/>
    <w:tmpl w:val="28D838CA"/>
    <w:lvl w:ilvl="0" w:tplc="F3A0ED96">
      <w:start w:val="1"/>
      <w:numFmt w:val="decimal"/>
      <w:pStyle w:val="StyleHeading112pt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1A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1A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1A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1A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1A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1A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1A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1A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>
    <w:nsid w:val="759474FF"/>
    <w:multiLevelType w:val="multilevel"/>
    <w:tmpl w:val="45D68184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bullet"/>
      <w:lvlText w:val=""/>
      <w:lvlJc w:val="left"/>
      <w:pPr>
        <w:ind w:left="864" w:hanging="864"/>
      </w:pPr>
      <w:rPr>
        <w:rFonts w:ascii="Symbol" w:hAnsi="Symbol"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0">
    <w:nsid w:val="775B32C0"/>
    <w:multiLevelType w:val="multilevel"/>
    <w:tmpl w:val="7B18AF2E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1">
    <w:nsid w:val="786F0153"/>
    <w:multiLevelType w:val="hybridMultilevel"/>
    <w:tmpl w:val="FE489582"/>
    <w:lvl w:ilvl="0" w:tplc="451A7786">
      <w:start w:val="2"/>
      <w:numFmt w:val="decimal"/>
      <w:pStyle w:val="StyleHeading112pt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76AD764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0E4CD9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2F43F7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F16FFF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9F3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D16BE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B5CFC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C4A5B2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>
    <w:nsid w:val="7C244F18"/>
    <w:multiLevelType w:val="hybridMultilevel"/>
    <w:tmpl w:val="E1842BE0"/>
    <w:lvl w:ilvl="0" w:tplc="4D262A42">
      <w:start w:val="1"/>
      <w:numFmt w:val="bullet"/>
      <w:pStyle w:val="t110"/>
      <w:lvlText w:val=""/>
      <w:lvlJc w:val="left"/>
      <w:pPr>
        <w:tabs>
          <w:tab w:val="num" w:pos="573"/>
        </w:tabs>
        <w:ind w:left="573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  <w:lvlOverride w:ilvl="0">
      <w:lvl w:ilvl="0">
        <w:start w:val="1"/>
        <w:numFmt w:val="bullet"/>
        <w:pStyle w:val="bullet-1"/>
        <w:lvlText w:val=""/>
        <w:lvlJc w:val="left"/>
        <w:pPr>
          <w:tabs>
            <w:tab w:val="num" w:pos="1211"/>
          </w:tabs>
          <w:ind w:left="1191" w:hanging="340"/>
        </w:pPr>
        <w:rPr>
          <w:rFonts w:ascii="Symbol" w:hAnsi="Symbol" w:hint="default"/>
        </w:rPr>
      </w:lvl>
    </w:lvlOverride>
  </w:num>
  <w:num w:numId="2">
    <w:abstractNumId w:val="43"/>
  </w:num>
  <w:num w:numId="3">
    <w:abstractNumId w:val="30"/>
  </w:num>
  <w:num w:numId="4">
    <w:abstractNumId w:val="29"/>
  </w:num>
  <w:num w:numId="5">
    <w:abstractNumId w:val="42"/>
  </w:num>
  <w:num w:numId="6">
    <w:abstractNumId w:val="61"/>
  </w:num>
  <w:num w:numId="7">
    <w:abstractNumId w:val="58"/>
  </w:num>
  <w:num w:numId="8">
    <w:abstractNumId w:val="37"/>
  </w:num>
  <w:num w:numId="9">
    <w:abstractNumId w:val="27"/>
  </w:num>
  <w:num w:numId="10">
    <w:abstractNumId w:val="40"/>
  </w:num>
  <w:num w:numId="11">
    <w:abstractNumId w:val="25"/>
  </w:num>
  <w:num w:numId="12">
    <w:abstractNumId w:val="8"/>
  </w:num>
  <w:num w:numId="13">
    <w:abstractNumId w:val="6"/>
  </w:num>
  <w:num w:numId="14">
    <w:abstractNumId w:val="5"/>
  </w:num>
  <w:num w:numId="15">
    <w:abstractNumId w:val="4"/>
  </w:num>
  <w:num w:numId="16">
    <w:abstractNumId w:val="7"/>
  </w:num>
  <w:num w:numId="17">
    <w:abstractNumId w:val="3"/>
  </w:num>
  <w:num w:numId="18">
    <w:abstractNumId w:val="2"/>
  </w:num>
  <w:num w:numId="19">
    <w:abstractNumId w:val="1"/>
  </w:num>
  <w:num w:numId="20">
    <w:abstractNumId w:val="0"/>
  </w:num>
  <w:num w:numId="21">
    <w:abstractNumId w:val="44"/>
  </w:num>
  <w:num w:numId="22">
    <w:abstractNumId w:val="28"/>
  </w:num>
  <w:num w:numId="23">
    <w:abstractNumId w:val="16"/>
  </w:num>
  <w:num w:numId="24">
    <w:abstractNumId w:val="62"/>
  </w:num>
  <w:num w:numId="25">
    <w:abstractNumId w:val="39"/>
  </w:num>
  <w:num w:numId="26">
    <w:abstractNumId w:val="9"/>
  </w:num>
  <w:num w:numId="27">
    <w:abstractNumId w:val="60"/>
  </w:num>
  <w:num w:numId="28">
    <w:abstractNumId w:val="34"/>
  </w:num>
  <w:num w:numId="29">
    <w:abstractNumId w:val="45"/>
  </w:num>
  <w:num w:numId="30">
    <w:abstractNumId w:val="55"/>
  </w:num>
  <w:num w:numId="31">
    <w:abstractNumId w:val="51"/>
  </w:num>
  <w:num w:numId="32">
    <w:abstractNumId w:val="52"/>
  </w:num>
  <w:num w:numId="33">
    <w:abstractNumId w:val="57"/>
  </w:num>
  <w:num w:numId="34">
    <w:abstractNumId w:val="53"/>
  </w:num>
  <w:num w:numId="35">
    <w:abstractNumId w:val="50"/>
  </w:num>
  <w:num w:numId="36">
    <w:abstractNumId w:val="20"/>
  </w:num>
  <w:num w:numId="37">
    <w:abstractNumId w:val="11"/>
  </w:num>
  <w:num w:numId="38">
    <w:abstractNumId w:val="17"/>
  </w:num>
  <w:num w:numId="39">
    <w:abstractNumId w:val="48"/>
  </w:num>
  <w:num w:numId="40">
    <w:abstractNumId w:val="23"/>
  </w:num>
  <w:num w:numId="41">
    <w:abstractNumId w:val="36"/>
  </w:num>
  <w:num w:numId="42">
    <w:abstractNumId w:val="47"/>
  </w:num>
  <w:num w:numId="43">
    <w:abstractNumId w:val="31"/>
  </w:num>
  <w:num w:numId="44">
    <w:abstractNumId w:val="54"/>
  </w:num>
  <w:num w:numId="45">
    <w:abstractNumId w:val="56"/>
  </w:num>
  <w:num w:numId="46">
    <w:abstractNumId w:val="26"/>
  </w:num>
  <w:num w:numId="47">
    <w:abstractNumId w:val="12"/>
  </w:num>
  <w:num w:numId="48">
    <w:abstractNumId w:val="13"/>
  </w:num>
  <w:num w:numId="49">
    <w:abstractNumId w:val="15"/>
  </w:num>
  <w:num w:numId="50">
    <w:abstractNumId w:val="18"/>
  </w:num>
  <w:num w:numId="51">
    <w:abstractNumId w:val="35"/>
  </w:num>
  <w:num w:numId="52">
    <w:abstractNumId w:val="49"/>
  </w:num>
  <w:num w:numId="53">
    <w:abstractNumId w:val="32"/>
  </w:num>
  <w:num w:numId="54">
    <w:abstractNumId w:val="59"/>
  </w:num>
  <w:num w:numId="55">
    <w:abstractNumId w:val="22"/>
  </w:num>
  <w:num w:numId="56">
    <w:abstractNumId w:val="46"/>
  </w:num>
  <w:num w:numId="57">
    <w:abstractNumId w:val="33"/>
  </w:num>
  <w:num w:numId="58">
    <w:abstractNumId w:val="21"/>
  </w:num>
  <w:num w:numId="59">
    <w:abstractNumId w:val="24"/>
  </w:num>
  <w:num w:numId="60">
    <w:abstractNumId w:val="38"/>
  </w:num>
  <w:num w:numId="61">
    <w:abstractNumId w:val="14"/>
  </w:num>
  <w:num w:numId="62">
    <w:abstractNumId w:val="14"/>
    <w:lvlOverride w:ilvl="0">
      <w:startOverride w:val="1"/>
    </w:lvlOverride>
  </w:num>
  <w:num w:numId="63">
    <w:abstractNumId w:val="14"/>
    <w:lvlOverride w:ilvl="0">
      <w:startOverride w:val="1"/>
    </w:lvlOverride>
  </w:num>
  <w:num w:numId="64">
    <w:abstractNumId w:val="14"/>
    <w:lvlOverride w:ilvl="0">
      <w:startOverride w:val="1"/>
    </w:lvlOverride>
  </w:num>
  <w:num w:numId="65">
    <w:abstractNumId w:val="19"/>
  </w:num>
  <w:num w:numId="66">
    <w:abstractNumId w:val="41"/>
  </w:num>
  <w:numIdMacAtCleanup w:val="6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bg-BG" w:vendorID="11" w:dllVersion="512" w:checkStyle="1"/>
  <w:activeWritingStyle w:appName="MSWord" w:lang="ru-RU" w:vendorID="1" w:dllVersion="512" w:checkStyle="1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21E4"/>
    <w:rsid w:val="000007EC"/>
    <w:rsid w:val="000016C0"/>
    <w:rsid w:val="000017B8"/>
    <w:rsid w:val="000019BE"/>
    <w:rsid w:val="00001B43"/>
    <w:rsid w:val="000029EB"/>
    <w:rsid w:val="00003236"/>
    <w:rsid w:val="00005212"/>
    <w:rsid w:val="000059D9"/>
    <w:rsid w:val="0000646E"/>
    <w:rsid w:val="00007B14"/>
    <w:rsid w:val="0001137C"/>
    <w:rsid w:val="000124B0"/>
    <w:rsid w:val="000134A2"/>
    <w:rsid w:val="00013528"/>
    <w:rsid w:val="00013749"/>
    <w:rsid w:val="00014D25"/>
    <w:rsid w:val="000151BF"/>
    <w:rsid w:val="000164AC"/>
    <w:rsid w:val="000165CB"/>
    <w:rsid w:val="00017B5A"/>
    <w:rsid w:val="0002126C"/>
    <w:rsid w:val="00021C46"/>
    <w:rsid w:val="00024C72"/>
    <w:rsid w:val="000253EE"/>
    <w:rsid w:val="00026214"/>
    <w:rsid w:val="00027592"/>
    <w:rsid w:val="00031C31"/>
    <w:rsid w:val="00031FBC"/>
    <w:rsid w:val="00032A95"/>
    <w:rsid w:val="00032E28"/>
    <w:rsid w:val="00033533"/>
    <w:rsid w:val="00033818"/>
    <w:rsid w:val="00033EB8"/>
    <w:rsid w:val="00034551"/>
    <w:rsid w:val="00036374"/>
    <w:rsid w:val="00037467"/>
    <w:rsid w:val="000403E6"/>
    <w:rsid w:val="000405B9"/>
    <w:rsid w:val="000406D2"/>
    <w:rsid w:val="000413F3"/>
    <w:rsid w:val="00041AA5"/>
    <w:rsid w:val="0004341A"/>
    <w:rsid w:val="00043486"/>
    <w:rsid w:val="00045B21"/>
    <w:rsid w:val="00046051"/>
    <w:rsid w:val="0004689F"/>
    <w:rsid w:val="00046F36"/>
    <w:rsid w:val="00046F53"/>
    <w:rsid w:val="000508EB"/>
    <w:rsid w:val="000515F5"/>
    <w:rsid w:val="000517A6"/>
    <w:rsid w:val="00053345"/>
    <w:rsid w:val="00053454"/>
    <w:rsid w:val="00054111"/>
    <w:rsid w:val="00056BED"/>
    <w:rsid w:val="000578D6"/>
    <w:rsid w:val="000638F8"/>
    <w:rsid w:val="00063F4D"/>
    <w:rsid w:val="000644FA"/>
    <w:rsid w:val="00064681"/>
    <w:rsid w:val="00064ACD"/>
    <w:rsid w:val="0006548E"/>
    <w:rsid w:val="0006658D"/>
    <w:rsid w:val="00067416"/>
    <w:rsid w:val="00067C43"/>
    <w:rsid w:val="000704F8"/>
    <w:rsid w:val="00070500"/>
    <w:rsid w:val="000705AB"/>
    <w:rsid w:val="00070BB8"/>
    <w:rsid w:val="000741A2"/>
    <w:rsid w:val="000743BE"/>
    <w:rsid w:val="00074746"/>
    <w:rsid w:val="00076437"/>
    <w:rsid w:val="00077332"/>
    <w:rsid w:val="0008086D"/>
    <w:rsid w:val="00082A30"/>
    <w:rsid w:val="0008325E"/>
    <w:rsid w:val="00084953"/>
    <w:rsid w:val="00084F8A"/>
    <w:rsid w:val="00085967"/>
    <w:rsid w:val="00085C4A"/>
    <w:rsid w:val="00085F47"/>
    <w:rsid w:val="00086DF0"/>
    <w:rsid w:val="000901B2"/>
    <w:rsid w:val="00093B0D"/>
    <w:rsid w:val="00094757"/>
    <w:rsid w:val="0009541A"/>
    <w:rsid w:val="00096B21"/>
    <w:rsid w:val="00097731"/>
    <w:rsid w:val="000A13BA"/>
    <w:rsid w:val="000A1D09"/>
    <w:rsid w:val="000A251B"/>
    <w:rsid w:val="000A3281"/>
    <w:rsid w:val="000A39A7"/>
    <w:rsid w:val="000A412B"/>
    <w:rsid w:val="000A5632"/>
    <w:rsid w:val="000A565B"/>
    <w:rsid w:val="000A6E70"/>
    <w:rsid w:val="000A754C"/>
    <w:rsid w:val="000B024B"/>
    <w:rsid w:val="000B24AE"/>
    <w:rsid w:val="000B31B5"/>
    <w:rsid w:val="000B5C48"/>
    <w:rsid w:val="000B66C3"/>
    <w:rsid w:val="000C0539"/>
    <w:rsid w:val="000C0E97"/>
    <w:rsid w:val="000C25CE"/>
    <w:rsid w:val="000C2AF9"/>
    <w:rsid w:val="000C348D"/>
    <w:rsid w:val="000C3E07"/>
    <w:rsid w:val="000C3E82"/>
    <w:rsid w:val="000C49E3"/>
    <w:rsid w:val="000C5229"/>
    <w:rsid w:val="000C6E15"/>
    <w:rsid w:val="000C78FF"/>
    <w:rsid w:val="000C79DF"/>
    <w:rsid w:val="000C79ED"/>
    <w:rsid w:val="000C7A4F"/>
    <w:rsid w:val="000C7B3F"/>
    <w:rsid w:val="000C7C96"/>
    <w:rsid w:val="000D11FD"/>
    <w:rsid w:val="000D3F83"/>
    <w:rsid w:val="000D4FB4"/>
    <w:rsid w:val="000D58A7"/>
    <w:rsid w:val="000D62E7"/>
    <w:rsid w:val="000D6988"/>
    <w:rsid w:val="000D7035"/>
    <w:rsid w:val="000D74D2"/>
    <w:rsid w:val="000D7E52"/>
    <w:rsid w:val="000E253C"/>
    <w:rsid w:val="000E2AB1"/>
    <w:rsid w:val="000E2AE0"/>
    <w:rsid w:val="000E4594"/>
    <w:rsid w:val="000E53C4"/>
    <w:rsid w:val="000E64C9"/>
    <w:rsid w:val="000F00EA"/>
    <w:rsid w:val="000F0541"/>
    <w:rsid w:val="000F1CEA"/>
    <w:rsid w:val="000F2872"/>
    <w:rsid w:val="000F2990"/>
    <w:rsid w:val="000F458D"/>
    <w:rsid w:val="000F55A6"/>
    <w:rsid w:val="000F62AE"/>
    <w:rsid w:val="000F6B25"/>
    <w:rsid w:val="000F77EC"/>
    <w:rsid w:val="000F7D29"/>
    <w:rsid w:val="00100598"/>
    <w:rsid w:val="00100A1A"/>
    <w:rsid w:val="00100B64"/>
    <w:rsid w:val="00102101"/>
    <w:rsid w:val="00102756"/>
    <w:rsid w:val="0010404D"/>
    <w:rsid w:val="00105134"/>
    <w:rsid w:val="00106243"/>
    <w:rsid w:val="00110618"/>
    <w:rsid w:val="0011193E"/>
    <w:rsid w:val="001137E7"/>
    <w:rsid w:val="00115DB7"/>
    <w:rsid w:val="00115F73"/>
    <w:rsid w:val="00116E1E"/>
    <w:rsid w:val="00117B35"/>
    <w:rsid w:val="00120830"/>
    <w:rsid w:val="001210EB"/>
    <w:rsid w:val="00121284"/>
    <w:rsid w:val="00121C8B"/>
    <w:rsid w:val="00123314"/>
    <w:rsid w:val="001238B9"/>
    <w:rsid w:val="00123D52"/>
    <w:rsid w:val="00125826"/>
    <w:rsid w:val="00125C3A"/>
    <w:rsid w:val="00125DD3"/>
    <w:rsid w:val="00126046"/>
    <w:rsid w:val="00126815"/>
    <w:rsid w:val="00126A1B"/>
    <w:rsid w:val="0012734D"/>
    <w:rsid w:val="001276C0"/>
    <w:rsid w:val="00127FC6"/>
    <w:rsid w:val="0013028C"/>
    <w:rsid w:val="001302A5"/>
    <w:rsid w:val="001302AB"/>
    <w:rsid w:val="00130616"/>
    <w:rsid w:val="0013098F"/>
    <w:rsid w:val="00130CD4"/>
    <w:rsid w:val="00130DFA"/>
    <w:rsid w:val="001313EC"/>
    <w:rsid w:val="00132D1A"/>
    <w:rsid w:val="00134121"/>
    <w:rsid w:val="001348C9"/>
    <w:rsid w:val="00136034"/>
    <w:rsid w:val="0013790D"/>
    <w:rsid w:val="00137CE9"/>
    <w:rsid w:val="00140AAD"/>
    <w:rsid w:val="00140D25"/>
    <w:rsid w:val="00140F74"/>
    <w:rsid w:val="00143931"/>
    <w:rsid w:val="00144A53"/>
    <w:rsid w:val="0014659E"/>
    <w:rsid w:val="00146832"/>
    <w:rsid w:val="00147379"/>
    <w:rsid w:val="001475CD"/>
    <w:rsid w:val="001511ED"/>
    <w:rsid w:val="00152029"/>
    <w:rsid w:val="001523D9"/>
    <w:rsid w:val="0015499D"/>
    <w:rsid w:val="00154AEB"/>
    <w:rsid w:val="001569F0"/>
    <w:rsid w:val="00157404"/>
    <w:rsid w:val="00160968"/>
    <w:rsid w:val="00161E9E"/>
    <w:rsid w:val="001621F4"/>
    <w:rsid w:val="00164E23"/>
    <w:rsid w:val="00165F34"/>
    <w:rsid w:val="00167EC1"/>
    <w:rsid w:val="00170AD0"/>
    <w:rsid w:val="00171EAB"/>
    <w:rsid w:val="00173399"/>
    <w:rsid w:val="00173A65"/>
    <w:rsid w:val="00174DC5"/>
    <w:rsid w:val="0017647F"/>
    <w:rsid w:val="0017685C"/>
    <w:rsid w:val="00177DDA"/>
    <w:rsid w:val="00177F55"/>
    <w:rsid w:val="00180D76"/>
    <w:rsid w:val="00181BB7"/>
    <w:rsid w:val="001822B6"/>
    <w:rsid w:val="001833E9"/>
    <w:rsid w:val="00183E79"/>
    <w:rsid w:val="00184034"/>
    <w:rsid w:val="00184671"/>
    <w:rsid w:val="00185420"/>
    <w:rsid w:val="0018593B"/>
    <w:rsid w:val="00187033"/>
    <w:rsid w:val="00187BD2"/>
    <w:rsid w:val="0019087D"/>
    <w:rsid w:val="0019215E"/>
    <w:rsid w:val="0019390D"/>
    <w:rsid w:val="001945EF"/>
    <w:rsid w:val="00195314"/>
    <w:rsid w:val="0019581A"/>
    <w:rsid w:val="00197DC2"/>
    <w:rsid w:val="001A1609"/>
    <w:rsid w:val="001A30E6"/>
    <w:rsid w:val="001A4023"/>
    <w:rsid w:val="001A6812"/>
    <w:rsid w:val="001B014E"/>
    <w:rsid w:val="001B0178"/>
    <w:rsid w:val="001B0884"/>
    <w:rsid w:val="001B0EFD"/>
    <w:rsid w:val="001B2695"/>
    <w:rsid w:val="001B4F99"/>
    <w:rsid w:val="001B5183"/>
    <w:rsid w:val="001B6E3A"/>
    <w:rsid w:val="001B7830"/>
    <w:rsid w:val="001C030B"/>
    <w:rsid w:val="001C13C9"/>
    <w:rsid w:val="001C1B43"/>
    <w:rsid w:val="001C2F86"/>
    <w:rsid w:val="001C6374"/>
    <w:rsid w:val="001C6535"/>
    <w:rsid w:val="001C6D46"/>
    <w:rsid w:val="001C7814"/>
    <w:rsid w:val="001D12AE"/>
    <w:rsid w:val="001D2EC0"/>
    <w:rsid w:val="001D2F88"/>
    <w:rsid w:val="001D43D2"/>
    <w:rsid w:val="001D48E4"/>
    <w:rsid w:val="001D4A4D"/>
    <w:rsid w:val="001D79B2"/>
    <w:rsid w:val="001D7DA1"/>
    <w:rsid w:val="001E05BD"/>
    <w:rsid w:val="001E40BE"/>
    <w:rsid w:val="001E4BDE"/>
    <w:rsid w:val="001E59CA"/>
    <w:rsid w:val="001E631D"/>
    <w:rsid w:val="001E67DB"/>
    <w:rsid w:val="001E6824"/>
    <w:rsid w:val="001E7B76"/>
    <w:rsid w:val="001F0046"/>
    <w:rsid w:val="001F120B"/>
    <w:rsid w:val="001F14D5"/>
    <w:rsid w:val="001F31D4"/>
    <w:rsid w:val="001F4028"/>
    <w:rsid w:val="001F4E1A"/>
    <w:rsid w:val="001F4E35"/>
    <w:rsid w:val="001F7E03"/>
    <w:rsid w:val="00201C8E"/>
    <w:rsid w:val="002023C9"/>
    <w:rsid w:val="002023E2"/>
    <w:rsid w:val="0020252C"/>
    <w:rsid w:val="00202FB4"/>
    <w:rsid w:val="002033F5"/>
    <w:rsid w:val="0020429D"/>
    <w:rsid w:val="002043E6"/>
    <w:rsid w:val="0020538F"/>
    <w:rsid w:val="00205436"/>
    <w:rsid w:val="002066CA"/>
    <w:rsid w:val="00207647"/>
    <w:rsid w:val="00207DD6"/>
    <w:rsid w:val="002108E4"/>
    <w:rsid w:val="00210FC6"/>
    <w:rsid w:val="00211E8A"/>
    <w:rsid w:val="002128DB"/>
    <w:rsid w:val="002134F7"/>
    <w:rsid w:val="00214A64"/>
    <w:rsid w:val="00214CBA"/>
    <w:rsid w:val="002156E7"/>
    <w:rsid w:val="0022023C"/>
    <w:rsid w:val="00221537"/>
    <w:rsid w:val="00221955"/>
    <w:rsid w:val="00221D6A"/>
    <w:rsid w:val="00222DD2"/>
    <w:rsid w:val="002236B3"/>
    <w:rsid w:val="002236DE"/>
    <w:rsid w:val="00223FC1"/>
    <w:rsid w:val="002255E8"/>
    <w:rsid w:val="00225B14"/>
    <w:rsid w:val="00225B75"/>
    <w:rsid w:val="002267FE"/>
    <w:rsid w:val="002268D6"/>
    <w:rsid w:val="00227249"/>
    <w:rsid w:val="0022744B"/>
    <w:rsid w:val="002279E1"/>
    <w:rsid w:val="00227A4F"/>
    <w:rsid w:val="00227D78"/>
    <w:rsid w:val="00230A42"/>
    <w:rsid w:val="00230D14"/>
    <w:rsid w:val="00231A54"/>
    <w:rsid w:val="00233208"/>
    <w:rsid w:val="00233F8E"/>
    <w:rsid w:val="00234007"/>
    <w:rsid w:val="00234F6E"/>
    <w:rsid w:val="00235819"/>
    <w:rsid w:val="0023636D"/>
    <w:rsid w:val="00237DFD"/>
    <w:rsid w:val="00240015"/>
    <w:rsid w:val="00240140"/>
    <w:rsid w:val="00240B59"/>
    <w:rsid w:val="002411B3"/>
    <w:rsid w:val="00241451"/>
    <w:rsid w:val="00241F87"/>
    <w:rsid w:val="00241FBA"/>
    <w:rsid w:val="00243EE7"/>
    <w:rsid w:val="00244A2E"/>
    <w:rsid w:val="00252049"/>
    <w:rsid w:val="00252143"/>
    <w:rsid w:val="00252AA4"/>
    <w:rsid w:val="00252E89"/>
    <w:rsid w:val="00253056"/>
    <w:rsid w:val="00254927"/>
    <w:rsid w:val="00255712"/>
    <w:rsid w:val="00255B1D"/>
    <w:rsid w:val="00257B7D"/>
    <w:rsid w:val="00257BD4"/>
    <w:rsid w:val="0026010E"/>
    <w:rsid w:val="00264C36"/>
    <w:rsid w:val="002650CB"/>
    <w:rsid w:val="00266068"/>
    <w:rsid w:val="002711C1"/>
    <w:rsid w:val="00271D3F"/>
    <w:rsid w:val="00272EE8"/>
    <w:rsid w:val="00274CBC"/>
    <w:rsid w:val="002759E0"/>
    <w:rsid w:val="0028061F"/>
    <w:rsid w:val="002850D2"/>
    <w:rsid w:val="0028553B"/>
    <w:rsid w:val="002874FE"/>
    <w:rsid w:val="00287BF7"/>
    <w:rsid w:val="00290FF8"/>
    <w:rsid w:val="002915A0"/>
    <w:rsid w:val="00291A2F"/>
    <w:rsid w:val="00291AA4"/>
    <w:rsid w:val="00292313"/>
    <w:rsid w:val="00292AFB"/>
    <w:rsid w:val="002946D5"/>
    <w:rsid w:val="00294991"/>
    <w:rsid w:val="00294F88"/>
    <w:rsid w:val="00295BD9"/>
    <w:rsid w:val="002A04CA"/>
    <w:rsid w:val="002A1A98"/>
    <w:rsid w:val="002A281D"/>
    <w:rsid w:val="002A325D"/>
    <w:rsid w:val="002A503A"/>
    <w:rsid w:val="002A5BC6"/>
    <w:rsid w:val="002A6A8A"/>
    <w:rsid w:val="002A72E9"/>
    <w:rsid w:val="002A7C76"/>
    <w:rsid w:val="002B16A8"/>
    <w:rsid w:val="002B1AAA"/>
    <w:rsid w:val="002B21F4"/>
    <w:rsid w:val="002B34EE"/>
    <w:rsid w:val="002B445E"/>
    <w:rsid w:val="002B4F84"/>
    <w:rsid w:val="002B581B"/>
    <w:rsid w:val="002C0ED1"/>
    <w:rsid w:val="002C1288"/>
    <w:rsid w:val="002C251D"/>
    <w:rsid w:val="002C4A67"/>
    <w:rsid w:val="002C4DCF"/>
    <w:rsid w:val="002C5A91"/>
    <w:rsid w:val="002C6BF3"/>
    <w:rsid w:val="002C77B3"/>
    <w:rsid w:val="002D0AB5"/>
    <w:rsid w:val="002D112A"/>
    <w:rsid w:val="002D188F"/>
    <w:rsid w:val="002D2A8F"/>
    <w:rsid w:val="002D3016"/>
    <w:rsid w:val="002D5A37"/>
    <w:rsid w:val="002D6014"/>
    <w:rsid w:val="002D69A3"/>
    <w:rsid w:val="002D7CF4"/>
    <w:rsid w:val="002E0D80"/>
    <w:rsid w:val="002E1A8A"/>
    <w:rsid w:val="002E1BDA"/>
    <w:rsid w:val="002E5F6E"/>
    <w:rsid w:val="002E6BAD"/>
    <w:rsid w:val="002E6ED7"/>
    <w:rsid w:val="002F0BEB"/>
    <w:rsid w:val="002F45BF"/>
    <w:rsid w:val="002F4A05"/>
    <w:rsid w:val="002F4F67"/>
    <w:rsid w:val="002F554D"/>
    <w:rsid w:val="002F6C34"/>
    <w:rsid w:val="002F764E"/>
    <w:rsid w:val="002F79A5"/>
    <w:rsid w:val="002F7BF4"/>
    <w:rsid w:val="003006D6"/>
    <w:rsid w:val="00300747"/>
    <w:rsid w:val="00301300"/>
    <w:rsid w:val="00301C5B"/>
    <w:rsid w:val="0030200C"/>
    <w:rsid w:val="00302A7C"/>
    <w:rsid w:val="00303011"/>
    <w:rsid w:val="00303DE0"/>
    <w:rsid w:val="00306297"/>
    <w:rsid w:val="003062A7"/>
    <w:rsid w:val="003067AF"/>
    <w:rsid w:val="003076C9"/>
    <w:rsid w:val="00307EEE"/>
    <w:rsid w:val="00311F2E"/>
    <w:rsid w:val="003132FE"/>
    <w:rsid w:val="003147F5"/>
    <w:rsid w:val="003154DF"/>
    <w:rsid w:val="0031580C"/>
    <w:rsid w:val="00315DCA"/>
    <w:rsid w:val="00320560"/>
    <w:rsid w:val="00320F02"/>
    <w:rsid w:val="00320FFC"/>
    <w:rsid w:val="0032129D"/>
    <w:rsid w:val="003212C5"/>
    <w:rsid w:val="00321619"/>
    <w:rsid w:val="00321BEF"/>
    <w:rsid w:val="00321C3F"/>
    <w:rsid w:val="00323972"/>
    <w:rsid w:val="00323D33"/>
    <w:rsid w:val="003258E2"/>
    <w:rsid w:val="00326124"/>
    <w:rsid w:val="003264EA"/>
    <w:rsid w:val="00330526"/>
    <w:rsid w:val="003310E3"/>
    <w:rsid w:val="0033162B"/>
    <w:rsid w:val="00331C90"/>
    <w:rsid w:val="0033208E"/>
    <w:rsid w:val="00332CDF"/>
    <w:rsid w:val="00332F1B"/>
    <w:rsid w:val="003330D8"/>
    <w:rsid w:val="0033336B"/>
    <w:rsid w:val="00334F61"/>
    <w:rsid w:val="00337553"/>
    <w:rsid w:val="00337663"/>
    <w:rsid w:val="003401AB"/>
    <w:rsid w:val="003411E4"/>
    <w:rsid w:val="00341976"/>
    <w:rsid w:val="00342F20"/>
    <w:rsid w:val="003445F4"/>
    <w:rsid w:val="00344F65"/>
    <w:rsid w:val="00345FC1"/>
    <w:rsid w:val="0034630D"/>
    <w:rsid w:val="003470C5"/>
    <w:rsid w:val="003475D1"/>
    <w:rsid w:val="00353C1A"/>
    <w:rsid w:val="0035412F"/>
    <w:rsid w:val="0035631C"/>
    <w:rsid w:val="0036085D"/>
    <w:rsid w:val="00362E4F"/>
    <w:rsid w:val="00363024"/>
    <w:rsid w:val="003633FF"/>
    <w:rsid w:val="003638D2"/>
    <w:rsid w:val="00363D33"/>
    <w:rsid w:val="00364315"/>
    <w:rsid w:val="00364E4F"/>
    <w:rsid w:val="00365244"/>
    <w:rsid w:val="00365AFD"/>
    <w:rsid w:val="00366447"/>
    <w:rsid w:val="003668D4"/>
    <w:rsid w:val="00366E35"/>
    <w:rsid w:val="00367A65"/>
    <w:rsid w:val="003713BE"/>
    <w:rsid w:val="003723E5"/>
    <w:rsid w:val="00373C02"/>
    <w:rsid w:val="00375FB1"/>
    <w:rsid w:val="00380B91"/>
    <w:rsid w:val="00381504"/>
    <w:rsid w:val="00381FB9"/>
    <w:rsid w:val="00382382"/>
    <w:rsid w:val="00383980"/>
    <w:rsid w:val="00386366"/>
    <w:rsid w:val="0039019D"/>
    <w:rsid w:val="0039089E"/>
    <w:rsid w:val="00390996"/>
    <w:rsid w:val="003914AC"/>
    <w:rsid w:val="00392DD0"/>
    <w:rsid w:val="00393876"/>
    <w:rsid w:val="00393F9D"/>
    <w:rsid w:val="0039435E"/>
    <w:rsid w:val="003945CC"/>
    <w:rsid w:val="003946E3"/>
    <w:rsid w:val="00394EF3"/>
    <w:rsid w:val="00395694"/>
    <w:rsid w:val="00395B85"/>
    <w:rsid w:val="003A0402"/>
    <w:rsid w:val="003A068C"/>
    <w:rsid w:val="003A152A"/>
    <w:rsid w:val="003A185E"/>
    <w:rsid w:val="003A1DCC"/>
    <w:rsid w:val="003A4D2C"/>
    <w:rsid w:val="003A4D5B"/>
    <w:rsid w:val="003A5603"/>
    <w:rsid w:val="003A5610"/>
    <w:rsid w:val="003A5A8C"/>
    <w:rsid w:val="003B08EA"/>
    <w:rsid w:val="003B28FE"/>
    <w:rsid w:val="003B43A9"/>
    <w:rsid w:val="003B484C"/>
    <w:rsid w:val="003B4C1E"/>
    <w:rsid w:val="003B51B5"/>
    <w:rsid w:val="003B6908"/>
    <w:rsid w:val="003B6B37"/>
    <w:rsid w:val="003B7127"/>
    <w:rsid w:val="003C0C99"/>
    <w:rsid w:val="003C1B30"/>
    <w:rsid w:val="003C25C5"/>
    <w:rsid w:val="003C301E"/>
    <w:rsid w:val="003C3CD3"/>
    <w:rsid w:val="003C44A5"/>
    <w:rsid w:val="003C4B5B"/>
    <w:rsid w:val="003C7B76"/>
    <w:rsid w:val="003C7C85"/>
    <w:rsid w:val="003D2143"/>
    <w:rsid w:val="003D21FA"/>
    <w:rsid w:val="003D29CC"/>
    <w:rsid w:val="003D341C"/>
    <w:rsid w:val="003D43EA"/>
    <w:rsid w:val="003D4832"/>
    <w:rsid w:val="003D517D"/>
    <w:rsid w:val="003D5189"/>
    <w:rsid w:val="003D5B65"/>
    <w:rsid w:val="003D610C"/>
    <w:rsid w:val="003D6736"/>
    <w:rsid w:val="003D70EB"/>
    <w:rsid w:val="003D7229"/>
    <w:rsid w:val="003E0687"/>
    <w:rsid w:val="003E0AD0"/>
    <w:rsid w:val="003E1006"/>
    <w:rsid w:val="003E1547"/>
    <w:rsid w:val="003E17B0"/>
    <w:rsid w:val="003E1CD0"/>
    <w:rsid w:val="003E6595"/>
    <w:rsid w:val="003E681D"/>
    <w:rsid w:val="003E73B6"/>
    <w:rsid w:val="003E7487"/>
    <w:rsid w:val="003E79B0"/>
    <w:rsid w:val="003E7D87"/>
    <w:rsid w:val="003F01E3"/>
    <w:rsid w:val="003F07A9"/>
    <w:rsid w:val="003F087A"/>
    <w:rsid w:val="003F2730"/>
    <w:rsid w:val="003F2CA3"/>
    <w:rsid w:val="003F4D5E"/>
    <w:rsid w:val="003F6604"/>
    <w:rsid w:val="003F72FD"/>
    <w:rsid w:val="003F7C28"/>
    <w:rsid w:val="0040125B"/>
    <w:rsid w:val="00401FF9"/>
    <w:rsid w:val="00402458"/>
    <w:rsid w:val="00402723"/>
    <w:rsid w:val="004039ED"/>
    <w:rsid w:val="00403CD2"/>
    <w:rsid w:val="00404749"/>
    <w:rsid w:val="00404A96"/>
    <w:rsid w:val="0040501A"/>
    <w:rsid w:val="00406DCD"/>
    <w:rsid w:val="00407A7D"/>
    <w:rsid w:val="0041032D"/>
    <w:rsid w:val="0041118D"/>
    <w:rsid w:val="0041215B"/>
    <w:rsid w:val="004121A8"/>
    <w:rsid w:val="0041274C"/>
    <w:rsid w:val="00412FE2"/>
    <w:rsid w:val="004133BB"/>
    <w:rsid w:val="004146F3"/>
    <w:rsid w:val="0041698F"/>
    <w:rsid w:val="00417E88"/>
    <w:rsid w:val="0042035D"/>
    <w:rsid w:val="004222BC"/>
    <w:rsid w:val="00422BB4"/>
    <w:rsid w:val="00423A0A"/>
    <w:rsid w:val="00424A66"/>
    <w:rsid w:val="00424D0D"/>
    <w:rsid w:val="004300CC"/>
    <w:rsid w:val="00431C14"/>
    <w:rsid w:val="0043204F"/>
    <w:rsid w:val="004346E4"/>
    <w:rsid w:val="00436448"/>
    <w:rsid w:val="00437515"/>
    <w:rsid w:val="00437764"/>
    <w:rsid w:val="00437EF3"/>
    <w:rsid w:val="004402F0"/>
    <w:rsid w:val="00441485"/>
    <w:rsid w:val="00442379"/>
    <w:rsid w:val="00442EEB"/>
    <w:rsid w:val="0044378E"/>
    <w:rsid w:val="004440FE"/>
    <w:rsid w:val="004446F1"/>
    <w:rsid w:val="00444771"/>
    <w:rsid w:val="004457B8"/>
    <w:rsid w:val="004461A5"/>
    <w:rsid w:val="00447CC0"/>
    <w:rsid w:val="0045033A"/>
    <w:rsid w:val="0045058B"/>
    <w:rsid w:val="00450F0C"/>
    <w:rsid w:val="00451053"/>
    <w:rsid w:val="0045275B"/>
    <w:rsid w:val="00453812"/>
    <w:rsid w:val="00454999"/>
    <w:rsid w:val="0045634C"/>
    <w:rsid w:val="00456C03"/>
    <w:rsid w:val="00456F4D"/>
    <w:rsid w:val="00457050"/>
    <w:rsid w:val="00461066"/>
    <w:rsid w:val="0046140D"/>
    <w:rsid w:val="00462D72"/>
    <w:rsid w:val="00463157"/>
    <w:rsid w:val="00463EBA"/>
    <w:rsid w:val="00464033"/>
    <w:rsid w:val="00464DFC"/>
    <w:rsid w:val="004674A0"/>
    <w:rsid w:val="0046787A"/>
    <w:rsid w:val="00470EA5"/>
    <w:rsid w:val="00473669"/>
    <w:rsid w:val="00473693"/>
    <w:rsid w:val="00473BE5"/>
    <w:rsid w:val="004755CC"/>
    <w:rsid w:val="004778B6"/>
    <w:rsid w:val="00480489"/>
    <w:rsid w:val="00481920"/>
    <w:rsid w:val="00481EEB"/>
    <w:rsid w:val="00483CD2"/>
    <w:rsid w:val="00484208"/>
    <w:rsid w:val="00484567"/>
    <w:rsid w:val="00485289"/>
    <w:rsid w:val="004856A5"/>
    <w:rsid w:val="00485AAB"/>
    <w:rsid w:val="0048645E"/>
    <w:rsid w:val="00486619"/>
    <w:rsid w:val="00486CD9"/>
    <w:rsid w:val="00490C3A"/>
    <w:rsid w:val="00492D33"/>
    <w:rsid w:val="00496073"/>
    <w:rsid w:val="00496B31"/>
    <w:rsid w:val="00497865"/>
    <w:rsid w:val="00497F17"/>
    <w:rsid w:val="004A1978"/>
    <w:rsid w:val="004A1BD8"/>
    <w:rsid w:val="004A2DDF"/>
    <w:rsid w:val="004A4EE2"/>
    <w:rsid w:val="004A57EE"/>
    <w:rsid w:val="004A649E"/>
    <w:rsid w:val="004A7C93"/>
    <w:rsid w:val="004B1A43"/>
    <w:rsid w:val="004B2438"/>
    <w:rsid w:val="004B2C2A"/>
    <w:rsid w:val="004B2D6B"/>
    <w:rsid w:val="004B2E4D"/>
    <w:rsid w:val="004B3EDB"/>
    <w:rsid w:val="004B4184"/>
    <w:rsid w:val="004B4A75"/>
    <w:rsid w:val="004B4F5E"/>
    <w:rsid w:val="004B4FFC"/>
    <w:rsid w:val="004C0A33"/>
    <w:rsid w:val="004C16C1"/>
    <w:rsid w:val="004C2236"/>
    <w:rsid w:val="004C2C11"/>
    <w:rsid w:val="004C34DE"/>
    <w:rsid w:val="004C350B"/>
    <w:rsid w:val="004C5426"/>
    <w:rsid w:val="004C7213"/>
    <w:rsid w:val="004C75CF"/>
    <w:rsid w:val="004D3088"/>
    <w:rsid w:val="004D424A"/>
    <w:rsid w:val="004D6FDD"/>
    <w:rsid w:val="004E1F41"/>
    <w:rsid w:val="004E20A6"/>
    <w:rsid w:val="004E26A7"/>
    <w:rsid w:val="004E3AF9"/>
    <w:rsid w:val="004E49CA"/>
    <w:rsid w:val="004E5058"/>
    <w:rsid w:val="004E5440"/>
    <w:rsid w:val="004E6C6A"/>
    <w:rsid w:val="004E6D40"/>
    <w:rsid w:val="004E6E45"/>
    <w:rsid w:val="004F2674"/>
    <w:rsid w:val="004F2BD1"/>
    <w:rsid w:val="004F3C52"/>
    <w:rsid w:val="004F3EB6"/>
    <w:rsid w:val="004F45F5"/>
    <w:rsid w:val="004F545E"/>
    <w:rsid w:val="004F5908"/>
    <w:rsid w:val="004F6418"/>
    <w:rsid w:val="004F7DE7"/>
    <w:rsid w:val="00500841"/>
    <w:rsid w:val="00500897"/>
    <w:rsid w:val="00500AE6"/>
    <w:rsid w:val="0050267A"/>
    <w:rsid w:val="00502D72"/>
    <w:rsid w:val="0050358B"/>
    <w:rsid w:val="00503D27"/>
    <w:rsid w:val="00503E6E"/>
    <w:rsid w:val="0050648A"/>
    <w:rsid w:val="00511201"/>
    <w:rsid w:val="00511540"/>
    <w:rsid w:val="00512CD2"/>
    <w:rsid w:val="00513881"/>
    <w:rsid w:val="005161DB"/>
    <w:rsid w:val="0051680F"/>
    <w:rsid w:val="00516B77"/>
    <w:rsid w:val="00516BBD"/>
    <w:rsid w:val="00516FF1"/>
    <w:rsid w:val="00520867"/>
    <w:rsid w:val="00520A49"/>
    <w:rsid w:val="005215C3"/>
    <w:rsid w:val="00523408"/>
    <w:rsid w:val="00524ED2"/>
    <w:rsid w:val="0052570E"/>
    <w:rsid w:val="00525BAC"/>
    <w:rsid w:val="00531657"/>
    <w:rsid w:val="00531E46"/>
    <w:rsid w:val="00531E7D"/>
    <w:rsid w:val="005328B1"/>
    <w:rsid w:val="00532BDD"/>
    <w:rsid w:val="005352E1"/>
    <w:rsid w:val="0054052A"/>
    <w:rsid w:val="00541551"/>
    <w:rsid w:val="00541571"/>
    <w:rsid w:val="00541582"/>
    <w:rsid w:val="005423ED"/>
    <w:rsid w:val="00542C6F"/>
    <w:rsid w:val="005448F3"/>
    <w:rsid w:val="00546A43"/>
    <w:rsid w:val="00547240"/>
    <w:rsid w:val="00547C4F"/>
    <w:rsid w:val="0055200A"/>
    <w:rsid w:val="0055322C"/>
    <w:rsid w:val="0055334B"/>
    <w:rsid w:val="00553482"/>
    <w:rsid w:val="00554A8A"/>
    <w:rsid w:val="00554E2E"/>
    <w:rsid w:val="0055556D"/>
    <w:rsid w:val="00555EA1"/>
    <w:rsid w:val="00556315"/>
    <w:rsid w:val="00556FBE"/>
    <w:rsid w:val="00557E29"/>
    <w:rsid w:val="00560EAC"/>
    <w:rsid w:val="00560F3C"/>
    <w:rsid w:val="005615BA"/>
    <w:rsid w:val="005622DE"/>
    <w:rsid w:val="00562983"/>
    <w:rsid w:val="005632EB"/>
    <w:rsid w:val="005636F6"/>
    <w:rsid w:val="005675FA"/>
    <w:rsid w:val="00567C6E"/>
    <w:rsid w:val="00567FB6"/>
    <w:rsid w:val="00570DD7"/>
    <w:rsid w:val="00571C9E"/>
    <w:rsid w:val="00571CF7"/>
    <w:rsid w:val="00572457"/>
    <w:rsid w:val="005733F9"/>
    <w:rsid w:val="0057348C"/>
    <w:rsid w:val="00573969"/>
    <w:rsid w:val="00574B9D"/>
    <w:rsid w:val="00577156"/>
    <w:rsid w:val="005772B3"/>
    <w:rsid w:val="005820BF"/>
    <w:rsid w:val="0058275B"/>
    <w:rsid w:val="005829EA"/>
    <w:rsid w:val="00583BBC"/>
    <w:rsid w:val="00583C2D"/>
    <w:rsid w:val="005841AD"/>
    <w:rsid w:val="0058428F"/>
    <w:rsid w:val="005846A7"/>
    <w:rsid w:val="00584774"/>
    <w:rsid w:val="00586A52"/>
    <w:rsid w:val="00587FB8"/>
    <w:rsid w:val="00591F6B"/>
    <w:rsid w:val="0059216B"/>
    <w:rsid w:val="00593841"/>
    <w:rsid w:val="00593F2E"/>
    <w:rsid w:val="005951E3"/>
    <w:rsid w:val="005957A2"/>
    <w:rsid w:val="00595B92"/>
    <w:rsid w:val="00595B97"/>
    <w:rsid w:val="005A16FC"/>
    <w:rsid w:val="005A1BAA"/>
    <w:rsid w:val="005A20F9"/>
    <w:rsid w:val="005A328B"/>
    <w:rsid w:val="005A389D"/>
    <w:rsid w:val="005A3A95"/>
    <w:rsid w:val="005A4CF4"/>
    <w:rsid w:val="005A5523"/>
    <w:rsid w:val="005A649A"/>
    <w:rsid w:val="005B0453"/>
    <w:rsid w:val="005B0C03"/>
    <w:rsid w:val="005B1151"/>
    <w:rsid w:val="005B12A8"/>
    <w:rsid w:val="005B1354"/>
    <w:rsid w:val="005B1A97"/>
    <w:rsid w:val="005B2FEA"/>
    <w:rsid w:val="005B33A2"/>
    <w:rsid w:val="005B39A5"/>
    <w:rsid w:val="005B5100"/>
    <w:rsid w:val="005B5822"/>
    <w:rsid w:val="005B6DBA"/>
    <w:rsid w:val="005C1278"/>
    <w:rsid w:val="005C167C"/>
    <w:rsid w:val="005C2205"/>
    <w:rsid w:val="005C22D8"/>
    <w:rsid w:val="005C2A62"/>
    <w:rsid w:val="005C3442"/>
    <w:rsid w:val="005C4795"/>
    <w:rsid w:val="005C5A1C"/>
    <w:rsid w:val="005C5A25"/>
    <w:rsid w:val="005C6167"/>
    <w:rsid w:val="005C716B"/>
    <w:rsid w:val="005D0218"/>
    <w:rsid w:val="005D022E"/>
    <w:rsid w:val="005D0BF4"/>
    <w:rsid w:val="005D14C8"/>
    <w:rsid w:val="005D1C5C"/>
    <w:rsid w:val="005D384E"/>
    <w:rsid w:val="005D42A4"/>
    <w:rsid w:val="005D4D11"/>
    <w:rsid w:val="005D519F"/>
    <w:rsid w:val="005D60A0"/>
    <w:rsid w:val="005D6708"/>
    <w:rsid w:val="005D6C49"/>
    <w:rsid w:val="005D782E"/>
    <w:rsid w:val="005D7F3B"/>
    <w:rsid w:val="005E086B"/>
    <w:rsid w:val="005E2104"/>
    <w:rsid w:val="005E3537"/>
    <w:rsid w:val="005E3FE3"/>
    <w:rsid w:val="005E54FD"/>
    <w:rsid w:val="005E5FBC"/>
    <w:rsid w:val="005E62D8"/>
    <w:rsid w:val="005E65A4"/>
    <w:rsid w:val="005E65F0"/>
    <w:rsid w:val="005E7D6E"/>
    <w:rsid w:val="005F0F5C"/>
    <w:rsid w:val="005F165C"/>
    <w:rsid w:val="005F1B73"/>
    <w:rsid w:val="005F1EAB"/>
    <w:rsid w:val="005F4919"/>
    <w:rsid w:val="005F5AAD"/>
    <w:rsid w:val="005F5DD5"/>
    <w:rsid w:val="005F68E2"/>
    <w:rsid w:val="005F6C7E"/>
    <w:rsid w:val="005F7FD8"/>
    <w:rsid w:val="0060093B"/>
    <w:rsid w:val="00600F99"/>
    <w:rsid w:val="006016A8"/>
    <w:rsid w:val="00602FB1"/>
    <w:rsid w:val="0060358C"/>
    <w:rsid w:val="00605FEB"/>
    <w:rsid w:val="00606576"/>
    <w:rsid w:val="00607FC0"/>
    <w:rsid w:val="00611279"/>
    <w:rsid w:val="00611E12"/>
    <w:rsid w:val="006127D1"/>
    <w:rsid w:val="00613D01"/>
    <w:rsid w:val="006142BA"/>
    <w:rsid w:val="00614B11"/>
    <w:rsid w:val="006151C2"/>
    <w:rsid w:val="006168AA"/>
    <w:rsid w:val="006168B9"/>
    <w:rsid w:val="00616B56"/>
    <w:rsid w:val="00617DAA"/>
    <w:rsid w:val="0062012B"/>
    <w:rsid w:val="00620513"/>
    <w:rsid w:val="00620869"/>
    <w:rsid w:val="00621018"/>
    <w:rsid w:val="00622233"/>
    <w:rsid w:val="0062313C"/>
    <w:rsid w:val="006239A1"/>
    <w:rsid w:val="00624965"/>
    <w:rsid w:val="00624C22"/>
    <w:rsid w:val="00625873"/>
    <w:rsid w:val="00627D53"/>
    <w:rsid w:val="00627DD7"/>
    <w:rsid w:val="00630382"/>
    <w:rsid w:val="006308FB"/>
    <w:rsid w:val="00632277"/>
    <w:rsid w:val="006339D2"/>
    <w:rsid w:val="006363A8"/>
    <w:rsid w:val="00636AFC"/>
    <w:rsid w:val="00637F1C"/>
    <w:rsid w:val="006418C4"/>
    <w:rsid w:val="0064196A"/>
    <w:rsid w:val="00642B37"/>
    <w:rsid w:val="00645426"/>
    <w:rsid w:val="006477F4"/>
    <w:rsid w:val="0064784F"/>
    <w:rsid w:val="00647BDD"/>
    <w:rsid w:val="00647E87"/>
    <w:rsid w:val="00656244"/>
    <w:rsid w:val="00657037"/>
    <w:rsid w:val="00657066"/>
    <w:rsid w:val="006577A0"/>
    <w:rsid w:val="00657C98"/>
    <w:rsid w:val="00660E15"/>
    <w:rsid w:val="006619DC"/>
    <w:rsid w:val="00664892"/>
    <w:rsid w:val="00664922"/>
    <w:rsid w:val="006661C8"/>
    <w:rsid w:val="00672871"/>
    <w:rsid w:val="00672B78"/>
    <w:rsid w:val="00673484"/>
    <w:rsid w:val="00673CA4"/>
    <w:rsid w:val="006741FD"/>
    <w:rsid w:val="00674ED5"/>
    <w:rsid w:val="006763C9"/>
    <w:rsid w:val="006770F1"/>
    <w:rsid w:val="00677792"/>
    <w:rsid w:val="00677AAF"/>
    <w:rsid w:val="0068159D"/>
    <w:rsid w:val="00681692"/>
    <w:rsid w:val="00682374"/>
    <w:rsid w:val="00682596"/>
    <w:rsid w:val="00685593"/>
    <w:rsid w:val="00685F1C"/>
    <w:rsid w:val="00687224"/>
    <w:rsid w:val="00687E4F"/>
    <w:rsid w:val="006911EE"/>
    <w:rsid w:val="00694AA5"/>
    <w:rsid w:val="00695387"/>
    <w:rsid w:val="00696A5F"/>
    <w:rsid w:val="00697471"/>
    <w:rsid w:val="00697E5C"/>
    <w:rsid w:val="006A03EC"/>
    <w:rsid w:val="006A1062"/>
    <w:rsid w:val="006A13E8"/>
    <w:rsid w:val="006A17F5"/>
    <w:rsid w:val="006A2172"/>
    <w:rsid w:val="006A2289"/>
    <w:rsid w:val="006A2B6C"/>
    <w:rsid w:val="006A363C"/>
    <w:rsid w:val="006A3798"/>
    <w:rsid w:val="006A3F4A"/>
    <w:rsid w:val="006A470D"/>
    <w:rsid w:val="006A512E"/>
    <w:rsid w:val="006A599D"/>
    <w:rsid w:val="006A5C7F"/>
    <w:rsid w:val="006B0C03"/>
    <w:rsid w:val="006B24FC"/>
    <w:rsid w:val="006B25E4"/>
    <w:rsid w:val="006B2AF6"/>
    <w:rsid w:val="006B471F"/>
    <w:rsid w:val="006B4BDF"/>
    <w:rsid w:val="006B50BF"/>
    <w:rsid w:val="006B581E"/>
    <w:rsid w:val="006B702E"/>
    <w:rsid w:val="006C05C5"/>
    <w:rsid w:val="006C07CE"/>
    <w:rsid w:val="006C17A0"/>
    <w:rsid w:val="006C1B26"/>
    <w:rsid w:val="006C3D48"/>
    <w:rsid w:val="006C47F2"/>
    <w:rsid w:val="006C5CA5"/>
    <w:rsid w:val="006C5CFA"/>
    <w:rsid w:val="006C6763"/>
    <w:rsid w:val="006C6E3A"/>
    <w:rsid w:val="006C75D7"/>
    <w:rsid w:val="006D177D"/>
    <w:rsid w:val="006D2413"/>
    <w:rsid w:val="006D2A97"/>
    <w:rsid w:val="006D2C17"/>
    <w:rsid w:val="006D2CCD"/>
    <w:rsid w:val="006D38EA"/>
    <w:rsid w:val="006D57AE"/>
    <w:rsid w:val="006D6AC4"/>
    <w:rsid w:val="006D7059"/>
    <w:rsid w:val="006E0F44"/>
    <w:rsid w:val="006E13C5"/>
    <w:rsid w:val="006E19F0"/>
    <w:rsid w:val="006E3860"/>
    <w:rsid w:val="006E4856"/>
    <w:rsid w:val="006E4A2B"/>
    <w:rsid w:val="006E6841"/>
    <w:rsid w:val="006E76BA"/>
    <w:rsid w:val="006F094F"/>
    <w:rsid w:val="006F0A74"/>
    <w:rsid w:val="006F0B41"/>
    <w:rsid w:val="006F1497"/>
    <w:rsid w:val="006F16C5"/>
    <w:rsid w:val="006F1B63"/>
    <w:rsid w:val="006F1F57"/>
    <w:rsid w:val="006F3023"/>
    <w:rsid w:val="006F347A"/>
    <w:rsid w:val="006F3ACC"/>
    <w:rsid w:val="006F4124"/>
    <w:rsid w:val="006F418D"/>
    <w:rsid w:val="006F4ADC"/>
    <w:rsid w:val="006F60C6"/>
    <w:rsid w:val="00700E43"/>
    <w:rsid w:val="00701733"/>
    <w:rsid w:val="00701DB5"/>
    <w:rsid w:val="0070260B"/>
    <w:rsid w:val="007034F1"/>
    <w:rsid w:val="00703C5B"/>
    <w:rsid w:val="00704D3E"/>
    <w:rsid w:val="00705C0F"/>
    <w:rsid w:val="00705F2C"/>
    <w:rsid w:val="00706D0A"/>
    <w:rsid w:val="007078B3"/>
    <w:rsid w:val="00707B5B"/>
    <w:rsid w:val="007105F1"/>
    <w:rsid w:val="00710712"/>
    <w:rsid w:val="00712F62"/>
    <w:rsid w:val="007140DC"/>
    <w:rsid w:val="00714485"/>
    <w:rsid w:val="0071501A"/>
    <w:rsid w:val="007159E6"/>
    <w:rsid w:val="0071627F"/>
    <w:rsid w:val="00716844"/>
    <w:rsid w:val="00720AB1"/>
    <w:rsid w:val="007228FC"/>
    <w:rsid w:val="00723514"/>
    <w:rsid w:val="00723FD7"/>
    <w:rsid w:val="00724FF8"/>
    <w:rsid w:val="00725D6F"/>
    <w:rsid w:val="00727F40"/>
    <w:rsid w:val="0073093D"/>
    <w:rsid w:val="007309E9"/>
    <w:rsid w:val="00731434"/>
    <w:rsid w:val="00731D47"/>
    <w:rsid w:val="0073315C"/>
    <w:rsid w:val="007355A6"/>
    <w:rsid w:val="00735E7C"/>
    <w:rsid w:val="00737FD2"/>
    <w:rsid w:val="007402A5"/>
    <w:rsid w:val="00740470"/>
    <w:rsid w:val="007409E2"/>
    <w:rsid w:val="00741009"/>
    <w:rsid w:val="00742219"/>
    <w:rsid w:val="0074268F"/>
    <w:rsid w:val="0074445B"/>
    <w:rsid w:val="00745F43"/>
    <w:rsid w:val="007518C9"/>
    <w:rsid w:val="00753B4F"/>
    <w:rsid w:val="00753E68"/>
    <w:rsid w:val="0075506D"/>
    <w:rsid w:val="007558EA"/>
    <w:rsid w:val="007617F9"/>
    <w:rsid w:val="00763993"/>
    <w:rsid w:val="00764193"/>
    <w:rsid w:val="00766361"/>
    <w:rsid w:val="007670DD"/>
    <w:rsid w:val="00770627"/>
    <w:rsid w:val="00771BDC"/>
    <w:rsid w:val="0077215F"/>
    <w:rsid w:val="00772798"/>
    <w:rsid w:val="00772960"/>
    <w:rsid w:val="0077312A"/>
    <w:rsid w:val="007774F9"/>
    <w:rsid w:val="00781545"/>
    <w:rsid w:val="00781715"/>
    <w:rsid w:val="0078238A"/>
    <w:rsid w:val="00783633"/>
    <w:rsid w:val="00783918"/>
    <w:rsid w:val="00784EE1"/>
    <w:rsid w:val="007853C4"/>
    <w:rsid w:val="00786C6F"/>
    <w:rsid w:val="00792746"/>
    <w:rsid w:val="00793A80"/>
    <w:rsid w:val="00794A87"/>
    <w:rsid w:val="00794E91"/>
    <w:rsid w:val="007955E9"/>
    <w:rsid w:val="00797753"/>
    <w:rsid w:val="00797D56"/>
    <w:rsid w:val="00797DFE"/>
    <w:rsid w:val="007A08EA"/>
    <w:rsid w:val="007A136D"/>
    <w:rsid w:val="007A17F2"/>
    <w:rsid w:val="007A1FD6"/>
    <w:rsid w:val="007A39C9"/>
    <w:rsid w:val="007A56C8"/>
    <w:rsid w:val="007A649C"/>
    <w:rsid w:val="007A712F"/>
    <w:rsid w:val="007B0896"/>
    <w:rsid w:val="007B0FEB"/>
    <w:rsid w:val="007B1199"/>
    <w:rsid w:val="007B4343"/>
    <w:rsid w:val="007B47B7"/>
    <w:rsid w:val="007B5F16"/>
    <w:rsid w:val="007B6C4A"/>
    <w:rsid w:val="007C1D42"/>
    <w:rsid w:val="007C1DAD"/>
    <w:rsid w:val="007C232D"/>
    <w:rsid w:val="007C2831"/>
    <w:rsid w:val="007C2FAE"/>
    <w:rsid w:val="007C3E00"/>
    <w:rsid w:val="007C6888"/>
    <w:rsid w:val="007D096D"/>
    <w:rsid w:val="007D0B44"/>
    <w:rsid w:val="007D0DA5"/>
    <w:rsid w:val="007D2602"/>
    <w:rsid w:val="007D2CCB"/>
    <w:rsid w:val="007D2CFA"/>
    <w:rsid w:val="007D316E"/>
    <w:rsid w:val="007D39AA"/>
    <w:rsid w:val="007D43EA"/>
    <w:rsid w:val="007D5631"/>
    <w:rsid w:val="007D5CF7"/>
    <w:rsid w:val="007D654B"/>
    <w:rsid w:val="007E01C0"/>
    <w:rsid w:val="007E0261"/>
    <w:rsid w:val="007E092C"/>
    <w:rsid w:val="007E0975"/>
    <w:rsid w:val="007E0A7C"/>
    <w:rsid w:val="007E0DFD"/>
    <w:rsid w:val="007E1E12"/>
    <w:rsid w:val="007E32FE"/>
    <w:rsid w:val="007E40B7"/>
    <w:rsid w:val="007E433B"/>
    <w:rsid w:val="007E4B40"/>
    <w:rsid w:val="007E5402"/>
    <w:rsid w:val="007E554E"/>
    <w:rsid w:val="007E5CED"/>
    <w:rsid w:val="007E607F"/>
    <w:rsid w:val="007E6814"/>
    <w:rsid w:val="007E7028"/>
    <w:rsid w:val="007E7CB9"/>
    <w:rsid w:val="007E7F6B"/>
    <w:rsid w:val="007F04AA"/>
    <w:rsid w:val="007F0FFC"/>
    <w:rsid w:val="007F158E"/>
    <w:rsid w:val="007F20E7"/>
    <w:rsid w:val="007F52B9"/>
    <w:rsid w:val="007F5FD4"/>
    <w:rsid w:val="007F610F"/>
    <w:rsid w:val="008004E2"/>
    <w:rsid w:val="0080080F"/>
    <w:rsid w:val="008008B4"/>
    <w:rsid w:val="008018A9"/>
    <w:rsid w:val="00801F8B"/>
    <w:rsid w:val="008029F0"/>
    <w:rsid w:val="00803BF1"/>
    <w:rsid w:val="00804653"/>
    <w:rsid w:val="008062B8"/>
    <w:rsid w:val="00807DAF"/>
    <w:rsid w:val="00810123"/>
    <w:rsid w:val="00813018"/>
    <w:rsid w:val="0081375C"/>
    <w:rsid w:val="00813BD7"/>
    <w:rsid w:val="0081494E"/>
    <w:rsid w:val="008165F5"/>
    <w:rsid w:val="00816989"/>
    <w:rsid w:val="00817021"/>
    <w:rsid w:val="00817755"/>
    <w:rsid w:val="00817942"/>
    <w:rsid w:val="00817D27"/>
    <w:rsid w:val="00820350"/>
    <w:rsid w:val="00820B70"/>
    <w:rsid w:val="0082122B"/>
    <w:rsid w:val="00822479"/>
    <w:rsid w:val="0082257D"/>
    <w:rsid w:val="00823DB8"/>
    <w:rsid w:val="00824FA6"/>
    <w:rsid w:val="00825B27"/>
    <w:rsid w:val="00825F07"/>
    <w:rsid w:val="00826A4C"/>
    <w:rsid w:val="008272B0"/>
    <w:rsid w:val="00827BA2"/>
    <w:rsid w:val="00827D06"/>
    <w:rsid w:val="008305E3"/>
    <w:rsid w:val="0083091F"/>
    <w:rsid w:val="008344C5"/>
    <w:rsid w:val="008349C0"/>
    <w:rsid w:val="0083522F"/>
    <w:rsid w:val="00835DF6"/>
    <w:rsid w:val="008367F6"/>
    <w:rsid w:val="00836F92"/>
    <w:rsid w:val="008373AF"/>
    <w:rsid w:val="00840711"/>
    <w:rsid w:val="00841A6F"/>
    <w:rsid w:val="008423B3"/>
    <w:rsid w:val="00844801"/>
    <w:rsid w:val="00846012"/>
    <w:rsid w:val="008466F3"/>
    <w:rsid w:val="008469E0"/>
    <w:rsid w:val="00851ACB"/>
    <w:rsid w:val="00851C49"/>
    <w:rsid w:val="00854133"/>
    <w:rsid w:val="00854E23"/>
    <w:rsid w:val="008554E2"/>
    <w:rsid w:val="00857C87"/>
    <w:rsid w:val="00860B87"/>
    <w:rsid w:val="00860C7E"/>
    <w:rsid w:val="00862279"/>
    <w:rsid w:val="00863B97"/>
    <w:rsid w:val="00864456"/>
    <w:rsid w:val="00864F1F"/>
    <w:rsid w:val="008650D5"/>
    <w:rsid w:val="008674E5"/>
    <w:rsid w:val="008718AC"/>
    <w:rsid w:val="00871FB0"/>
    <w:rsid w:val="008723CC"/>
    <w:rsid w:val="00874F5F"/>
    <w:rsid w:val="00876992"/>
    <w:rsid w:val="008769D1"/>
    <w:rsid w:val="00877187"/>
    <w:rsid w:val="00880E30"/>
    <w:rsid w:val="00881C7A"/>
    <w:rsid w:val="00883673"/>
    <w:rsid w:val="00886BA1"/>
    <w:rsid w:val="008876A1"/>
    <w:rsid w:val="00887F11"/>
    <w:rsid w:val="0089076A"/>
    <w:rsid w:val="00890C8D"/>
    <w:rsid w:val="00892224"/>
    <w:rsid w:val="0089228F"/>
    <w:rsid w:val="0089258F"/>
    <w:rsid w:val="00892EA1"/>
    <w:rsid w:val="00893C03"/>
    <w:rsid w:val="00894895"/>
    <w:rsid w:val="00894A67"/>
    <w:rsid w:val="00894C77"/>
    <w:rsid w:val="00895A47"/>
    <w:rsid w:val="00895CCE"/>
    <w:rsid w:val="00895E16"/>
    <w:rsid w:val="008962A1"/>
    <w:rsid w:val="00897BA8"/>
    <w:rsid w:val="008A0A01"/>
    <w:rsid w:val="008A3E06"/>
    <w:rsid w:val="008A47A1"/>
    <w:rsid w:val="008A7D0A"/>
    <w:rsid w:val="008B0A89"/>
    <w:rsid w:val="008B3FB0"/>
    <w:rsid w:val="008B400D"/>
    <w:rsid w:val="008B5586"/>
    <w:rsid w:val="008C0842"/>
    <w:rsid w:val="008C0E29"/>
    <w:rsid w:val="008C2224"/>
    <w:rsid w:val="008C2544"/>
    <w:rsid w:val="008C2D6A"/>
    <w:rsid w:val="008C31C9"/>
    <w:rsid w:val="008C4882"/>
    <w:rsid w:val="008C6269"/>
    <w:rsid w:val="008C632F"/>
    <w:rsid w:val="008C644D"/>
    <w:rsid w:val="008C6A9F"/>
    <w:rsid w:val="008C6F11"/>
    <w:rsid w:val="008C7275"/>
    <w:rsid w:val="008C729E"/>
    <w:rsid w:val="008D13DD"/>
    <w:rsid w:val="008D42BF"/>
    <w:rsid w:val="008D5690"/>
    <w:rsid w:val="008D6954"/>
    <w:rsid w:val="008D6AD7"/>
    <w:rsid w:val="008D6EB7"/>
    <w:rsid w:val="008D7B20"/>
    <w:rsid w:val="008E0102"/>
    <w:rsid w:val="008E04E9"/>
    <w:rsid w:val="008E0699"/>
    <w:rsid w:val="008E1183"/>
    <w:rsid w:val="008E14E5"/>
    <w:rsid w:val="008E1C09"/>
    <w:rsid w:val="008E25BE"/>
    <w:rsid w:val="008E2C18"/>
    <w:rsid w:val="008E2CDF"/>
    <w:rsid w:val="008E3723"/>
    <w:rsid w:val="008E63E7"/>
    <w:rsid w:val="008E6544"/>
    <w:rsid w:val="008E6BF8"/>
    <w:rsid w:val="008E6C74"/>
    <w:rsid w:val="008E7447"/>
    <w:rsid w:val="008E7785"/>
    <w:rsid w:val="008E7C4A"/>
    <w:rsid w:val="008F0393"/>
    <w:rsid w:val="008F064A"/>
    <w:rsid w:val="008F0CE0"/>
    <w:rsid w:val="008F1EC2"/>
    <w:rsid w:val="008F20E8"/>
    <w:rsid w:val="008F32C2"/>
    <w:rsid w:val="008F3D1C"/>
    <w:rsid w:val="008F41B8"/>
    <w:rsid w:val="008F43F4"/>
    <w:rsid w:val="008F4DF0"/>
    <w:rsid w:val="008F5FE3"/>
    <w:rsid w:val="008F677F"/>
    <w:rsid w:val="008F771B"/>
    <w:rsid w:val="008F7842"/>
    <w:rsid w:val="008F7B08"/>
    <w:rsid w:val="00900721"/>
    <w:rsid w:val="00900BC9"/>
    <w:rsid w:val="00900D3E"/>
    <w:rsid w:val="00900E71"/>
    <w:rsid w:val="00901616"/>
    <w:rsid w:val="00903928"/>
    <w:rsid w:val="009064FB"/>
    <w:rsid w:val="0090712F"/>
    <w:rsid w:val="00907F31"/>
    <w:rsid w:val="00910418"/>
    <w:rsid w:val="00910653"/>
    <w:rsid w:val="00910817"/>
    <w:rsid w:val="00911B34"/>
    <w:rsid w:val="0091209D"/>
    <w:rsid w:val="009128F5"/>
    <w:rsid w:val="009140FE"/>
    <w:rsid w:val="0091427B"/>
    <w:rsid w:val="009153D8"/>
    <w:rsid w:val="00916E1A"/>
    <w:rsid w:val="0092266E"/>
    <w:rsid w:val="00924453"/>
    <w:rsid w:val="0092561B"/>
    <w:rsid w:val="00925806"/>
    <w:rsid w:val="00931702"/>
    <w:rsid w:val="00932A8D"/>
    <w:rsid w:val="00932C03"/>
    <w:rsid w:val="00933A92"/>
    <w:rsid w:val="00933A99"/>
    <w:rsid w:val="00934115"/>
    <w:rsid w:val="00935DDC"/>
    <w:rsid w:val="00935DDF"/>
    <w:rsid w:val="00936C1F"/>
    <w:rsid w:val="009373B0"/>
    <w:rsid w:val="00937D1D"/>
    <w:rsid w:val="00937F2B"/>
    <w:rsid w:val="00941A71"/>
    <w:rsid w:val="00941F63"/>
    <w:rsid w:val="009422FE"/>
    <w:rsid w:val="009428A0"/>
    <w:rsid w:val="00944034"/>
    <w:rsid w:val="00944050"/>
    <w:rsid w:val="009445A8"/>
    <w:rsid w:val="009463D9"/>
    <w:rsid w:val="009465A7"/>
    <w:rsid w:val="00950C85"/>
    <w:rsid w:val="00950DC6"/>
    <w:rsid w:val="00951013"/>
    <w:rsid w:val="0095195A"/>
    <w:rsid w:val="009528F1"/>
    <w:rsid w:val="00955844"/>
    <w:rsid w:val="00955B84"/>
    <w:rsid w:val="00956D1B"/>
    <w:rsid w:val="00957789"/>
    <w:rsid w:val="00957D14"/>
    <w:rsid w:val="00957F2C"/>
    <w:rsid w:val="0096305A"/>
    <w:rsid w:val="00964447"/>
    <w:rsid w:val="00964931"/>
    <w:rsid w:val="00965944"/>
    <w:rsid w:val="00965D7B"/>
    <w:rsid w:val="00966832"/>
    <w:rsid w:val="00966DEC"/>
    <w:rsid w:val="00970907"/>
    <w:rsid w:val="00971BC8"/>
    <w:rsid w:val="009752AB"/>
    <w:rsid w:val="009752F8"/>
    <w:rsid w:val="00975464"/>
    <w:rsid w:val="009761C1"/>
    <w:rsid w:val="009804BA"/>
    <w:rsid w:val="0098061B"/>
    <w:rsid w:val="00981C28"/>
    <w:rsid w:val="009820BF"/>
    <w:rsid w:val="00982213"/>
    <w:rsid w:val="00982435"/>
    <w:rsid w:val="009856EF"/>
    <w:rsid w:val="00985D03"/>
    <w:rsid w:val="00985DA1"/>
    <w:rsid w:val="00987C90"/>
    <w:rsid w:val="00993689"/>
    <w:rsid w:val="00994B1D"/>
    <w:rsid w:val="00995293"/>
    <w:rsid w:val="0099611C"/>
    <w:rsid w:val="00996C75"/>
    <w:rsid w:val="009A139D"/>
    <w:rsid w:val="009A281B"/>
    <w:rsid w:val="009A408F"/>
    <w:rsid w:val="009B053D"/>
    <w:rsid w:val="009B10C7"/>
    <w:rsid w:val="009B210C"/>
    <w:rsid w:val="009B21E4"/>
    <w:rsid w:val="009B2D2D"/>
    <w:rsid w:val="009B4226"/>
    <w:rsid w:val="009B613E"/>
    <w:rsid w:val="009B66EC"/>
    <w:rsid w:val="009B740E"/>
    <w:rsid w:val="009C01FA"/>
    <w:rsid w:val="009C06F8"/>
    <w:rsid w:val="009C1EE3"/>
    <w:rsid w:val="009C554A"/>
    <w:rsid w:val="009C5A6B"/>
    <w:rsid w:val="009C5E95"/>
    <w:rsid w:val="009C61DC"/>
    <w:rsid w:val="009C6203"/>
    <w:rsid w:val="009C702F"/>
    <w:rsid w:val="009C7DFA"/>
    <w:rsid w:val="009D066F"/>
    <w:rsid w:val="009D1DBA"/>
    <w:rsid w:val="009D22F2"/>
    <w:rsid w:val="009D24DC"/>
    <w:rsid w:val="009D2809"/>
    <w:rsid w:val="009D336A"/>
    <w:rsid w:val="009D4A70"/>
    <w:rsid w:val="009D5260"/>
    <w:rsid w:val="009D52D8"/>
    <w:rsid w:val="009D63A4"/>
    <w:rsid w:val="009D7B43"/>
    <w:rsid w:val="009E02E3"/>
    <w:rsid w:val="009E256A"/>
    <w:rsid w:val="009E4B56"/>
    <w:rsid w:val="009E5567"/>
    <w:rsid w:val="009E5DF1"/>
    <w:rsid w:val="009E5EAE"/>
    <w:rsid w:val="009E65B4"/>
    <w:rsid w:val="009E670E"/>
    <w:rsid w:val="009E6E83"/>
    <w:rsid w:val="009E74BF"/>
    <w:rsid w:val="009F10C3"/>
    <w:rsid w:val="009F1FE0"/>
    <w:rsid w:val="009F3899"/>
    <w:rsid w:val="009F467C"/>
    <w:rsid w:val="009F587A"/>
    <w:rsid w:val="009F6427"/>
    <w:rsid w:val="009F6FBC"/>
    <w:rsid w:val="00A018B9"/>
    <w:rsid w:val="00A01949"/>
    <w:rsid w:val="00A02E59"/>
    <w:rsid w:val="00A038E7"/>
    <w:rsid w:val="00A03AD7"/>
    <w:rsid w:val="00A0629F"/>
    <w:rsid w:val="00A062C5"/>
    <w:rsid w:val="00A06731"/>
    <w:rsid w:val="00A07A29"/>
    <w:rsid w:val="00A1199C"/>
    <w:rsid w:val="00A11F62"/>
    <w:rsid w:val="00A13B45"/>
    <w:rsid w:val="00A15156"/>
    <w:rsid w:val="00A160DE"/>
    <w:rsid w:val="00A16BBD"/>
    <w:rsid w:val="00A17690"/>
    <w:rsid w:val="00A17916"/>
    <w:rsid w:val="00A17FF7"/>
    <w:rsid w:val="00A20136"/>
    <w:rsid w:val="00A20CAB"/>
    <w:rsid w:val="00A2132B"/>
    <w:rsid w:val="00A23A31"/>
    <w:rsid w:val="00A24589"/>
    <w:rsid w:val="00A25915"/>
    <w:rsid w:val="00A2594A"/>
    <w:rsid w:val="00A26B18"/>
    <w:rsid w:val="00A26D29"/>
    <w:rsid w:val="00A271DD"/>
    <w:rsid w:val="00A27E7B"/>
    <w:rsid w:val="00A27F7C"/>
    <w:rsid w:val="00A3076F"/>
    <w:rsid w:val="00A31158"/>
    <w:rsid w:val="00A31981"/>
    <w:rsid w:val="00A31E87"/>
    <w:rsid w:val="00A329D8"/>
    <w:rsid w:val="00A32CED"/>
    <w:rsid w:val="00A354B1"/>
    <w:rsid w:val="00A3616A"/>
    <w:rsid w:val="00A361AF"/>
    <w:rsid w:val="00A3660A"/>
    <w:rsid w:val="00A36BD3"/>
    <w:rsid w:val="00A40590"/>
    <w:rsid w:val="00A41229"/>
    <w:rsid w:val="00A43D07"/>
    <w:rsid w:val="00A43DA7"/>
    <w:rsid w:val="00A45682"/>
    <w:rsid w:val="00A45F81"/>
    <w:rsid w:val="00A47D10"/>
    <w:rsid w:val="00A500C8"/>
    <w:rsid w:val="00A50A3E"/>
    <w:rsid w:val="00A50E3E"/>
    <w:rsid w:val="00A51A5D"/>
    <w:rsid w:val="00A54168"/>
    <w:rsid w:val="00A55BFB"/>
    <w:rsid w:val="00A55C37"/>
    <w:rsid w:val="00A62924"/>
    <w:rsid w:val="00A639DF"/>
    <w:rsid w:val="00A63A89"/>
    <w:rsid w:val="00A64A45"/>
    <w:rsid w:val="00A662AC"/>
    <w:rsid w:val="00A662DE"/>
    <w:rsid w:val="00A71286"/>
    <w:rsid w:val="00A71B2C"/>
    <w:rsid w:val="00A72862"/>
    <w:rsid w:val="00A73CC3"/>
    <w:rsid w:val="00A744D2"/>
    <w:rsid w:val="00A74911"/>
    <w:rsid w:val="00A74F69"/>
    <w:rsid w:val="00A75070"/>
    <w:rsid w:val="00A7513A"/>
    <w:rsid w:val="00A755BE"/>
    <w:rsid w:val="00A7576A"/>
    <w:rsid w:val="00A764CB"/>
    <w:rsid w:val="00A77F32"/>
    <w:rsid w:val="00A800DF"/>
    <w:rsid w:val="00A807FA"/>
    <w:rsid w:val="00A80CD9"/>
    <w:rsid w:val="00A8101F"/>
    <w:rsid w:val="00A8120E"/>
    <w:rsid w:val="00A818E9"/>
    <w:rsid w:val="00A8265F"/>
    <w:rsid w:val="00A83760"/>
    <w:rsid w:val="00A83B35"/>
    <w:rsid w:val="00A8431C"/>
    <w:rsid w:val="00A84D7A"/>
    <w:rsid w:val="00A84E70"/>
    <w:rsid w:val="00A858DF"/>
    <w:rsid w:val="00A85AE0"/>
    <w:rsid w:val="00A85AFC"/>
    <w:rsid w:val="00A8679D"/>
    <w:rsid w:val="00A867F5"/>
    <w:rsid w:val="00A87CA9"/>
    <w:rsid w:val="00A91445"/>
    <w:rsid w:val="00A91864"/>
    <w:rsid w:val="00A93643"/>
    <w:rsid w:val="00A938BE"/>
    <w:rsid w:val="00A93B94"/>
    <w:rsid w:val="00A970D8"/>
    <w:rsid w:val="00AA07B3"/>
    <w:rsid w:val="00AA1495"/>
    <w:rsid w:val="00AA1B7A"/>
    <w:rsid w:val="00AA2C17"/>
    <w:rsid w:val="00AA2EE1"/>
    <w:rsid w:val="00AA5B39"/>
    <w:rsid w:val="00AA5F23"/>
    <w:rsid w:val="00AA6FF2"/>
    <w:rsid w:val="00AB4262"/>
    <w:rsid w:val="00AB4FA6"/>
    <w:rsid w:val="00AB698F"/>
    <w:rsid w:val="00AB7197"/>
    <w:rsid w:val="00AB7309"/>
    <w:rsid w:val="00AC0087"/>
    <w:rsid w:val="00AC0784"/>
    <w:rsid w:val="00AC1722"/>
    <w:rsid w:val="00AC1E53"/>
    <w:rsid w:val="00AC2986"/>
    <w:rsid w:val="00AC3A1A"/>
    <w:rsid w:val="00AC4331"/>
    <w:rsid w:val="00AC4FAF"/>
    <w:rsid w:val="00AD230F"/>
    <w:rsid w:val="00AD26F3"/>
    <w:rsid w:val="00AD3578"/>
    <w:rsid w:val="00AD4805"/>
    <w:rsid w:val="00AD6337"/>
    <w:rsid w:val="00AD6663"/>
    <w:rsid w:val="00AD6EFB"/>
    <w:rsid w:val="00AE0122"/>
    <w:rsid w:val="00AE0DB9"/>
    <w:rsid w:val="00AE1062"/>
    <w:rsid w:val="00AE1460"/>
    <w:rsid w:val="00AE28AC"/>
    <w:rsid w:val="00AE2DA9"/>
    <w:rsid w:val="00AE3198"/>
    <w:rsid w:val="00AE34B9"/>
    <w:rsid w:val="00AE3D93"/>
    <w:rsid w:val="00AE47BE"/>
    <w:rsid w:val="00AE4ED4"/>
    <w:rsid w:val="00AE6F00"/>
    <w:rsid w:val="00AE7CCD"/>
    <w:rsid w:val="00AF05D7"/>
    <w:rsid w:val="00AF27E5"/>
    <w:rsid w:val="00AF3B44"/>
    <w:rsid w:val="00AF3E9B"/>
    <w:rsid w:val="00AF5032"/>
    <w:rsid w:val="00AF5552"/>
    <w:rsid w:val="00AF62BD"/>
    <w:rsid w:val="00AF64B5"/>
    <w:rsid w:val="00AF6CFC"/>
    <w:rsid w:val="00AF75A2"/>
    <w:rsid w:val="00AF7C11"/>
    <w:rsid w:val="00B003ED"/>
    <w:rsid w:val="00B00857"/>
    <w:rsid w:val="00B01C53"/>
    <w:rsid w:val="00B0216E"/>
    <w:rsid w:val="00B03234"/>
    <w:rsid w:val="00B046DC"/>
    <w:rsid w:val="00B072FB"/>
    <w:rsid w:val="00B07FAF"/>
    <w:rsid w:val="00B10BE2"/>
    <w:rsid w:val="00B10F15"/>
    <w:rsid w:val="00B12B25"/>
    <w:rsid w:val="00B13F6F"/>
    <w:rsid w:val="00B14ADB"/>
    <w:rsid w:val="00B155F6"/>
    <w:rsid w:val="00B15C5A"/>
    <w:rsid w:val="00B16B3A"/>
    <w:rsid w:val="00B17460"/>
    <w:rsid w:val="00B176DF"/>
    <w:rsid w:val="00B20018"/>
    <w:rsid w:val="00B20446"/>
    <w:rsid w:val="00B21B24"/>
    <w:rsid w:val="00B21BE1"/>
    <w:rsid w:val="00B22849"/>
    <w:rsid w:val="00B2285E"/>
    <w:rsid w:val="00B23A95"/>
    <w:rsid w:val="00B241CB"/>
    <w:rsid w:val="00B25931"/>
    <w:rsid w:val="00B25B22"/>
    <w:rsid w:val="00B26039"/>
    <w:rsid w:val="00B26AC9"/>
    <w:rsid w:val="00B270C7"/>
    <w:rsid w:val="00B27D85"/>
    <w:rsid w:val="00B31388"/>
    <w:rsid w:val="00B32DCC"/>
    <w:rsid w:val="00B33B4B"/>
    <w:rsid w:val="00B33E64"/>
    <w:rsid w:val="00B377FB"/>
    <w:rsid w:val="00B40792"/>
    <w:rsid w:val="00B41720"/>
    <w:rsid w:val="00B4219A"/>
    <w:rsid w:val="00B4468A"/>
    <w:rsid w:val="00B447FC"/>
    <w:rsid w:val="00B469D4"/>
    <w:rsid w:val="00B47084"/>
    <w:rsid w:val="00B471AA"/>
    <w:rsid w:val="00B479BD"/>
    <w:rsid w:val="00B47D39"/>
    <w:rsid w:val="00B50138"/>
    <w:rsid w:val="00B51049"/>
    <w:rsid w:val="00B51DAE"/>
    <w:rsid w:val="00B52C81"/>
    <w:rsid w:val="00B53C7C"/>
    <w:rsid w:val="00B56D7C"/>
    <w:rsid w:val="00B609C3"/>
    <w:rsid w:val="00B612AE"/>
    <w:rsid w:val="00B61B91"/>
    <w:rsid w:val="00B61C05"/>
    <w:rsid w:val="00B61DFF"/>
    <w:rsid w:val="00B63617"/>
    <w:rsid w:val="00B637E9"/>
    <w:rsid w:val="00B64751"/>
    <w:rsid w:val="00B64C06"/>
    <w:rsid w:val="00B64DDE"/>
    <w:rsid w:val="00B662EF"/>
    <w:rsid w:val="00B702A4"/>
    <w:rsid w:val="00B715D0"/>
    <w:rsid w:val="00B722F2"/>
    <w:rsid w:val="00B7595D"/>
    <w:rsid w:val="00B771E6"/>
    <w:rsid w:val="00B776E0"/>
    <w:rsid w:val="00B8365A"/>
    <w:rsid w:val="00B83797"/>
    <w:rsid w:val="00B840EC"/>
    <w:rsid w:val="00B85A21"/>
    <w:rsid w:val="00B85B08"/>
    <w:rsid w:val="00B85BAF"/>
    <w:rsid w:val="00B85C9A"/>
    <w:rsid w:val="00B91476"/>
    <w:rsid w:val="00B92F74"/>
    <w:rsid w:val="00B9351A"/>
    <w:rsid w:val="00B93F89"/>
    <w:rsid w:val="00B94D2E"/>
    <w:rsid w:val="00B95CCD"/>
    <w:rsid w:val="00B96021"/>
    <w:rsid w:val="00B965A9"/>
    <w:rsid w:val="00BA1CF0"/>
    <w:rsid w:val="00BA21EC"/>
    <w:rsid w:val="00BA2C33"/>
    <w:rsid w:val="00BA336F"/>
    <w:rsid w:val="00BA3E2B"/>
    <w:rsid w:val="00BA3FB0"/>
    <w:rsid w:val="00BA47ED"/>
    <w:rsid w:val="00BA539F"/>
    <w:rsid w:val="00BA5730"/>
    <w:rsid w:val="00BA59F5"/>
    <w:rsid w:val="00BA6E05"/>
    <w:rsid w:val="00BA7D75"/>
    <w:rsid w:val="00BB17E5"/>
    <w:rsid w:val="00BB388A"/>
    <w:rsid w:val="00BB4FE2"/>
    <w:rsid w:val="00BB6C99"/>
    <w:rsid w:val="00BB78D4"/>
    <w:rsid w:val="00BB7E65"/>
    <w:rsid w:val="00BC1174"/>
    <w:rsid w:val="00BC206B"/>
    <w:rsid w:val="00BC3430"/>
    <w:rsid w:val="00BC4A0E"/>
    <w:rsid w:val="00BC5F79"/>
    <w:rsid w:val="00BC6A39"/>
    <w:rsid w:val="00BC7E88"/>
    <w:rsid w:val="00BD1F48"/>
    <w:rsid w:val="00BD2B30"/>
    <w:rsid w:val="00BD52E1"/>
    <w:rsid w:val="00BD6CE1"/>
    <w:rsid w:val="00BD7E6B"/>
    <w:rsid w:val="00BE1497"/>
    <w:rsid w:val="00BE1694"/>
    <w:rsid w:val="00BE1A39"/>
    <w:rsid w:val="00BE1EA1"/>
    <w:rsid w:val="00BE5F28"/>
    <w:rsid w:val="00BE674F"/>
    <w:rsid w:val="00BE7679"/>
    <w:rsid w:val="00BE76E6"/>
    <w:rsid w:val="00BF037B"/>
    <w:rsid w:val="00BF06F7"/>
    <w:rsid w:val="00BF28E1"/>
    <w:rsid w:val="00BF5C8A"/>
    <w:rsid w:val="00C00823"/>
    <w:rsid w:val="00C02B94"/>
    <w:rsid w:val="00C0300D"/>
    <w:rsid w:val="00C0414E"/>
    <w:rsid w:val="00C06F80"/>
    <w:rsid w:val="00C07041"/>
    <w:rsid w:val="00C12C9E"/>
    <w:rsid w:val="00C1347A"/>
    <w:rsid w:val="00C14123"/>
    <w:rsid w:val="00C14ED6"/>
    <w:rsid w:val="00C15230"/>
    <w:rsid w:val="00C15C53"/>
    <w:rsid w:val="00C16676"/>
    <w:rsid w:val="00C17F8B"/>
    <w:rsid w:val="00C20D15"/>
    <w:rsid w:val="00C20DCC"/>
    <w:rsid w:val="00C20EFB"/>
    <w:rsid w:val="00C21126"/>
    <w:rsid w:val="00C21B7B"/>
    <w:rsid w:val="00C24ACF"/>
    <w:rsid w:val="00C25ACB"/>
    <w:rsid w:val="00C27F45"/>
    <w:rsid w:val="00C300FC"/>
    <w:rsid w:val="00C30887"/>
    <w:rsid w:val="00C30BFD"/>
    <w:rsid w:val="00C30FA1"/>
    <w:rsid w:val="00C31652"/>
    <w:rsid w:val="00C31A2A"/>
    <w:rsid w:val="00C32BBA"/>
    <w:rsid w:val="00C34F8D"/>
    <w:rsid w:val="00C354BB"/>
    <w:rsid w:val="00C36B4A"/>
    <w:rsid w:val="00C37B20"/>
    <w:rsid w:val="00C37B80"/>
    <w:rsid w:val="00C40DFF"/>
    <w:rsid w:val="00C44A05"/>
    <w:rsid w:val="00C473AF"/>
    <w:rsid w:val="00C47DBE"/>
    <w:rsid w:val="00C47F68"/>
    <w:rsid w:val="00C50000"/>
    <w:rsid w:val="00C50AD3"/>
    <w:rsid w:val="00C51274"/>
    <w:rsid w:val="00C514D0"/>
    <w:rsid w:val="00C51895"/>
    <w:rsid w:val="00C52A28"/>
    <w:rsid w:val="00C53F7E"/>
    <w:rsid w:val="00C56446"/>
    <w:rsid w:val="00C5781F"/>
    <w:rsid w:val="00C60340"/>
    <w:rsid w:val="00C6055F"/>
    <w:rsid w:val="00C61327"/>
    <w:rsid w:val="00C61AF9"/>
    <w:rsid w:val="00C61DCF"/>
    <w:rsid w:val="00C61E64"/>
    <w:rsid w:val="00C6357A"/>
    <w:rsid w:val="00C63A97"/>
    <w:rsid w:val="00C642B3"/>
    <w:rsid w:val="00C64691"/>
    <w:rsid w:val="00C654D6"/>
    <w:rsid w:val="00C65AD4"/>
    <w:rsid w:val="00C669E8"/>
    <w:rsid w:val="00C67786"/>
    <w:rsid w:val="00C7097D"/>
    <w:rsid w:val="00C70B73"/>
    <w:rsid w:val="00C713B3"/>
    <w:rsid w:val="00C744B9"/>
    <w:rsid w:val="00C74693"/>
    <w:rsid w:val="00C74D7D"/>
    <w:rsid w:val="00C77434"/>
    <w:rsid w:val="00C775BE"/>
    <w:rsid w:val="00C818E1"/>
    <w:rsid w:val="00C81CE0"/>
    <w:rsid w:val="00C81D08"/>
    <w:rsid w:val="00C83A42"/>
    <w:rsid w:val="00C85D14"/>
    <w:rsid w:val="00C86C0E"/>
    <w:rsid w:val="00C87BEC"/>
    <w:rsid w:val="00C900ED"/>
    <w:rsid w:val="00C92D53"/>
    <w:rsid w:val="00C939FD"/>
    <w:rsid w:val="00C93C97"/>
    <w:rsid w:val="00C94504"/>
    <w:rsid w:val="00C94FD0"/>
    <w:rsid w:val="00C95B12"/>
    <w:rsid w:val="00C95E24"/>
    <w:rsid w:val="00C95F46"/>
    <w:rsid w:val="00C96820"/>
    <w:rsid w:val="00CA0CAD"/>
    <w:rsid w:val="00CA0CD2"/>
    <w:rsid w:val="00CA1C0F"/>
    <w:rsid w:val="00CA2287"/>
    <w:rsid w:val="00CA44A3"/>
    <w:rsid w:val="00CA5463"/>
    <w:rsid w:val="00CA72F3"/>
    <w:rsid w:val="00CA76F8"/>
    <w:rsid w:val="00CB00E3"/>
    <w:rsid w:val="00CB0869"/>
    <w:rsid w:val="00CB0A52"/>
    <w:rsid w:val="00CB0DA3"/>
    <w:rsid w:val="00CB1724"/>
    <w:rsid w:val="00CB2FBC"/>
    <w:rsid w:val="00CB3600"/>
    <w:rsid w:val="00CB36B4"/>
    <w:rsid w:val="00CB3FCB"/>
    <w:rsid w:val="00CB5153"/>
    <w:rsid w:val="00CB5B5C"/>
    <w:rsid w:val="00CB690F"/>
    <w:rsid w:val="00CB7D6D"/>
    <w:rsid w:val="00CB7D83"/>
    <w:rsid w:val="00CC07ED"/>
    <w:rsid w:val="00CC0D05"/>
    <w:rsid w:val="00CC1456"/>
    <w:rsid w:val="00CC2346"/>
    <w:rsid w:val="00CC2393"/>
    <w:rsid w:val="00CC3711"/>
    <w:rsid w:val="00CC4758"/>
    <w:rsid w:val="00CC516D"/>
    <w:rsid w:val="00CC7581"/>
    <w:rsid w:val="00CD00B5"/>
    <w:rsid w:val="00CD1BDF"/>
    <w:rsid w:val="00CD2569"/>
    <w:rsid w:val="00CD28CF"/>
    <w:rsid w:val="00CD3C52"/>
    <w:rsid w:val="00CD4442"/>
    <w:rsid w:val="00CD6ED4"/>
    <w:rsid w:val="00CD70CC"/>
    <w:rsid w:val="00CE0D6F"/>
    <w:rsid w:val="00CE1FFF"/>
    <w:rsid w:val="00CE2241"/>
    <w:rsid w:val="00CE507C"/>
    <w:rsid w:val="00CE5C71"/>
    <w:rsid w:val="00CE60CE"/>
    <w:rsid w:val="00CE655D"/>
    <w:rsid w:val="00CE792E"/>
    <w:rsid w:val="00CE7AB1"/>
    <w:rsid w:val="00CF0438"/>
    <w:rsid w:val="00CF1AED"/>
    <w:rsid w:val="00CF2AD1"/>
    <w:rsid w:val="00CF3CA2"/>
    <w:rsid w:val="00CF4059"/>
    <w:rsid w:val="00CF6A5C"/>
    <w:rsid w:val="00CF6F0B"/>
    <w:rsid w:val="00CF7505"/>
    <w:rsid w:val="00D00E95"/>
    <w:rsid w:val="00D0343C"/>
    <w:rsid w:val="00D049B4"/>
    <w:rsid w:val="00D04C5B"/>
    <w:rsid w:val="00D04E38"/>
    <w:rsid w:val="00D053F6"/>
    <w:rsid w:val="00D10B06"/>
    <w:rsid w:val="00D143E2"/>
    <w:rsid w:val="00D16821"/>
    <w:rsid w:val="00D17E9D"/>
    <w:rsid w:val="00D20437"/>
    <w:rsid w:val="00D20784"/>
    <w:rsid w:val="00D20E34"/>
    <w:rsid w:val="00D20F10"/>
    <w:rsid w:val="00D226C0"/>
    <w:rsid w:val="00D229C3"/>
    <w:rsid w:val="00D22DD3"/>
    <w:rsid w:val="00D2469F"/>
    <w:rsid w:val="00D250EC"/>
    <w:rsid w:val="00D265C8"/>
    <w:rsid w:val="00D26F6E"/>
    <w:rsid w:val="00D276D9"/>
    <w:rsid w:val="00D30F5D"/>
    <w:rsid w:val="00D329AD"/>
    <w:rsid w:val="00D33C83"/>
    <w:rsid w:val="00D3407E"/>
    <w:rsid w:val="00D34777"/>
    <w:rsid w:val="00D34B7E"/>
    <w:rsid w:val="00D35BF6"/>
    <w:rsid w:val="00D36091"/>
    <w:rsid w:val="00D41A29"/>
    <w:rsid w:val="00D41B78"/>
    <w:rsid w:val="00D42C92"/>
    <w:rsid w:val="00D443D3"/>
    <w:rsid w:val="00D479A2"/>
    <w:rsid w:val="00D51FBC"/>
    <w:rsid w:val="00D53A46"/>
    <w:rsid w:val="00D53CE0"/>
    <w:rsid w:val="00D549EC"/>
    <w:rsid w:val="00D56571"/>
    <w:rsid w:val="00D56D5F"/>
    <w:rsid w:val="00D60436"/>
    <w:rsid w:val="00D613C7"/>
    <w:rsid w:val="00D617CF"/>
    <w:rsid w:val="00D63924"/>
    <w:rsid w:val="00D65369"/>
    <w:rsid w:val="00D65778"/>
    <w:rsid w:val="00D662A0"/>
    <w:rsid w:val="00D70F56"/>
    <w:rsid w:val="00D72615"/>
    <w:rsid w:val="00D7283D"/>
    <w:rsid w:val="00D7409E"/>
    <w:rsid w:val="00D744A8"/>
    <w:rsid w:val="00D745D8"/>
    <w:rsid w:val="00D74686"/>
    <w:rsid w:val="00D74C0E"/>
    <w:rsid w:val="00D75422"/>
    <w:rsid w:val="00D75BAA"/>
    <w:rsid w:val="00D77DDB"/>
    <w:rsid w:val="00D77E62"/>
    <w:rsid w:val="00D80EB2"/>
    <w:rsid w:val="00D83C6D"/>
    <w:rsid w:val="00D84BE3"/>
    <w:rsid w:val="00D84F20"/>
    <w:rsid w:val="00D853DF"/>
    <w:rsid w:val="00D857DC"/>
    <w:rsid w:val="00D85C70"/>
    <w:rsid w:val="00D86872"/>
    <w:rsid w:val="00D8724B"/>
    <w:rsid w:val="00D8757F"/>
    <w:rsid w:val="00D87CD6"/>
    <w:rsid w:val="00D91065"/>
    <w:rsid w:val="00D918C4"/>
    <w:rsid w:val="00D93B90"/>
    <w:rsid w:val="00D943C9"/>
    <w:rsid w:val="00D94629"/>
    <w:rsid w:val="00D9467F"/>
    <w:rsid w:val="00D94B43"/>
    <w:rsid w:val="00D94EC7"/>
    <w:rsid w:val="00D950FD"/>
    <w:rsid w:val="00D96C9E"/>
    <w:rsid w:val="00D97A5A"/>
    <w:rsid w:val="00DA1681"/>
    <w:rsid w:val="00DA177F"/>
    <w:rsid w:val="00DA2CCA"/>
    <w:rsid w:val="00DA3438"/>
    <w:rsid w:val="00DA3B6D"/>
    <w:rsid w:val="00DA560C"/>
    <w:rsid w:val="00DB0FD2"/>
    <w:rsid w:val="00DB1A96"/>
    <w:rsid w:val="00DB20D1"/>
    <w:rsid w:val="00DB3CAC"/>
    <w:rsid w:val="00DB4E76"/>
    <w:rsid w:val="00DB596A"/>
    <w:rsid w:val="00DB7196"/>
    <w:rsid w:val="00DC0198"/>
    <w:rsid w:val="00DC1A92"/>
    <w:rsid w:val="00DC1FA9"/>
    <w:rsid w:val="00DC25D3"/>
    <w:rsid w:val="00DC3B5F"/>
    <w:rsid w:val="00DC4AC0"/>
    <w:rsid w:val="00DC4D19"/>
    <w:rsid w:val="00DC4E2F"/>
    <w:rsid w:val="00DC5DBA"/>
    <w:rsid w:val="00DD01EE"/>
    <w:rsid w:val="00DD1C03"/>
    <w:rsid w:val="00DD223B"/>
    <w:rsid w:val="00DD22C4"/>
    <w:rsid w:val="00DD2B56"/>
    <w:rsid w:val="00DD4019"/>
    <w:rsid w:val="00DD4897"/>
    <w:rsid w:val="00DD4E14"/>
    <w:rsid w:val="00DD4F76"/>
    <w:rsid w:val="00DD5561"/>
    <w:rsid w:val="00DD6349"/>
    <w:rsid w:val="00DD6DA9"/>
    <w:rsid w:val="00DD783B"/>
    <w:rsid w:val="00DD7FD1"/>
    <w:rsid w:val="00DE1445"/>
    <w:rsid w:val="00DE5265"/>
    <w:rsid w:val="00DE7D27"/>
    <w:rsid w:val="00DF0994"/>
    <w:rsid w:val="00DF13E6"/>
    <w:rsid w:val="00DF1D7A"/>
    <w:rsid w:val="00DF1E68"/>
    <w:rsid w:val="00DF4602"/>
    <w:rsid w:val="00DF5A75"/>
    <w:rsid w:val="00DF662F"/>
    <w:rsid w:val="00DF70FE"/>
    <w:rsid w:val="00DF7610"/>
    <w:rsid w:val="00E0213F"/>
    <w:rsid w:val="00E0298D"/>
    <w:rsid w:val="00E03824"/>
    <w:rsid w:val="00E04211"/>
    <w:rsid w:val="00E04605"/>
    <w:rsid w:val="00E04F6F"/>
    <w:rsid w:val="00E057C3"/>
    <w:rsid w:val="00E06E60"/>
    <w:rsid w:val="00E113CD"/>
    <w:rsid w:val="00E119F4"/>
    <w:rsid w:val="00E13DF8"/>
    <w:rsid w:val="00E14114"/>
    <w:rsid w:val="00E157C6"/>
    <w:rsid w:val="00E15839"/>
    <w:rsid w:val="00E170A1"/>
    <w:rsid w:val="00E17305"/>
    <w:rsid w:val="00E215CA"/>
    <w:rsid w:val="00E21A1A"/>
    <w:rsid w:val="00E21F22"/>
    <w:rsid w:val="00E22503"/>
    <w:rsid w:val="00E22AD6"/>
    <w:rsid w:val="00E237AE"/>
    <w:rsid w:val="00E23F85"/>
    <w:rsid w:val="00E2494B"/>
    <w:rsid w:val="00E25717"/>
    <w:rsid w:val="00E260B5"/>
    <w:rsid w:val="00E266AE"/>
    <w:rsid w:val="00E270CC"/>
    <w:rsid w:val="00E30BC2"/>
    <w:rsid w:val="00E30D82"/>
    <w:rsid w:val="00E30F7D"/>
    <w:rsid w:val="00E3122D"/>
    <w:rsid w:val="00E32AF3"/>
    <w:rsid w:val="00E32BCB"/>
    <w:rsid w:val="00E33000"/>
    <w:rsid w:val="00E33BC0"/>
    <w:rsid w:val="00E33C45"/>
    <w:rsid w:val="00E33D6E"/>
    <w:rsid w:val="00E34A00"/>
    <w:rsid w:val="00E34FC2"/>
    <w:rsid w:val="00E35AB1"/>
    <w:rsid w:val="00E37B5E"/>
    <w:rsid w:val="00E402C7"/>
    <w:rsid w:val="00E41C00"/>
    <w:rsid w:val="00E425CC"/>
    <w:rsid w:val="00E42CB9"/>
    <w:rsid w:val="00E43047"/>
    <w:rsid w:val="00E43A0A"/>
    <w:rsid w:val="00E476A1"/>
    <w:rsid w:val="00E47C93"/>
    <w:rsid w:val="00E5031D"/>
    <w:rsid w:val="00E526BE"/>
    <w:rsid w:val="00E53A8C"/>
    <w:rsid w:val="00E5488A"/>
    <w:rsid w:val="00E557E5"/>
    <w:rsid w:val="00E631FF"/>
    <w:rsid w:val="00E63477"/>
    <w:rsid w:val="00E63C3A"/>
    <w:rsid w:val="00E64751"/>
    <w:rsid w:val="00E64B51"/>
    <w:rsid w:val="00E65D8F"/>
    <w:rsid w:val="00E65DB7"/>
    <w:rsid w:val="00E67A09"/>
    <w:rsid w:val="00E7122A"/>
    <w:rsid w:val="00E7124F"/>
    <w:rsid w:val="00E71536"/>
    <w:rsid w:val="00E742DC"/>
    <w:rsid w:val="00E74DA4"/>
    <w:rsid w:val="00E74F8F"/>
    <w:rsid w:val="00E757BD"/>
    <w:rsid w:val="00E75E33"/>
    <w:rsid w:val="00E76622"/>
    <w:rsid w:val="00E76C41"/>
    <w:rsid w:val="00E807FF"/>
    <w:rsid w:val="00E8264B"/>
    <w:rsid w:val="00E8298A"/>
    <w:rsid w:val="00E82B32"/>
    <w:rsid w:val="00E844BA"/>
    <w:rsid w:val="00E8585C"/>
    <w:rsid w:val="00E85BE5"/>
    <w:rsid w:val="00E908C3"/>
    <w:rsid w:val="00E914F2"/>
    <w:rsid w:val="00E918DE"/>
    <w:rsid w:val="00E91CAF"/>
    <w:rsid w:val="00E921A6"/>
    <w:rsid w:val="00E93227"/>
    <w:rsid w:val="00E9397D"/>
    <w:rsid w:val="00E94DD5"/>
    <w:rsid w:val="00E95F35"/>
    <w:rsid w:val="00E97D89"/>
    <w:rsid w:val="00EA076C"/>
    <w:rsid w:val="00EA13E5"/>
    <w:rsid w:val="00EA2B36"/>
    <w:rsid w:val="00EA36A8"/>
    <w:rsid w:val="00EA4A6D"/>
    <w:rsid w:val="00EA56A9"/>
    <w:rsid w:val="00EA60CE"/>
    <w:rsid w:val="00EA61C6"/>
    <w:rsid w:val="00EA6C1D"/>
    <w:rsid w:val="00EB0500"/>
    <w:rsid w:val="00EB127A"/>
    <w:rsid w:val="00EB15AD"/>
    <w:rsid w:val="00EB33CC"/>
    <w:rsid w:val="00EB500F"/>
    <w:rsid w:val="00EC244E"/>
    <w:rsid w:val="00EC3A88"/>
    <w:rsid w:val="00EC3B10"/>
    <w:rsid w:val="00EC3FB2"/>
    <w:rsid w:val="00EC5DEE"/>
    <w:rsid w:val="00EC63E1"/>
    <w:rsid w:val="00EC7CD6"/>
    <w:rsid w:val="00ED0E97"/>
    <w:rsid w:val="00ED15FB"/>
    <w:rsid w:val="00ED1775"/>
    <w:rsid w:val="00ED1C85"/>
    <w:rsid w:val="00ED3C63"/>
    <w:rsid w:val="00ED606F"/>
    <w:rsid w:val="00ED69F1"/>
    <w:rsid w:val="00EE0146"/>
    <w:rsid w:val="00EE0BA7"/>
    <w:rsid w:val="00EE1165"/>
    <w:rsid w:val="00EE13D5"/>
    <w:rsid w:val="00EE181C"/>
    <w:rsid w:val="00EE3717"/>
    <w:rsid w:val="00EE3784"/>
    <w:rsid w:val="00EE437B"/>
    <w:rsid w:val="00EE4723"/>
    <w:rsid w:val="00EE4740"/>
    <w:rsid w:val="00EE580C"/>
    <w:rsid w:val="00EE59F5"/>
    <w:rsid w:val="00EE5D1A"/>
    <w:rsid w:val="00EE6213"/>
    <w:rsid w:val="00EE6716"/>
    <w:rsid w:val="00EF0696"/>
    <w:rsid w:val="00EF38EB"/>
    <w:rsid w:val="00EF5606"/>
    <w:rsid w:val="00EF6A43"/>
    <w:rsid w:val="00F00314"/>
    <w:rsid w:val="00F00586"/>
    <w:rsid w:val="00F01E82"/>
    <w:rsid w:val="00F0345D"/>
    <w:rsid w:val="00F04323"/>
    <w:rsid w:val="00F05B8A"/>
    <w:rsid w:val="00F064C1"/>
    <w:rsid w:val="00F1007F"/>
    <w:rsid w:val="00F10241"/>
    <w:rsid w:val="00F120AE"/>
    <w:rsid w:val="00F13E71"/>
    <w:rsid w:val="00F14C49"/>
    <w:rsid w:val="00F15305"/>
    <w:rsid w:val="00F1538C"/>
    <w:rsid w:val="00F15A78"/>
    <w:rsid w:val="00F15F16"/>
    <w:rsid w:val="00F1740A"/>
    <w:rsid w:val="00F17C1F"/>
    <w:rsid w:val="00F17CA1"/>
    <w:rsid w:val="00F20FA8"/>
    <w:rsid w:val="00F21E3A"/>
    <w:rsid w:val="00F2235F"/>
    <w:rsid w:val="00F24619"/>
    <w:rsid w:val="00F25993"/>
    <w:rsid w:val="00F25CA4"/>
    <w:rsid w:val="00F27476"/>
    <w:rsid w:val="00F278A3"/>
    <w:rsid w:val="00F327AF"/>
    <w:rsid w:val="00F34708"/>
    <w:rsid w:val="00F361D3"/>
    <w:rsid w:val="00F3676E"/>
    <w:rsid w:val="00F36E8B"/>
    <w:rsid w:val="00F36FA0"/>
    <w:rsid w:val="00F37AD3"/>
    <w:rsid w:val="00F37B5E"/>
    <w:rsid w:val="00F37B9A"/>
    <w:rsid w:val="00F4229E"/>
    <w:rsid w:val="00F4278F"/>
    <w:rsid w:val="00F4295E"/>
    <w:rsid w:val="00F4347D"/>
    <w:rsid w:val="00F44158"/>
    <w:rsid w:val="00F443FB"/>
    <w:rsid w:val="00F45BBD"/>
    <w:rsid w:val="00F46E87"/>
    <w:rsid w:val="00F47195"/>
    <w:rsid w:val="00F479E2"/>
    <w:rsid w:val="00F47D58"/>
    <w:rsid w:val="00F47E6D"/>
    <w:rsid w:val="00F51078"/>
    <w:rsid w:val="00F524EB"/>
    <w:rsid w:val="00F56625"/>
    <w:rsid w:val="00F6020E"/>
    <w:rsid w:val="00F610CD"/>
    <w:rsid w:val="00F61594"/>
    <w:rsid w:val="00F61A91"/>
    <w:rsid w:val="00F63796"/>
    <w:rsid w:val="00F66732"/>
    <w:rsid w:val="00F66907"/>
    <w:rsid w:val="00F67D2E"/>
    <w:rsid w:val="00F67E1F"/>
    <w:rsid w:val="00F70123"/>
    <w:rsid w:val="00F71F2A"/>
    <w:rsid w:val="00F72241"/>
    <w:rsid w:val="00F72346"/>
    <w:rsid w:val="00F7288E"/>
    <w:rsid w:val="00F72E3E"/>
    <w:rsid w:val="00F72FB1"/>
    <w:rsid w:val="00F730FA"/>
    <w:rsid w:val="00F7363D"/>
    <w:rsid w:val="00F73DFE"/>
    <w:rsid w:val="00F73E33"/>
    <w:rsid w:val="00F7671C"/>
    <w:rsid w:val="00F76ACF"/>
    <w:rsid w:val="00F81EF8"/>
    <w:rsid w:val="00F82741"/>
    <w:rsid w:val="00F85004"/>
    <w:rsid w:val="00F8589F"/>
    <w:rsid w:val="00F85CE7"/>
    <w:rsid w:val="00F8602F"/>
    <w:rsid w:val="00F86CD5"/>
    <w:rsid w:val="00F9001F"/>
    <w:rsid w:val="00F90427"/>
    <w:rsid w:val="00F90F36"/>
    <w:rsid w:val="00F91368"/>
    <w:rsid w:val="00F92104"/>
    <w:rsid w:val="00F92376"/>
    <w:rsid w:val="00F9551E"/>
    <w:rsid w:val="00F95731"/>
    <w:rsid w:val="00F9613D"/>
    <w:rsid w:val="00FA00FC"/>
    <w:rsid w:val="00FA0E9F"/>
    <w:rsid w:val="00FA0F44"/>
    <w:rsid w:val="00FA1136"/>
    <w:rsid w:val="00FA1942"/>
    <w:rsid w:val="00FA1C3B"/>
    <w:rsid w:val="00FA2376"/>
    <w:rsid w:val="00FA283B"/>
    <w:rsid w:val="00FA2D70"/>
    <w:rsid w:val="00FA33AF"/>
    <w:rsid w:val="00FA49E5"/>
    <w:rsid w:val="00FA5253"/>
    <w:rsid w:val="00FA6FFF"/>
    <w:rsid w:val="00FA7A58"/>
    <w:rsid w:val="00FA7B8E"/>
    <w:rsid w:val="00FB05F4"/>
    <w:rsid w:val="00FB0C99"/>
    <w:rsid w:val="00FB1EA2"/>
    <w:rsid w:val="00FB2395"/>
    <w:rsid w:val="00FB268E"/>
    <w:rsid w:val="00FB31B3"/>
    <w:rsid w:val="00FB3A3A"/>
    <w:rsid w:val="00FB5275"/>
    <w:rsid w:val="00FB5D07"/>
    <w:rsid w:val="00FB65C5"/>
    <w:rsid w:val="00FB66F1"/>
    <w:rsid w:val="00FB7437"/>
    <w:rsid w:val="00FB7BD0"/>
    <w:rsid w:val="00FC25AC"/>
    <w:rsid w:val="00FC2EF9"/>
    <w:rsid w:val="00FC3F8A"/>
    <w:rsid w:val="00FC7B56"/>
    <w:rsid w:val="00FD0652"/>
    <w:rsid w:val="00FD1534"/>
    <w:rsid w:val="00FD26E9"/>
    <w:rsid w:val="00FD34EE"/>
    <w:rsid w:val="00FD3511"/>
    <w:rsid w:val="00FD3B2F"/>
    <w:rsid w:val="00FD3B99"/>
    <w:rsid w:val="00FD4025"/>
    <w:rsid w:val="00FD45DB"/>
    <w:rsid w:val="00FD4616"/>
    <w:rsid w:val="00FD5124"/>
    <w:rsid w:val="00FD5A15"/>
    <w:rsid w:val="00FD685A"/>
    <w:rsid w:val="00FD7501"/>
    <w:rsid w:val="00FD757E"/>
    <w:rsid w:val="00FD7910"/>
    <w:rsid w:val="00FD79D3"/>
    <w:rsid w:val="00FD7DC0"/>
    <w:rsid w:val="00FE097E"/>
    <w:rsid w:val="00FE0A31"/>
    <w:rsid w:val="00FE0DE3"/>
    <w:rsid w:val="00FE18FF"/>
    <w:rsid w:val="00FE260B"/>
    <w:rsid w:val="00FE2B29"/>
    <w:rsid w:val="00FE307C"/>
    <w:rsid w:val="00FE31B9"/>
    <w:rsid w:val="00FE4035"/>
    <w:rsid w:val="00FE4CE4"/>
    <w:rsid w:val="00FE541D"/>
    <w:rsid w:val="00FE66BF"/>
    <w:rsid w:val="00FE7389"/>
    <w:rsid w:val="00FE7CD6"/>
    <w:rsid w:val="00FF0394"/>
    <w:rsid w:val="00FF04E1"/>
    <w:rsid w:val="00FF053D"/>
    <w:rsid w:val="00FF15C1"/>
    <w:rsid w:val="00FF1AB1"/>
    <w:rsid w:val="00FF28CD"/>
    <w:rsid w:val="00FF2FD5"/>
    <w:rsid w:val="00FF3C38"/>
    <w:rsid w:val="00FF3D35"/>
    <w:rsid w:val="00FF45DA"/>
    <w:rsid w:val="00FF5798"/>
    <w:rsid w:val="00FF621B"/>
    <w:rsid w:val="00FF7A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uiPriority="35" w:qFormat="1"/>
    <w:lsdException w:name="table of figures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uiPriority="99"/>
    <w:lsdException w:name="No List" w:uiPriority="99"/>
    <w:lsdException w:name="Table Gri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B31B5"/>
    <w:pPr>
      <w:spacing w:before="120"/>
      <w:ind w:firstLine="851"/>
      <w:jc w:val="both"/>
    </w:pPr>
    <w:rPr>
      <w:kern w:val="24"/>
      <w:sz w:val="24"/>
      <w:lang w:eastAsia="en-US"/>
    </w:rPr>
  </w:style>
  <w:style w:type="paragraph" w:styleId="Heading1">
    <w:name w:val="heading 1"/>
    <w:aliases w:val="Titre 1B,VA ANSA,Headline 1,Раздел"/>
    <w:basedOn w:val="Normal"/>
    <w:next w:val="Heading2"/>
    <w:link w:val="Heading1Char"/>
    <w:qFormat/>
    <w:rsid w:val="00D60436"/>
    <w:pPr>
      <w:keepNext/>
      <w:keepLines/>
      <w:numPr>
        <w:numId w:val="27"/>
      </w:numPr>
      <w:spacing w:before="480"/>
      <w:ind w:right="851"/>
      <w:jc w:val="left"/>
      <w:outlineLvl w:val="0"/>
    </w:pPr>
    <w:rPr>
      <w:rFonts w:ascii="Arial" w:hAnsi="Arial"/>
      <w:b/>
      <w:caps/>
      <w:kern w:val="28"/>
      <w:sz w:val="28"/>
    </w:rPr>
  </w:style>
  <w:style w:type="paragraph" w:styleId="Heading2">
    <w:name w:val="heading 2"/>
    <w:aliases w:val="Headline 2,2,Подраздел,подразд"/>
    <w:basedOn w:val="Heading1"/>
    <w:next w:val="Heading3"/>
    <w:qFormat/>
    <w:rsid w:val="00D60436"/>
    <w:pPr>
      <w:numPr>
        <w:ilvl w:val="1"/>
      </w:numPr>
      <w:spacing w:before="360"/>
      <w:outlineLvl w:val="1"/>
    </w:pPr>
    <w:rPr>
      <w:caps w:val="0"/>
      <w:sz w:val="26"/>
      <w:szCs w:val="26"/>
    </w:rPr>
  </w:style>
  <w:style w:type="paragraph" w:styleId="Heading3">
    <w:name w:val="heading 3"/>
    <w:aliases w:val="style 1,Headline 3,3,Heading 3-1,Пункт,Пункт Знак,Header 3"/>
    <w:basedOn w:val="Heading2"/>
    <w:next w:val="Heading4"/>
    <w:link w:val="Heading3Char"/>
    <w:qFormat/>
    <w:rsid w:val="00D60436"/>
    <w:pPr>
      <w:numPr>
        <w:ilvl w:val="2"/>
      </w:numPr>
      <w:spacing w:before="240"/>
      <w:outlineLvl w:val="2"/>
    </w:pPr>
    <w:rPr>
      <w:sz w:val="24"/>
    </w:rPr>
  </w:style>
  <w:style w:type="paragraph" w:styleId="Heading4">
    <w:name w:val="heading 4"/>
    <w:basedOn w:val="Heading3"/>
    <w:next w:val="Heading5"/>
    <w:qFormat/>
    <w:rsid w:val="00D60436"/>
    <w:pPr>
      <w:numPr>
        <w:ilvl w:val="3"/>
      </w:numPr>
      <w:spacing w:before="160"/>
      <w:outlineLvl w:val="3"/>
    </w:pPr>
    <w:rPr>
      <w:i/>
      <w:sz w:val="22"/>
      <w:szCs w:val="22"/>
    </w:rPr>
  </w:style>
  <w:style w:type="paragraph" w:styleId="Heading5">
    <w:name w:val="heading 5"/>
    <w:aliases w:val="Headline 5,Подпункт1,Ïîäïóíêò1"/>
    <w:basedOn w:val="Heading4"/>
    <w:qFormat/>
    <w:rsid w:val="00244A2E"/>
    <w:pPr>
      <w:numPr>
        <w:ilvl w:val="4"/>
      </w:numPr>
      <w:outlineLvl w:val="4"/>
    </w:pPr>
    <w:rPr>
      <w:b w:val="0"/>
      <w:i w:val="0"/>
      <w:kern w:val="22"/>
    </w:rPr>
  </w:style>
  <w:style w:type="paragraph" w:styleId="Heading6">
    <w:name w:val="heading 6"/>
    <w:aliases w:val="Titre 1 Annexe,Headline 6"/>
    <w:basedOn w:val="Normal"/>
    <w:next w:val="Normal"/>
    <w:qFormat/>
    <w:rsid w:val="00886BA1"/>
    <w:pPr>
      <w:numPr>
        <w:ilvl w:val="5"/>
        <w:numId w:val="27"/>
      </w:numPr>
      <w:spacing w:before="240" w:after="60"/>
      <w:outlineLvl w:val="5"/>
    </w:pPr>
    <w:rPr>
      <w:rFonts w:ascii="Arial" w:hAnsi="Arial"/>
      <w:i/>
      <w:sz w:val="22"/>
    </w:rPr>
  </w:style>
  <w:style w:type="paragraph" w:styleId="Heading7">
    <w:name w:val="heading 7"/>
    <w:aliases w:val="Titre 2 Annexe,Headline 7"/>
    <w:basedOn w:val="Normal"/>
    <w:next w:val="Normal"/>
    <w:qFormat/>
    <w:rsid w:val="00D60436"/>
    <w:pPr>
      <w:numPr>
        <w:ilvl w:val="6"/>
        <w:numId w:val="27"/>
      </w:numPr>
      <w:spacing w:before="240" w:after="60"/>
      <w:outlineLvl w:val="6"/>
    </w:pPr>
    <w:rPr>
      <w:rFonts w:ascii="Arial" w:hAnsi="Arial"/>
      <w:sz w:val="20"/>
    </w:rPr>
  </w:style>
  <w:style w:type="paragraph" w:styleId="Heading8">
    <w:name w:val="heading 8"/>
    <w:aliases w:val="Titre 3 Annexe,Headline 8"/>
    <w:basedOn w:val="Normal"/>
    <w:next w:val="Normal"/>
    <w:qFormat/>
    <w:rsid w:val="00D60436"/>
    <w:pPr>
      <w:numPr>
        <w:ilvl w:val="7"/>
        <w:numId w:val="27"/>
      </w:numPr>
      <w:spacing w:before="240" w:after="60"/>
      <w:outlineLvl w:val="7"/>
    </w:pPr>
    <w:rPr>
      <w:rFonts w:ascii="Arial" w:hAnsi="Arial"/>
      <w:i/>
      <w:sz w:val="20"/>
    </w:rPr>
  </w:style>
  <w:style w:type="paragraph" w:styleId="Heading9">
    <w:name w:val="heading 9"/>
    <w:aliases w:val="Titre annexe,Headline 9"/>
    <w:basedOn w:val="Normal"/>
    <w:next w:val="Normal"/>
    <w:qFormat/>
    <w:rsid w:val="00D60436"/>
    <w:pPr>
      <w:numPr>
        <w:ilvl w:val="8"/>
        <w:numId w:val="27"/>
      </w:numPr>
      <w:spacing w:before="240" w:after="60"/>
      <w:outlineLvl w:val="8"/>
    </w:pPr>
    <w:rPr>
      <w:rFonts w:ascii="Arial" w:hAnsi="Arial"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Titre 1B Char,VA ANSA Char,Headline 1 Char,Раздел Char"/>
    <w:basedOn w:val="DefaultParagraphFont"/>
    <w:link w:val="Heading1"/>
    <w:rsid w:val="006F094F"/>
    <w:rPr>
      <w:rFonts w:ascii="Arial" w:hAnsi="Arial"/>
      <w:b/>
      <w:caps/>
      <w:kern w:val="28"/>
      <w:sz w:val="28"/>
      <w:lang w:eastAsia="en-US"/>
    </w:rPr>
  </w:style>
  <w:style w:type="paragraph" w:styleId="BodyText2">
    <w:name w:val="Body Text 2"/>
    <w:basedOn w:val="Normal"/>
    <w:semiHidden/>
    <w:rsid w:val="000B31B5"/>
    <w:pPr>
      <w:jc w:val="center"/>
    </w:pPr>
    <w:rPr>
      <w:b/>
      <w:bCs/>
    </w:rPr>
  </w:style>
  <w:style w:type="paragraph" w:customStyle="1" w:styleId="Title1">
    <w:name w:val="Title1"/>
    <w:basedOn w:val="BodyText2"/>
    <w:semiHidden/>
    <w:rsid w:val="000B31B5"/>
    <w:rPr>
      <w:sz w:val="28"/>
      <w:szCs w:val="28"/>
    </w:rPr>
  </w:style>
  <w:style w:type="paragraph" w:styleId="Header">
    <w:name w:val="header"/>
    <w:semiHidden/>
    <w:rsid w:val="000B31B5"/>
    <w:pPr>
      <w:pBdr>
        <w:bottom w:val="single" w:sz="6" w:space="1" w:color="auto"/>
      </w:pBdr>
      <w:tabs>
        <w:tab w:val="center" w:pos="4320"/>
        <w:tab w:val="right" w:pos="8640"/>
      </w:tabs>
    </w:pPr>
    <w:rPr>
      <w:rFonts w:ascii="Hebar" w:hAnsi="Hebar"/>
      <w:b/>
      <w:i/>
      <w:noProof/>
      <w:lang w:val="en-GB" w:eastAsia="en-US"/>
    </w:rPr>
  </w:style>
  <w:style w:type="paragraph" w:styleId="TOC1">
    <w:name w:val="toc 1"/>
    <w:basedOn w:val="Normal"/>
    <w:next w:val="Normal"/>
    <w:uiPriority w:val="39"/>
    <w:rsid w:val="000B31B5"/>
    <w:pPr>
      <w:tabs>
        <w:tab w:val="right" w:leader="dot" w:pos="9355"/>
      </w:tabs>
      <w:spacing w:before="240" w:after="240"/>
      <w:ind w:left="397" w:hanging="397"/>
      <w:jc w:val="left"/>
    </w:pPr>
    <w:rPr>
      <w:b/>
      <w:caps/>
    </w:rPr>
  </w:style>
  <w:style w:type="paragraph" w:styleId="TOC2">
    <w:name w:val="toc 2"/>
    <w:basedOn w:val="Normal"/>
    <w:next w:val="Normal"/>
    <w:uiPriority w:val="39"/>
    <w:rsid w:val="007853C4"/>
    <w:pPr>
      <w:tabs>
        <w:tab w:val="left" w:pos="851"/>
        <w:tab w:val="right" w:leader="dot" w:pos="9497"/>
      </w:tabs>
      <w:ind w:left="851" w:hanging="851"/>
      <w:jc w:val="left"/>
    </w:pPr>
    <w:rPr>
      <w:rFonts w:ascii="Arial" w:hAnsi="Arial"/>
      <w:smallCaps/>
      <w:sz w:val="20"/>
      <w:lang w:val="en-US"/>
    </w:rPr>
  </w:style>
  <w:style w:type="paragraph" w:customStyle="1" w:styleId="l1">
    <w:name w:val="l1"/>
    <w:basedOn w:val="Normal"/>
    <w:rsid w:val="005E65A4"/>
    <w:pPr>
      <w:keepLines/>
      <w:numPr>
        <w:numId w:val="2"/>
      </w:numPr>
      <w:tabs>
        <w:tab w:val="clear" w:pos="1211"/>
        <w:tab w:val="left" w:pos="1134"/>
      </w:tabs>
      <w:ind w:left="1135" w:hanging="284"/>
    </w:pPr>
    <w:rPr>
      <w:rFonts w:ascii="Arial" w:hAnsi="Arial"/>
      <w:kern w:val="22"/>
      <w:szCs w:val="24"/>
      <w:lang w:val="en-US"/>
    </w:rPr>
  </w:style>
  <w:style w:type="paragraph" w:customStyle="1" w:styleId="l2">
    <w:name w:val="l2"/>
    <w:basedOn w:val="l1"/>
    <w:rsid w:val="000B31B5"/>
    <w:pPr>
      <w:numPr>
        <w:numId w:val="4"/>
      </w:numPr>
      <w:tabs>
        <w:tab w:val="clear" w:pos="1134"/>
        <w:tab w:val="clear" w:pos="1211"/>
        <w:tab w:val="left" w:pos="1418"/>
      </w:tabs>
      <w:ind w:left="1418" w:hanging="284"/>
    </w:pPr>
  </w:style>
  <w:style w:type="paragraph" w:customStyle="1" w:styleId="l3">
    <w:name w:val="l3"/>
    <w:basedOn w:val="l2"/>
    <w:semiHidden/>
    <w:rsid w:val="000B31B5"/>
    <w:pPr>
      <w:numPr>
        <w:numId w:val="0"/>
      </w:numPr>
      <w:tabs>
        <w:tab w:val="clear" w:pos="1418"/>
        <w:tab w:val="left" w:pos="1701"/>
      </w:tabs>
      <w:ind w:left="1702" w:hanging="284"/>
    </w:pPr>
  </w:style>
  <w:style w:type="paragraph" w:customStyle="1" w:styleId="t10">
    <w:name w:val="t10"/>
    <w:basedOn w:val="t1"/>
    <w:qFormat/>
    <w:rsid w:val="006F4124"/>
    <w:pPr>
      <w:jc w:val="center"/>
    </w:pPr>
    <w:rPr>
      <w:b/>
      <w:noProof/>
      <w:kern w:val="22"/>
      <w:lang w:val="en-GB"/>
    </w:rPr>
  </w:style>
  <w:style w:type="paragraph" w:customStyle="1" w:styleId="t1">
    <w:name w:val="t1"/>
    <w:basedOn w:val="tabletext"/>
    <w:link w:val="t1Char"/>
    <w:qFormat/>
    <w:rsid w:val="00DD01EE"/>
    <w:pPr>
      <w:spacing w:before="40"/>
    </w:pPr>
    <w:rPr>
      <w:rFonts w:ascii="Arial" w:hAnsi="Arial"/>
      <w:kern w:val="20"/>
      <w:sz w:val="22"/>
      <w:lang w:val="en-US" w:eastAsia="en-US"/>
    </w:rPr>
  </w:style>
  <w:style w:type="paragraph" w:customStyle="1" w:styleId="Appheading1">
    <w:name w:val="App heading 1"/>
    <w:basedOn w:val="Heading1"/>
    <w:rsid w:val="00D60436"/>
    <w:pPr>
      <w:numPr>
        <w:numId w:val="26"/>
      </w:numPr>
    </w:pPr>
  </w:style>
  <w:style w:type="paragraph" w:customStyle="1" w:styleId="t2">
    <w:name w:val="t2"/>
    <w:basedOn w:val="t1"/>
    <w:rsid w:val="005B39A5"/>
    <w:pPr>
      <w:spacing w:before="20"/>
    </w:pPr>
    <w:rPr>
      <w:rFonts w:cs="Arial"/>
      <w:noProof/>
      <w:spacing w:val="-10"/>
      <w:sz w:val="20"/>
      <w:lang w:val="en-GB"/>
    </w:rPr>
  </w:style>
  <w:style w:type="paragraph" w:styleId="Footer">
    <w:name w:val="footer"/>
    <w:rsid w:val="000B31B5"/>
    <w:pPr>
      <w:pBdr>
        <w:top w:val="single" w:sz="6" w:space="1" w:color="auto"/>
      </w:pBdr>
      <w:tabs>
        <w:tab w:val="center" w:pos="4820"/>
        <w:tab w:val="right" w:pos="9639"/>
      </w:tabs>
    </w:pPr>
    <w:rPr>
      <w:rFonts w:ascii="Hebar" w:hAnsi="Hebar"/>
      <w:b/>
      <w:i/>
      <w:noProof/>
      <w:lang w:val="en-GB" w:eastAsia="en-US"/>
    </w:rPr>
  </w:style>
  <w:style w:type="character" w:styleId="PageNumber">
    <w:name w:val="page number"/>
    <w:basedOn w:val="DefaultParagraphFont"/>
    <w:semiHidden/>
    <w:rsid w:val="000B31B5"/>
  </w:style>
  <w:style w:type="character" w:styleId="LineNumber">
    <w:name w:val="line number"/>
    <w:basedOn w:val="DefaultParagraphFont"/>
    <w:semiHidden/>
    <w:rsid w:val="000B31B5"/>
  </w:style>
  <w:style w:type="paragraph" w:styleId="Caption">
    <w:name w:val="caption"/>
    <w:basedOn w:val="Normal"/>
    <w:next w:val="Normal"/>
    <w:uiPriority w:val="35"/>
    <w:qFormat/>
    <w:rsid w:val="000B31B5"/>
    <w:pPr>
      <w:spacing w:after="120"/>
      <w:ind w:firstLine="0"/>
      <w:jc w:val="center"/>
    </w:pPr>
    <w:rPr>
      <w:b/>
      <w:caps/>
      <w:spacing w:val="100"/>
      <w:kern w:val="32"/>
      <w:sz w:val="32"/>
    </w:rPr>
  </w:style>
  <w:style w:type="paragraph" w:customStyle="1" w:styleId="number0">
    <w:name w:val="number"/>
    <w:basedOn w:val="l1"/>
    <w:semiHidden/>
    <w:rsid w:val="000B31B5"/>
    <w:pPr>
      <w:numPr>
        <w:numId w:val="3"/>
      </w:numPr>
    </w:pPr>
  </w:style>
  <w:style w:type="paragraph" w:customStyle="1" w:styleId="t0">
    <w:name w:val="t0"/>
    <w:basedOn w:val="Normal"/>
    <w:next w:val="Normal"/>
    <w:rsid w:val="000B31B5"/>
    <w:pPr>
      <w:keepNext/>
      <w:spacing w:after="120"/>
      <w:ind w:firstLine="0"/>
      <w:jc w:val="center"/>
    </w:pPr>
    <w:rPr>
      <w:rFonts w:ascii="Arial" w:hAnsi="Arial" w:cs="Arial"/>
      <w:b/>
      <w:lang w:val="en-US"/>
    </w:rPr>
  </w:style>
  <w:style w:type="paragraph" w:customStyle="1" w:styleId="an-wid-3">
    <w:name w:val="an-wid-3"/>
    <w:basedOn w:val="Normal"/>
    <w:next w:val="Normal"/>
    <w:rsid w:val="000B31B5"/>
    <w:pPr>
      <w:tabs>
        <w:tab w:val="left" w:pos="1701"/>
        <w:tab w:val="left" w:pos="2552"/>
        <w:tab w:val="left" w:pos="4536"/>
        <w:tab w:val="left" w:pos="6521"/>
        <w:tab w:val="left" w:pos="8363"/>
      </w:tabs>
      <w:spacing w:before="0"/>
      <w:ind w:firstLine="0"/>
      <w:jc w:val="left"/>
    </w:pPr>
    <w:rPr>
      <w:rFonts w:ascii="Courier New" w:hAnsi="Courier New"/>
      <w:kern w:val="18"/>
      <w:sz w:val="18"/>
    </w:rPr>
  </w:style>
  <w:style w:type="paragraph" w:customStyle="1" w:styleId="an-wid-1">
    <w:name w:val="an-wid-1"/>
    <w:basedOn w:val="Normal"/>
    <w:rsid w:val="000B31B5"/>
    <w:pPr>
      <w:keepNext/>
      <w:tabs>
        <w:tab w:val="left" w:pos="1559"/>
        <w:tab w:val="left" w:pos="5103"/>
      </w:tabs>
      <w:spacing w:before="0"/>
      <w:ind w:firstLine="0"/>
      <w:jc w:val="left"/>
    </w:pPr>
    <w:rPr>
      <w:rFonts w:ascii="Courier New" w:hAnsi="Courier New"/>
      <w:b/>
      <w:kern w:val="0"/>
      <w:sz w:val="20"/>
    </w:rPr>
  </w:style>
  <w:style w:type="paragraph" w:customStyle="1" w:styleId="an-wid-2">
    <w:name w:val="an-wid-2"/>
    <w:basedOn w:val="an-wid-1"/>
    <w:rsid w:val="000B31B5"/>
    <w:pPr>
      <w:tabs>
        <w:tab w:val="clear" w:pos="1559"/>
        <w:tab w:val="clear" w:pos="5103"/>
      </w:tabs>
    </w:pPr>
    <w:rPr>
      <w:kern w:val="18"/>
      <w:sz w:val="18"/>
    </w:rPr>
  </w:style>
  <w:style w:type="paragraph" w:customStyle="1" w:styleId="ll1">
    <w:name w:val="ll1"/>
    <w:basedOn w:val="Normal"/>
    <w:semiHidden/>
    <w:rsid w:val="000B31B5"/>
    <w:pPr>
      <w:tabs>
        <w:tab w:val="left" w:pos="1560"/>
      </w:tabs>
      <w:spacing w:before="180"/>
      <w:ind w:left="1503" w:right="1134" w:hanging="652"/>
      <w:jc w:val="left"/>
    </w:pPr>
    <w:rPr>
      <w:i/>
    </w:rPr>
  </w:style>
  <w:style w:type="paragraph" w:styleId="BodyText">
    <w:name w:val="Body Text"/>
    <w:basedOn w:val="Normal"/>
    <w:link w:val="BodyTextChar1"/>
    <w:rsid w:val="00CB3FCB"/>
    <w:pPr>
      <w:spacing w:after="120"/>
    </w:pPr>
    <w:rPr>
      <w:rFonts w:ascii="Arial" w:hAnsi="Arial" w:cs="Arial"/>
      <w:kern w:val="22"/>
      <w:szCs w:val="24"/>
      <w:lang w:val="en-US"/>
    </w:rPr>
  </w:style>
  <w:style w:type="paragraph" w:customStyle="1" w:styleId="fig0">
    <w:name w:val="fig0"/>
    <w:basedOn w:val="t0"/>
    <w:rsid w:val="00CB3FCB"/>
    <w:pPr>
      <w:keepNext w:val="0"/>
    </w:pPr>
  </w:style>
  <w:style w:type="paragraph" w:customStyle="1" w:styleId="l11">
    <w:name w:val="l11"/>
    <w:basedOn w:val="l1"/>
    <w:rsid w:val="00252143"/>
    <w:pPr>
      <w:numPr>
        <w:numId w:val="0"/>
      </w:numPr>
      <w:tabs>
        <w:tab w:val="clear" w:pos="1134"/>
      </w:tabs>
      <w:ind w:left="1134"/>
    </w:pPr>
  </w:style>
  <w:style w:type="paragraph" w:customStyle="1" w:styleId="TOC6">
    <w:name w:val="TOC6"/>
    <w:basedOn w:val="TOC5"/>
    <w:semiHidden/>
    <w:rsid w:val="000B31B5"/>
    <w:pPr>
      <w:tabs>
        <w:tab w:val="clear" w:pos="9639"/>
        <w:tab w:val="right" w:leader="dot" w:pos="9638"/>
      </w:tabs>
      <w:spacing w:before="24"/>
      <w:ind w:left="1560" w:hanging="1560"/>
      <w:jc w:val="left"/>
    </w:pPr>
    <w:rPr>
      <w:sz w:val="20"/>
      <w:lang w:val="en-US"/>
    </w:rPr>
  </w:style>
  <w:style w:type="paragraph" w:styleId="TOC5">
    <w:name w:val="toc 5"/>
    <w:basedOn w:val="Normal"/>
    <w:next w:val="Normal"/>
    <w:semiHidden/>
    <w:rsid w:val="000B31B5"/>
    <w:pPr>
      <w:tabs>
        <w:tab w:val="right" w:leader="dot" w:pos="9639"/>
      </w:tabs>
      <w:ind w:left="960"/>
    </w:pPr>
  </w:style>
  <w:style w:type="paragraph" w:customStyle="1" w:styleId="Subhead1">
    <w:name w:val="Subhead1"/>
    <w:basedOn w:val="Normal"/>
    <w:rsid w:val="000B31B5"/>
    <w:pPr>
      <w:keepNext/>
      <w:ind w:left="851" w:right="851" w:firstLine="0"/>
      <w:jc w:val="left"/>
    </w:pPr>
    <w:rPr>
      <w:rFonts w:ascii="Arial" w:hAnsi="Arial"/>
      <w:b/>
      <w:kern w:val="22"/>
    </w:rPr>
  </w:style>
  <w:style w:type="paragraph" w:customStyle="1" w:styleId="Subhead2">
    <w:name w:val="Subhead2"/>
    <w:basedOn w:val="Subhead1"/>
    <w:rsid w:val="000B31B5"/>
    <w:rPr>
      <w:b w:val="0"/>
      <w:i/>
      <w:u w:val="single"/>
    </w:rPr>
  </w:style>
  <w:style w:type="paragraph" w:customStyle="1" w:styleId="bullet-1">
    <w:name w:val="bullet-1"/>
    <w:basedOn w:val="l1"/>
    <w:rsid w:val="00DD4897"/>
    <w:pPr>
      <w:numPr>
        <w:numId w:val="1"/>
      </w:numPr>
      <w:tabs>
        <w:tab w:val="clear" w:pos="1211"/>
      </w:tabs>
      <w:ind w:left="1134" w:hanging="283"/>
    </w:pPr>
  </w:style>
  <w:style w:type="paragraph" w:customStyle="1" w:styleId="bullet-2">
    <w:name w:val="bullet-2"/>
    <w:basedOn w:val="bullet-1"/>
    <w:rsid w:val="000B31B5"/>
    <w:pPr>
      <w:tabs>
        <w:tab w:val="clear" w:pos="1134"/>
        <w:tab w:val="left" w:pos="1418"/>
      </w:tabs>
      <w:ind w:left="1418" w:hanging="284"/>
    </w:pPr>
  </w:style>
  <w:style w:type="paragraph" w:customStyle="1" w:styleId="Formula">
    <w:name w:val="Formula"/>
    <w:basedOn w:val="Normal"/>
    <w:rsid w:val="009B4226"/>
    <w:pPr>
      <w:tabs>
        <w:tab w:val="right" w:pos="9356"/>
      </w:tabs>
      <w:ind w:firstLine="1134"/>
      <w:jc w:val="left"/>
    </w:pPr>
    <w:rPr>
      <w:rFonts w:ascii="Arial" w:hAnsi="Arial" w:cs="Arial"/>
      <w:kern w:val="22"/>
      <w:lang w:val="en-US"/>
    </w:rPr>
  </w:style>
  <w:style w:type="paragraph" w:customStyle="1" w:styleId="l22">
    <w:name w:val="l22"/>
    <w:basedOn w:val="l2"/>
    <w:rsid w:val="00DE5265"/>
    <w:pPr>
      <w:numPr>
        <w:numId w:val="0"/>
      </w:numPr>
      <w:tabs>
        <w:tab w:val="clear" w:pos="1418"/>
      </w:tabs>
      <w:ind w:left="1418"/>
    </w:pPr>
  </w:style>
  <w:style w:type="paragraph" w:customStyle="1" w:styleId="bullet-11">
    <w:name w:val="bullet-11"/>
    <w:basedOn w:val="bullet-1"/>
    <w:rsid w:val="00DD4897"/>
    <w:pPr>
      <w:numPr>
        <w:numId w:val="0"/>
      </w:numPr>
      <w:tabs>
        <w:tab w:val="clear" w:pos="1134"/>
      </w:tabs>
      <w:ind w:left="1134"/>
    </w:pPr>
  </w:style>
  <w:style w:type="paragraph" w:customStyle="1" w:styleId="bullet-22">
    <w:name w:val="bullet-22"/>
    <w:basedOn w:val="bullet-2"/>
    <w:rsid w:val="000B31B5"/>
    <w:pPr>
      <w:numPr>
        <w:numId w:val="0"/>
      </w:numPr>
      <w:tabs>
        <w:tab w:val="clear" w:pos="1418"/>
      </w:tabs>
      <w:ind w:left="1418"/>
    </w:pPr>
  </w:style>
  <w:style w:type="paragraph" w:customStyle="1" w:styleId="Literature">
    <w:name w:val="Literature"/>
    <w:basedOn w:val="Normal"/>
    <w:rsid w:val="00D26F6E"/>
    <w:pPr>
      <w:numPr>
        <w:numId w:val="5"/>
      </w:numPr>
      <w:jc w:val="left"/>
    </w:pPr>
    <w:rPr>
      <w:rFonts w:ascii="Arial" w:hAnsi="Arial" w:cs="Arial"/>
      <w:kern w:val="22"/>
      <w:sz w:val="22"/>
      <w:lang w:val="en-US"/>
    </w:rPr>
  </w:style>
  <w:style w:type="paragraph" w:styleId="TOC3">
    <w:name w:val="toc 3"/>
    <w:basedOn w:val="Normal"/>
    <w:next w:val="Normal"/>
    <w:autoRedefine/>
    <w:uiPriority w:val="39"/>
    <w:rsid w:val="000B31B5"/>
    <w:pPr>
      <w:ind w:left="480"/>
    </w:pPr>
  </w:style>
  <w:style w:type="paragraph" w:styleId="TOC4">
    <w:name w:val="toc 4"/>
    <w:basedOn w:val="Normal"/>
    <w:next w:val="Normal"/>
    <w:autoRedefine/>
    <w:semiHidden/>
    <w:rsid w:val="0045033A"/>
    <w:pPr>
      <w:ind w:firstLine="0"/>
      <w:jc w:val="left"/>
    </w:pPr>
    <w:rPr>
      <w:rFonts w:ascii="Arial" w:hAnsi="Arial" w:cs="Arial"/>
      <w:sz w:val="22"/>
      <w:szCs w:val="22"/>
    </w:rPr>
  </w:style>
  <w:style w:type="paragraph" w:styleId="TOC60">
    <w:name w:val="toc 6"/>
    <w:basedOn w:val="Normal"/>
    <w:next w:val="Normal"/>
    <w:autoRedefine/>
    <w:semiHidden/>
    <w:rsid w:val="00E260B5"/>
    <w:pPr>
      <w:tabs>
        <w:tab w:val="left" w:leader="dot" w:pos="9360"/>
      </w:tabs>
      <w:ind w:left="1440" w:hanging="1440"/>
      <w:jc w:val="left"/>
    </w:pPr>
    <w:rPr>
      <w:rFonts w:ascii="Arial" w:hAnsi="Arial" w:cs="Arial"/>
      <w:bCs/>
      <w:sz w:val="22"/>
      <w:szCs w:val="22"/>
    </w:rPr>
  </w:style>
  <w:style w:type="paragraph" w:styleId="TOC7">
    <w:name w:val="toc 7"/>
    <w:basedOn w:val="Normal"/>
    <w:next w:val="Normal"/>
    <w:autoRedefine/>
    <w:semiHidden/>
    <w:rsid w:val="000B31B5"/>
    <w:pPr>
      <w:ind w:left="1440"/>
    </w:pPr>
  </w:style>
  <w:style w:type="paragraph" w:styleId="TOC8">
    <w:name w:val="toc 8"/>
    <w:basedOn w:val="Normal"/>
    <w:next w:val="Normal"/>
    <w:autoRedefine/>
    <w:semiHidden/>
    <w:rsid w:val="000B31B5"/>
    <w:pPr>
      <w:ind w:left="1680"/>
    </w:pPr>
  </w:style>
  <w:style w:type="paragraph" w:styleId="TOC9">
    <w:name w:val="toc 9"/>
    <w:basedOn w:val="Normal"/>
    <w:next w:val="Normal"/>
    <w:autoRedefine/>
    <w:semiHidden/>
    <w:rsid w:val="000B31B5"/>
    <w:pPr>
      <w:ind w:left="1920"/>
    </w:pPr>
  </w:style>
  <w:style w:type="character" w:styleId="Hyperlink">
    <w:name w:val="Hyperlink"/>
    <w:basedOn w:val="DefaultParagraphFont"/>
    <w:uiPriority w:val="99"/>
    <w:rsid w:val="000B31B5"/>
    <w:rPr>
      <w:color w:val="0000FF"/>
      <w:u w:val="single"/>
    </w:rPr>
  </w:style>
  <w:style w:type="paragraph" w:styleId="DocumentMap">
    <w:name w:val="Document Map"/>
    <w:basedOn w:val="Normal"/>
    <w:semiHidden/>
    <w:rsid w:val="00602FB1"/>
    <w:pPr>
      <w:shd w:val="clear" w:color="auto" w:fill="000080"/>
    </w:pPr>
    <w:rPr>
      <w:rFonts w:ascii="Tahoma" w:hAnsi="Tahoma" w:cs="Tahoma"/>
      <w:sz w:val="20"/>
    </w:rPr>
  </w:style>
  <w:style w:type="paragraph" w:styleId="BodyTextIndent2">
    <w:name w:val="Body Text Indent 2"/>
    <w:basedOn w:val="Normal"/>
    <w:link w:val="BodyTextIndent2Char"/>
    <w:semiHidden/>
    <w:rsid w:val="006F094F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rsid w:val="006F094F"/>
    <w:rPr>
      <w:kern w:val="24"/>
      <w:sz w:val="24"/>
      <w:lang w:val="bg-BG" w:eastAsia="en-US" w:bidi="ar-SA"/>
    </w:rPr>
  </w:style>
  <w:style w:type="paragraph" w:customStyle="1" w:styleId="Style1">
    <w:name w:val="Style1"/>
    <w:basedOn w:val="Normal"/>
    <w:next w:val="Heading4"/>
    <w:link w:val="Style1Char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  <w:lang w:val="de-DE"/>
    </w:rPr>
  </w:style>
  <w:style w:type="paragraph" w:customStyle="1" w:styleId="Style2">
    <w:name w:val="Style2"/>
    <w:basedOn w:val="Normal"/>
    <w:next w:val="BodyText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  <w:lang w:val="de-DE"/>
    </w:rPr>
  </w:style>
  <w:style w:type="paragraph" w:customStyle="1" w:styleId="Style4">
    <w:name w:val="Style4"/>
    <w:basedOn w:val="Normal"/>
    <w:next w:val="Heading1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</w:rPr>
  </w:style>
  <w:style w:type="paragraph" w:customStyle="1" w:styleId="Style5">
    <w:name w:val="Style5"/>
    <w:basedOn w:val="Normal"/>
    <w:next w:val="Heading1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</w:rPr>
  </w:style>
  <w:style w:type="paragraph" w:customStyle="1" w:styleId="Style6">
    <w:name w:val="Style6"/>
    <w:basedOn w:val="Normal"/>
    <w:next w:val="Heading1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</w:rPr>
  </w:style>
  <w:style w:type="paragraph" w:customStyle="1" w:styleId="Style7">
    <w:name w:val="Style7"/>
    <w:basedOn w:val="Normal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  <w:lang w:val="de-DE"/>
    </w:rPr>
  </w:style>
  <w:style w:type="paragraph" w:customStyle="1" w:styleId="Abbildung">
    <w:name w:val="Abbildung"/>
    <w:basedOn w:val="Normal"/>
    <w:next w:val="Normal"/>
    <w:semiHidden/>
    <w:rsid w:val="006F094F"/>
    <w:pPr>
      <w:keepLines/>
      <w:spacing w:before="0" w:after="360" w:line="360" w:lineRule="auto"/>
      <w:ind w:firstLine="0"/>
      <w:jc w:val="left"/>
    </w:pPr>
    <w:rPr>
      <w:rFonts w:ascii="Arial" w:hAnsi="Arial"/>
      <w:kern w:val="0"/>
      <w:sz w:val="22"/>
      <w:lang w:val="en-GB"/>
    </w:rPr>
  </w:style>
  <w:style w:type="paragraph" w:customStyle="1" w:styleId="StyleHeading112pt">
    <w:name w:val="Style Heading 1 + 12 pt"/>
    <w:basedOn w:val="Heading1"/>
    <w:semiHidden/>
    <w:rsid w:val="006F094F"/>
    <w:pPr>
      <w:keepLines w:val="0"/>
      <w:numPr>
        <w:numId w:val="6"/>
      </w:numPr>
      <w:spacing w:before="240" w:after="60"/>
      <w:ind w:right="0"/>
    </w:pPr>
    <w:rPr>
      <w:caps w:val="0"/>
      <w:sz w:val="24"/>
      <w:lang w:val="en-GB"/>
    </w:rPr>
  </w:style>
  <w:style w:type="paragraph" w:customStyle="1" w:styleId="StyleHeading112pt1">
    <w:name w:val="Style Heading 1 + 12 pt1"/>
    <w:basedOn w:val="Heading1"/>
    <w:link w:val="StyleHeading112pt1Char"/>
    <w:semiHidden/>
    <w:rsid w:val="006F094F"/>
    <w:pPr>
      <w:keepLines w:val="0"/>
      <w:numPr>
        <w:numId w:val="7"/>
      </w:numPr>
      <w:spacing w:before="240" w:after="60"/>
      <w:ind w:left="0" w:right="0" w:firstLine="0"/>
    </w:pPr>
  </w:style>
  <w:style w:type="character" w:customStyle="1" w:styleId="StyleHeading112pt1Char">
    <w:name w:val="Style Heading 1 + 12 pt1 Char"/>
    <w:basedOn w:val="Heading1Char"/>
    <w:link w:val="StyleHeading112pt1"/>
    <w:semiHidden/>
    <w:rsid w:val="006F094F"/>
    <w:rPr>
      <w:rFonts w:ascii="Arial" w:hAnsi="Arial"/>
      <w:b/>
      <w:caps/>
      <w:kern w:val="28"/>
      <w:sz w:val="28"/>
      <w:lang w:eastAsia="en-US"/>
    </w:rPr>
  </w:style>
  <w:style w:type="paragraph" w:styleId="BodyTextIndent">
    <w:name w:val="Body Text Indent"/>
    <w:basedOn w:val="Normal"/>
    <w:semiHidden/>
    <w:rsid w:val="006F094F"/>
    <w:pPr>
      <w:numPr>
        <w:ilvl w:val="12"/>
      </w:numPr>
      <w:spacing w:before="0"/>
      <w:ind w:left="993" w:hanging="284"/>
    </w:pPr>
    <w:rPr>
      <w:rFonts w:ascii="Arial" w:hAnsi="Arial"/>
      <w:kern w:val="0"/>
      <w:sz w:val="22"/>
      <w:lang w:val="en-GB"/>
    </w:rPr>
  </w:style>
  <w:style w:type="paragraph" w:styleId="BodyTextIndent3">
    <w:name w:val="Body Text Indent 3"/>
    <w:basedOn w:val="Normal"/>
    <w:semiHidden/>
    <w:rsid w:val="006F094F"/>
    <w:pPr>
      <w:spacing w:before="0"/>
      <w:ind w:left="709" w:firstLine="0"/>
    </w:pPr>
    <w:rPr>
      <w:rFonts w:ascii="Arial" w:hAnsi="Arial"/>
      <w:kern w:val="0"/>
      <w:sz w:val="22"/>
      <w:lang w:val="en-GB"/>
    </w:rPr>
  </w:style>
  <w:style w:type="paragraph" w:styleId="ListBullet3">
    <w:name w:val="List Bullet 3"/>
    <w:basedOn w:val="Normal"/>
    <w:autoRedefine/>
    <w:semiHidden/>
    <w:rsid w:val="006F094F"/>
    <w:pPr>
      <w:numPr>
        <w:ilvl w:val="1"/>
        <w:numId w:val="8"/>
      </w:numPr>
      <w:tabs>
        <w:tab w:val="clear" w:pos="1440"/>
      </w:tabs>
      <w:spacing w:before="0" w:after="120"/>
      <w:ind w:left="2552"/>
    </w:pPr>
    <w:rPr>
      <w:noProof/>
      <w:kern w:val="0"/>
      <w:sz w:val="22"/>
    </w:rPr>
  </w:style>
  <w:style w:type="character" w:styleId="HTMLSample">
    <w:name w:val="HTML Sample"/>
    <w:basedOn w:val="DefaultParagraphFont"/>
    <w:semiHidden/>
    <w:rsid w:val="006F094F"/>
    <w:rPr>
      <w:rFonts w:ascii="Arial Unicode MS" w:eastAsia="Arial Unicode MS" w:hAnsi="Arial Unicode MS" w:cs="Arial Unicode MS"/>
    </w:rPr>
  </w:style>
  <w:style w:type="paragraph" w:styleId="Title">
    <w:name w:val="Title"/>
    <w:basedOn w:val="Normal"/>
    <w:qFormat/>
    <w:rsid w:val="0041215B"/>
    <w:pPr>
      <w:spacing w:before="240" w:after="200"/>
      <w:ind w:firstLine="0"/>
      <w:jc w:val="center"/>
    </w:pPr>
    <w:rPr>
      <w:rFonts w:ascii="Arial" w:hAnsi="Arial"/>
      <w:b/>
      <w:bCs/>
      <w:kern w:val="0"/>
      <w:szCs w:val="24"/>
    </w:rPr>
  </w:style>
  <w:style w:type="table" w:styleId="TableGrid">
    <w:name w:val="Table Grid"/>
    <w:basedOn w:val="TableNormal"/>
    <w:uiPriority w:val="99"/>
    <w:rsid w:val="003264EA"/>
    <w:pPr>
      <w:spacing w:before="120"/>
      <w:ind w:firstLine="851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TextChar1">
    <w:name w:val="Body Text Char1"/>
    <w:basedOn w:val="DefaultParagraphFont"/>
    <w:link w:val="BodyText"/>
    <w:rsid w:val="00CB3FCB"/>
    <w:rPr>
      <w:rFonts w:ascii="Arial" w:hAnsi="Arial" w:cs="Arial"/>
      <w:kern w:val="22"/>
      <w:sz w:val="24"/>
      <w:szCs w:val="24"/>
      <w:lang w:val="en-US" w:eastAsia="en-US"/>
    </w:rPr>
  </w:style>
  <w:style w:type="paragraph" w:styleId="BalloonText">
    <w:name w:val="Balloon Text"/>
    <w:basedOn w:val="Normal"/>
    <w:semiHidden/>
    <w:rsid w:val="00A17FF7"/>
    <w:rPr>
      <w:rFonts w:ascii="Tahoma" w:hAnsi="Tahoma" w:cs="Tahoma"/>
      <w:sz w:val="16"/>
      <w:szCs w:val="16"/>
    </w:rPr>
  </w:style>
  <w:style w:type="paragraph" w:customStyle="1" w:styleId="bullet0">
    <w:name w:val="bullet"/>
    <w:basedOn w:val="Normal"/>
    <w:semiHidden/>
    <w:rsid w:val="00D943C9"/>
    <w:pPr>
      <w:numPr>
        <w:numId w:val="9"/>
      </w:numPr>
    </w:pPr>
  </w:style>
  <w:style w:type="character" w:customStyle="1" w:styleId="Style1Char">
    <w:name w:val="Style1 Char"/>
    <w:basedOn w:val="DefaultParagraphFont"/>
    <w:link w:val="Style1"/>
    <w:rsid w:val="004A57EE"/>
    <w:rPr>
      <w:rFonts w:ascii="Arial" w:hAnsi="Arial"/>
      <w:sz w:val="22"/>
      <w:lang w:val="de-DE" w:eastAsia="en-US" w:bidi="ar-SA"/>
    </w:rPr>
  </w:style>
  <w:style w:type="paragraph" w:customStyle="1" w:styleId="Listoftables">
    <w:name w:val="List of tables"/>
    <w:basedOn w:val="TOC60"/>
    <w:rsid w:val="007F04AA"/>
    <w:pPr>
      <w:tabs>
        <w:tab w:val="clear" w:pos="9360"/>
        <w:tab w:val="right" w:leader="dot" w:pos="9540"/>
      </w:tabs>
    </w:pPr>
    <w:rPr>
      <w:noProof/>
    </w:rPr>
  </w:style>
  <w:style w:type="character" w:customStyle="1" w:styleId="BodyTextChar">
    <w:name w:val="Body Text Char"/>
    <w:basedOn w:val="DefaultParagraphFont"/>
    <w:semiHidden/>
    <w:rsid w:val="00682374"/>
    <w:rPr>
      <w:rFonts w:ascii="Arial" w:hAnsi="Arial" w:cs="Arial"/>
      <w:kern w:val="22"/>
      <w:sz w:val="22"/>
      <w:lang w:val="en-US" w:eastAsia="en-US" w:bidi="ar-SA"/>
    </w:rPr>
  </w:style>
  <w:style w:type="paragraph" w:styleId="NormalWeb">
    <w:name w:val="Normal (Web)"/>
    <w:basedOn w:val="Normal"/>
    <w:rsid w:val="00C818E1"/>
    <w:pPr>
      <w:spacing w:before="100" w:beforeAutospacing="1" w:after="100" w:afterAutospacing="1"/>
      <w:ind w:firstLine="0"/>
      <w:jc w:val="left"/>
    </w:pPr>
    <w:rPr>
      <w:rFonts w:ascii="Verdana" w:hAnsi="Verdana"/>
      <w:color w:val="000000"/>
      <w:kern w:val="0"/>
      <w:sz w:val="18"/>
      <w:szCs w:val="18"/>
      <w:lang w:eastAsia="bg-BG"/>
    </w:rPr>
  </w:style>
  <w:style w:type="paragraph" w:customStyle="1" w:styleId="tabletext">
    <w:name w:val="table text"/>
    <w:basedOn w:val="Normal"/>
    <w:semiHidden/>
    <w:rsid w:val="00D20437"/>
    <w:pPr>
      <w:widowControl w:val="0"/>
      <w:tabs>
        <w:tab w:val="center" w:pos="1083"/>
        <w:tab w:val="left" w:pos="3060"/>
      </w:tabs>
      <w:spacing w:before="60"/>
      <w:ind w:firstLine="0"/>
      <w:jc w:val="left"/>
    </w:pPr>
    <w:rPr>
      <w:kern w:val="0"/>
      <w:lang w:eastAsia="bg-BG"/>
    </w:rPr>
  </w:style>
  <w:style w:type="paragraph" w:customStyle="1" w:styleId="kolona">
    <w:name w:val="kolona"/>
    <w:basedOn w:val="Normal"/>
    <w:semiHidden/>
    <w:rsid w:val="00EE181C"/>
    <w:pPr>
      <w:spacing w:after="120"/>
      <w:ind w:left="57" w:right="57" w:firstLine="0"/>
      <w:jc w:val="left"/>
    </w:pPr>
    <w:rPr>
      <w:kern w:val="0"/>
      <w:lang w:eastAsia="bg-BG"/>
    </w:rPr>
  </w:style>
  <w:style w:type="paragraph" w:customStyle="1" w:styleId="Bulletq">
    <w:name w:val="Bullet   q"/>
    <w:basedOn w:val="Normal"/>
    <w:semiHidden/>
    <w:rsid w:val="00116E1E"/>
    <w:pPr>
      <w:numPr>
        <w:numId w:val="10"/>
      </w:numPr>
    </w:pPr>
  </w:style>
  <w:style w:type="paragraph" w:customStyle="1" w:styleId="Bodytextubderline">
    <w:name w:val="Body text ubderline"/>
    <w:basedOn w:val="BodyText"/>
    <w:link w:val="BodytextubderlineChar"/>
    <w:semiHidden/>
    <w:rsid w:val="00B13F6F"/>
    <w:pPr>
      <w:ind w:firstLine="0"/>
    </w:pPr>
    <w:rPr>
      <w:rFonts w:eastAsia="SimSun" w:cs="Times New Roman"/>
      <w:b/>
      <w:kern w:val="0"/>
      <w:u w:val="single"/>
      <w:lang w:val="bg-BG" w:eastAsia="zh-CN"/>
    </w:rPr>
  </w:style>
  <w:style w:type="paragraph" w:styleId="Index1">
    <w:name w:val="index 1"/>
    <w:basedOn w:val="Normal"/>
    <w:next w:val="Normal"/>
    <w:autoRedefine/>
    <w:semiHidden/>
    <w:rsid w:val="00BE1497"/>
    <w:pPr>
      <w:ind w:left="240" w:hanging="240"/>
    </w:pPr>
  </w:style>
  <w:style w:type="character" w:customStyle="1" w:styleId="BodytextubderlineChar">
    <w:name w:val="Body text ubderline Char"/>
    <w:basedOn w:val="BodyTextChar"/>
    <w:link w:val="Bodytextubderline"/>
    <w:rsid w:val="00B13F6F"/>
    <w:rPr>
      <w:rFonts w:ascii="Arial" w:eastAsia="SimSun" w:hAnsi="Arial" w:cs="Arial"/>
      <w:b/>
      <w:kern w:val="22"/>
      <w:sz w:val="24"/>
      <w:u w:val="single"/>
      <w:lang w:val="bg-BG" w:eastAsia="zh-CN" w:bidi="ar-SA"/>
    </w:rPr>
  </w:style>
  <w:style w:type="paragraph" w:customStyle="1" w:styleId="indentitalik">
    <w:name w:val="indent italik"/>
    <w:basedOn w:val="Normal"/>
    <w:link w:val="indentitalikChar"/>
    <w:semiHidden/>
    <w:rsid w:val="00EC7CD6"/>
    <w:pPr>
      <w:spacing w:after="120" w:line="280" w:lineRule="atLeast"/>
      <w:ind w:left="1260" w:firstLine="0"/>
      <w:jc w:val="left"/>
    </w:pPr>
    <w:rPr>
      <w:rFonts w:ascii="Arial" w:eastAsia="SimSun" w:hAnsi="Arial"/>
      <w:i/>
      <w:kern w:val="0"/>
    </w:rPr>
  </w:style>
  <w:style w:type="character" w:customStyle="1" w:styleId="indentitalikChar">
    <w:name w:val="indent italik Char"/>
    <w:basedOn w:val="DefaultParagraphFont"/>
    <w:link w:val="indentitalik"/>
    <w:rsid w:val="00EC7CD6"/>
    <w:rPr>
      <w:rFonts w:ascii="Arial" w:eastAsia="SimSun" w:hAnsi="Arial"/>
      <w:i/>
      <w:sz w:val="24"/>
      <w:lang w:val="bg-BG" w:eastAsia="en-US" w:bidi="ar-SA"/>
    </w:rPr>
  </w:style>
  <w:style w:type="character" w:styleId="FootnoteReference">
    <w:name w:val="footnote reference"/>
    <w:basedOn w:val="DefaultParagraphFont"/>
    <w:semiHidden/>
    <w:rsid w:val="00EC7CD6"/>
    <w:rPr>
      <w:vertAlign w:val="superscript"/>
    </w:rPr>
  </w:style>
  <w:style w:type="paragraph" w:customStyle="1" w:styleId="Appendix">
    <w:name w:val="Appendix"/>
    <w:basedOn w:val="Title"/>
    <w:rsid w:val="007B0FEB"/>
    <w:pPr>
      <w:spacing w:before="1440" w:after="720"/>
    </w:pPr>
  </w:style>
  <w:style w:type="paragraph" w:customStyle="1" w:styleId="Numbered">
    <w:name w:val="Numbered"/>
    <w:basedOn w:val="BodyText"/>
    <w:autoRedefine/>
    <w:rsid w:val="00772960"/>
    <w:pPr>
      <w:numPr>
        <w:numId w:val="28"/>
      </w:numPr>
    </w:pPr>
    <w:rPr>
      <w:rFonts w:eastAsia="SimSun" w:cs="Times New Roman"/>
      <w:bCs/>
      <w:kern w:val="0"/>
      <w:lang w:val="bg-BG" w:eastAsia="zh-CN"/>
    </w:rPr>
  </w:style>
  <w:style w:type="paragraph" w:customStyle="1" w:styleId="Bullet">
    <w:name w:val="Bullet"/>
    <w:basedOn w:val="BodyText"/>
    <w:semiHidden/>
    <w:rsid w:val="00486619"/>
    <w:pPr>
      <w:numPr>
        <w:numId w:val="11"/>
      </w:numPr>
      <w:tabs>
        <w:tab w:val="clear" w:pos="360"/>
        <w:tab w:val="num" w:pos="900"/>
      </w:tabs>
      <w:spacing w:before="0" w:line="280" w:lineRule="exact"/>
      <w:ind w:left="900" w:hanging="540"/>
    </w:pPr>
    <w:rPr>
      <w:rFonts w:eastAsia="SimSun" w:cs="Times New Roman"/>
      <w:kern w:val="0"/>
      <w:lang w:val="bg-BG"/>
    </w:rPr>
  </w:style>
  <w:style w:type="paragraph" w:customStyle="1" w:styleId="Bulet1">
    <w:name w:val="Bulet1"/>
    <w:basedOn w:val="Bullet"/>
    <w:semiHidden/>
    <w:rsid w:val="00486619"/>
    <w:pPr>
      <w:tabs>
        <w:tab w:val="clear" w:pos="900"/>
        <w:tab w:val="num" w:pos="1980"/>
      </w:tabs>
      <w:ind w:left="1980" w:hanging="720"/>
    </w:pPr>
  </w:style>
  <w:style w:type="numbering" w:styleId="111111">
    <w:name w:val="Outline List 2"/>
    <w:basedOn w:val="NoList"/>
    <w:semiHidden/>
    <w:rsid w:val="00577156"/>
    <w:pPr>
      <w:numPr>
        <w:numId w:val="21"/>
      </w:numPr>
    </w:pPr>
  </w:style>
  <w:style w:type="numbering" w:styleId="1ai">
    <w:name w:val="Outline List 1"/>
    <w:basedOn w:val="NoList"/>
    <w:semiHidden/>
    <w:rsid w:val="00577156"/>
    <w:pPr>
      <w:numPr>
        <w:numId w:val="22"/>
      </w:numPr>
    </w:pPr>
  </w:style>
  <w:style w:type="numbering" w:styleId="ArticleSection">
    <w:name w:val="Outline List 3"/>
    <w:basedOn w:val="NoList"/>
    <w:semiHidden/>
    <w:rsid w:val="00577156"/>
    <w:pPr>
      <w:numPr>
        <w:numId w:val="23"/>
      </w:numPr>
    </w:pPr>
  </w:style>
  <w:style w:type="paragraph" w:styleId="BlockText">
    <w:name w:val="Block Text"/>
    <w:basedOn w:val="Normal"/>
    <w:semiHidden/>
    <w:rsid w:val="00577156"/>
    <w:pPr>
      <w:spacing w:after="120"/>
      <w:ind w:left="1440" w:right="1440"/>
    </w:pPr>
  </w:style>
  <w:style w:type="paragraph" w:styleId="BodyText3">
    <w:name w:val="Body Text 3"/>
    <w:basedOn w:val="Normal"/>
    <w:semiHidden/>
    <w:rsid w:val="00577156"/>
    <w:pPr>
      <w:spacing w:after="120"/>
    </w:pPr>
    <w:rPr>
      <w:sz w:val="16"/>
      <w:szCs w:val="16"/>
    </w:rPr>
  </w:style>
  <w:style w:type="paragraph" w:styleId="BodyTextFirstIndent">
    <w:name w:val="Body Text First Indent"/>
    <w:basedOn w:val="BodyText"/>
    <w:semiHidden/>
    <w:rsid w:val="00577156"/>
    <w:pPr>
      <w:ind w:firstLine="210"/>
    </w:pPr>
    <w:rPr>
      <w:rFonts w:ascii="Times New Roman" w:hAnsi="Times New Roman" w:cs="Times New Roman"/>
      <w:kern w:val="24"/>
      <w:lang w:val="bg-BG"/>
    </w:rPr>
  </w:style>
  <w:style w:type="paragraph" w:styleId="BodyTextFirstIndent2">
    <w:name w:val="Body Text First Indent 2"/>
    <w:basedOn w:val="BodyTextIndent"/>
    <w:semiHidden/>
    <w:rsid w:val="00577156"/>
    <w:pPr>
      <w:numPr>
        <w:ilvl w:val="0"/>
      </w:numPr>
      <w:spacing w:before="120" w:after="120"/>
      <w:ind w:left="283" w:firstLine="210"/>
    </w:pPr>
    <w:rPr>
      <w:rFonts w:ascii="Times New Roman" w:hAnsi="Times New Roman"/>
      <w:kern w:val="24"/>
      <w:sz w:val="24"/>
      <w:lang w:val="bg-BG"/>
    </w:rPr>
  </w:style>
  <w:style w:type="paragraph" w:styleId="Closing">
    <w:name w:val="Closing"/>
    <w:basedOn w:val="Normal"/>
    <w:semiHidden/>
    <w:rsid w:val="00577156"/>
    <w:pPr>
      <w:ind w:left="4252"/>
    </w:pPr>
  </w:style>
  <w:style w:type="paragraph" w:styleId="Date">
    <w:name w:val="Date"/>
    <w:basedOn w:val="Normal"/>
    <w:next w:val="Normal"/>
    <w:semiHidden/>
    <w:rsid w:val="00577156"/>
  </w:style>
  <w:style w:type="paragraph" w:styleId="E-mailSignature">
    <w:name w:val="E-mail Signature"/>
    <w:basedOn w:val="Normal"/>
    <w:semiHidden/>
    <w:rsid w:val="00577156"/>
  </w:style>
  <w:style w:type="character" w:styleId="Emphasis">
    <w:name w:val="Emphasis"/>
    <w:basedOn w:val="DefaultParagraphFont"/>
    <w:qFormat/>
    <w:rsid w:val="00577156"/>
    <w:rPr>
      <w:i/>
      <w:iCs/>
    </w:rPr>
  </w:style>
  <w:style w:type="paragraph" w:styleId="EnvelopeAddress">
    <w:name w:val="envelope address"/>
    <w:basedOn w:val="Normal"/>
    <w:semiHidden/>
    <w:rsid w:val="00577156"/>
    <w:pPr>
      <w:framePr w:w="7920" w:h="1980" w:hRule="exact" w:hSpace="141" w:wrap="auto" w:hAnchor="page" w:xAlign="center" w:yAlign="bottom"/>
      <w:ind w:left="2880"/>
    </w:pPr>
    <w:rPr>
      <w:rFonts w:ascii="Arial" w:hAnsi="Arial"/>
      <w:szCs w:val="24"/>
    </w:rPr>
  </w:style>
  <w:style w:type="paragraph" w:styleId="EnvelopeReturn">
    <w:name w:val="envelope return"/>
    <w:basedOn w:val="Normal"/>
    <w:semiHidden/>
    <w:rsid w:val="00577156"/>
    <w:rPr>
      <w:rFonts w:ascii="Arial" w:hAnsi="Arial"/>
      <w:sz w:val="20"/>
    </w:rPr>
  </w:style>
  <w:style w:type="character" w:styleId="FollowedHyperlink">
    <w:name w:val="FollowedHyperlink"/>
    <w:basedOn w:val="DefaultParagraphFont"/>
    <w:uiPriority w:val="99"/>
    <w:semiHidden/>
    <w:rsid w:val="00577156"/>
    <w:rPr>
      <w:color w:val="800080"/>
      <w:u w:val="single"/>
    </w:rPr>
  </w:style>
  <w:style w:type="character" w:styleId="HTMLAcronym">
    <w:name w:val="HTML Acronym"/>
    <w:basedOn w:val="DefaultParagraphFont"/>
    <w:semiHidden/>
    <w:rsid w:val="00577156"/>
  </w:style>
  <w:style w:type="paragraph" w:styleId="HTMLAddress">
    <w:name w:val="HTML Address"/>
    <w:basedOn w:val="Normal"/>
    <w:semiHidden/>
    <w:rsid w:val="00577156"/>
    <w:rPr>
      <w:i/>
      <w:iCs/>
    </w:rPr>
  </w:style>
  <w:style w:type="character" w:styleId="HTMLCite">
    <w:name w:val="HTML Cite"/>
    <w:basedOn w:val="DefaultParagraphFont"/>
    <w:semiHidden/>
    <w:rsid w:val="00577156"/>
    <w:rPr>
      <w:i/>
      <w:iCs/>
    </w:rPr>
  </w:style>
  <w:style w:type="character" w:styleId="HTMLCode">
    <w:name w:val="HTML Code"/>
    <w:basedOn w:val="DefaultParagraphFont"/>
    <w:semiHidden/>
    <w:rsid w:val="00577156"/>
    <w:rPr>
      <w:rFonts w:ascii="Courier New" w:hAnsi="Courier New"/>
      <w:sz w:val="20"/>
      <w:szCs w:val="20"/>
    </w:rPr>
  </w:style>
  <w:style w:type="character" w:styleId="HTMLDefinition">
    <w:name w:val="HTML Definition"/>
    <w:basedOn w:val="DefaultParagraphFont"/>
    <w:semiHidden/>
    <w:rsid w:val="00577156"/>
    <w:rPr>
      <w:i/>
      <w:iCs/>
    </w:rPr>
  </w:style>
  <w:style w:type="character" w:styleId="HTMLKeyboard">
    <w:name w:val="HTML Keyboard"/>
    <w:basedOn w:val="DefaultParagraphFont"/>
    <w:semiHidden/>
    <w:rsid w:val="00577156"/>
    <w:rPr>
      <w:rFonts w:ascii="Courier New" w:hAnsi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rsid w:val="00577156"/>
    <w:rPr>
      <w:rFonts w:ascii="Courier New" w:hAnsi="Courier New"/>
      <w:sz w:val="20"/>
    </w:rPr>
  </w:style>
  <w:style w:type="character" w:styleId="HTMLTypewriter">
    <w:name w:val="HTML Typewriter"/>
    <w:basedOn w:val="DefaultParagraphFont"/>
    <w:semiHidden/>
    <w:rsid w:val="00577156"/>
    <w:rPr>
      <w:rFonts w:ascii="Courier New" w:hAnsi="Courier New"/>
      <w:sz w:val="20"/>
      <w:szCs w:val="20"/>
    </w:rPr>
  </w:style>
  <w:style w:type="character" w:styleId="HTMLVariable">
    <w:name w:val="HTML Variable"/>
    <w:basedOn w:val="DefaultParagraphFont"/>
    <w:semiHidden/>
    <w:rsid w:val="00577156"/>
    <w:rPr>
      <w:i/>
      <w:iCs/>
    </w:rPr>
  </w:style>
  <w:style w:type="paragraph" w:styleId="List">
    <w:name w:val="List"/>
    <w:basedOn w:val="Normal"/>
    <w:semiHidden/>
    <w:rsid w:val="00577156"/>
    <w:pPr>
      <w:ind w:left="283" w:hanging="283"/>
    </w:pPr>
  </w:style>
  <w:style w:type="paragraph" w:styleId="List2">
    <w:name w:val="List 2"/>
    <w:basedOn w:val="Normal"/>
    <w:semiHidden/>
    <w:rsid w:val="00577156"/>
    <w:pPr>
      <w:ind w:left="566" w:hanging="283"/>
    </w:pPr>
  </w:style>
  <w:style w:type="paragraph" w:styleId="List3">
    <w:name w:val="List 3"/>
    <w:basedOn w:val="Normal"/>
    <w:semiHidden/>
    <w:rsid w:val="00577156"/>
    <w:pPr>
      <w:ind w:left="849" w:hanging="283"/>
    </w:pPr>
  </w:style>
  <w:style w:type="paragraph" w:styleId="List4">
    <w:name w:val="List 4"/>
    <w:basedOn w:val="Normal"/>
    <w:semiHidden/>
    <w:rsid w:val="00577156"/>
    <w:pPr>
      <w:ind w:left="1132" w:hanging="283"/>
    </w:pPr>
  </w:style>
  <w:style w:type="paragraph" w:styleId="List5">
    <w:name w:val="List 5"/>
    <w:basedOn w:val="Normal"/>
    <w:semiHidden/>
    <w:rsid w:val="00577156"/>
    <w:pPr>
      <w:ind w:left="1415" w:hanging="283"/>
    </w:pPr>
  </w:style>
  <w:style w:type="paragraph" w:styleId="ListBullet">
    <w:name w:val="List Bullet"/>
    <w:basedOn w:val="Normal"/>
    <w:semiHidden/>
    <w:rsid w:val="00577156"/>
    <w:pPr>
      <w:numPr>
        <w:numId w:val="12"/>
      </w:numPr>
    </w:pPr>
  </w:style>
  <w:style w:type="paragraph" w:styleId="ListBullet2">
    <w:name w:val="List Bullet 2"/>
    <w:basedOn w:val="Normal"/>
    <w:semiHidden/>
    <w:rsid w:val="00577156"/>
    <w:pPr>
      <w:numPr>
        <w:numId w:val="13"/>
      </w:numPr>
    </w:pPr>
  </w:style>
  <w:style w:type="paragraph" w:styleId="ListBullet4">
    <w:name w:val="List Bullet 4"/>
    <w:basedOn w:val="Normal"/>
    <w:semiHidden/>
    <w:rsid w:val="00577156"/>
    <w:pPr>
      <w:numPr>
        <w:numId w:val="14"/>
      </w:numPr>
    </w:pPr>
  </w:style>
  <w:style w:type="paragraph" w:styleId="ListBullet5">
    <w:name w:val="List Bullet 5"/>
    <w:basedOn w:val="Normal"/>
    <w:semiHidden/>
    <w:rsid w:val="00577156"/>
    <w:pPr>
      <w:numPr>
        <w:numId w:val="15"/>
      </w:numPr>
    </w:pPr>
  </w:style>
  <w:style w:type="paragraph" w:styleId="ListContinue">
    <w:name w:val="List Continue"/>
    <w:basedOn w:val="Normal"/>
    <w:semiHidden/>
    <w:rsid w:val="00577156"/>
    <w:pPr>
      <w:spacing w:after="120"/>
      <w:ind w:left="283"/>
    </w:pPr>
  </w:style>
  <w:style w:type="paragraph" w:styleId="ListContinue2">
    <w:name w:val="List Continue 2"/>
    <w:basedOn w:val="Normal"/>
    <w:semiHidden/>
    <w:rsid w:val="00577156"/>
    <w:pPr>
      <w:spacing w:after="120"/>
      <w:ind w:left="566"/>
    </w:pPr>
  </w:style>
  <w:style w:type="paragraph" w:styleId="ListContinue3">
    <w:name w:val="List Continue 3"/>
    <w:basedOn w:val="Normal"/>
    <w:semiHidden/>
    <w:rsid w:val="00577156"/>
    <w:pPr>
      <w:spacing w:after="120"/>
      <w:ind w:left="849"/>
    </w:pPr>
  </w:style>
  <w:style w:type="paragraph" w:styleId="ListContinue4">
    <w:name w:val="List Continue 4"/>
    <w:basedOn w:val="Normal"/>
    <w:semiHidden/>
    <w:rsid w:val="00577156"/>
    <w:pPr>
      <w:spacing w:after="120"/>
      <w:ind w:left="1132"/>
    </w:pPr>
  </w:style>
  <w:style w:type="paragraph" w:styleId="ListContinue5">
    <w:name w:val="List Continue 5"/>
    <w:basedOn w:val="Normal"/>
    <w:semiHidden/>
    <w:rsid w:val="00577156"/>
    <w:pPr>
      <w:spacing w:after="120"/>
      <w:ind w:left="1415"/>
    </w:pPr>
  </w:style>
  <w:style w:type="paragraph" w:styleId="ListNumber">
    <w:name w:val="List Number"/>
    <w:basedOn w:val="Normal"/>
    <w:semiHidden/>
    <w:rsid w:val="00577156"/>
    <w:pPr>
      <w:numPr>
        <w:numId w:val="16"/>
      </w:numPr>
    </w:pPr>
  </w:style>
  <w:style w:type="paragraph" w:styleId="ListNumber2">
    <w:name w:val="List Number 2"/>
    <w:basedOn w:val="Normal"/>
    <w:semiHidden/>
    <w:rsid w:val="00577156"/>
    <w:pPr>
      <w:numPr>
        <w:numId w:val="17"/>
      </w:numPr>
    </w:pPr>
  </w:style>
  <w:style w:type="paragraph" w:styleId="ListNumber3">
    <w:name w:val="List Number 3"/>
    <w:basedOn w:val="Normal"/>
    <w:semiHidden/>
    <w:rsid w:val="00577156"/>
    <w:pPr>
      <w:numPr>
        <w:numId w:val="18"/>
      </w:numPr>
    </w:pPr>
  </w:style>
  <w:style w:type="paragraph" w:styleId="ListNumber4">
    <w:name w:val="List Number 4"/>
    <w:basedOn w:val="Normal"/>
    <w:semiHidden/>
    <w:rsid w:val="00577156"/>
    <w:pPr>
      <w:numPr>
        <w:numId w:val="19"/>
      </w:numPr>
    </w:pPr>
  </w:style>
  <w:style w:type="paragraph" w:styleId="ListNumber5">
    <w:name w:val="List Number 5"/>
    <w:basedOn w:val="Normal"/>
    <w:semiHidden/>
    <w:rsid w:val="00577156"/>
    <w:pPr>
      <w:numPr>
        <w:numId w:val="20"/>
      </w:numPr>
    </w:pPr>
  </w:style>
  <w:style w:type="paragraph" w:styleId="MessageHeader">
    <w:name w:val="Message Header"/>
    <w:basedOn w:val="Normal"/>
    <w:semiHidden/>
    <w:rsid w:val="0057715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Cs w:val="24"/>
    </w:rPr>
  </w:style>
  <w:style w:type="paragraph" w:styleId="NormalIndent">
    <w:name w:val="Normal Indent"/>
    <w:basedOn w:val="Normal"/>
    <w:semiHidden/>
    <w:rsid w:val="00577156"/>
    <w:pPr>
      <w:ind w:left="708"/>
    </w:pPr>
  </w:style>
  <w:style w:type="paragraph" w:styleId="NoteHeading">
    <w:name w:val="Note Heading"/>
    <w:basedOn w:val="Normal"/>
    <w:next w:val="Normal"/>
    <w:semiHidden/>
    <w:rsid w:val="00577156"/>
  </w:style>
  <w:style w:type="paragraph" w:styleId="PlainText">
    <w:name w:val="Plain Text"/>
    <w:basedOn w:val="Normal"/>
    <w:link w:val="PlainTextChar"/>
    <w:rsid w:val="00577156"/>
    <w:rPr>
      <w:rFonts w:ascii="Courier New" w:hAnsi="Courier New"/>
      <w:sz w:val="20"/>
    </w:rPr>
  </w:style>
  <w:style w:type="paragraph" w:styleId="Salutation">
    <w:name w:val="Salutation"/>
    <w:basedOn w:val="Normal"/>
    <w:next w:val="Normal"/>
    <w:semiHidden/>
    <w:rsid w:val="00577156"/>
  </w:style>
  <w:style w:type="paragraph" w:styleId="Signature">
    <w:name w:val="Signature"/>
    <w:basedOn w:val="Normal"/>
    <w:semiHidden/>
    <w:rsid w:val="00577156"/>
    <w:pPr>
      <w:ind w:left="4252"/>
    </w:pPr>
  </w:style>
  <w:style w:type="paragraph" w:styleId="Subtitle">
    <w:name w:val="Subtitle"/>
    <w:basedOn w:val="Normal"/>
    <w:qFormat/>
    <w:rsid w:val="00577156"/>
    <w:pPr>
      <w:spacing w:after="60"/>
      <w:jc w:val="center"/>
      <w:outlineLvl w:val="1"/>
    </w:pPr>
    <w:rPr>
      <w:rFonts w:ascii="Arial" w:hAnsi="Arial"/>
      <w:szCs w:val="24"/>
    </w:rPr>
  </w:style>
  <w:style w:type="table" w:styleId="Table3Deffects1">
    <w:name w:val="Table 3D effects 1"/>
    <w:basedOn w:val="TableNormal"/>
    <w:semiHidden/>
    <w:rsid w:val="00577156"/>
    <w:pPr>
      <w:spacing w:before="120"/>
      <w:ind w:firstLine="851"/>
      <w:jc w:val="both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semiHidden/>
    <w:rsid w:val="00577156"/>
    <w:pPr>
      <w:spacing w:before="120"/>
      <w:ind w:firstLine="851"/>
      <w:jc w:val="both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semiHidden/>
    <w:rsid w:val="00577156"/>
    <w:pPr>
      <w:spacing w:before="120"/>
      <w:ind w:firstLine="851"/>
      <w:jc w:val="both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semiHidden/>
    <w:rsid w:val="00577156"/>
    <w:pPr>
      <w:spacing w:before="120"/>
      <w:ind w:firstLine="851"/>
      <w:jc w:val="both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semiHidden/>
    <w:rsid w:val="00577156"/>
    <w:pPr>
      <w:spacing w:before="120"/>
      <w:ind w:firstLine="851"/>
      <w:jc w:val="both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semiHidden/>
    <w:rsid w:val="00577156"/>
    <w:pPr>
      <w:spacing w:before="120"/>
      <w:ind w:firstLine="851"/>
      <w:jc w:val="both"/>
    </w:pPr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semiHidden/>
    <w:rsid w:val="00577156"/>
    <w:pPr>
      <w:spacing w:before="120"/>
      <w:ind w:firstLine="851"/>
      <w:jc w:val="both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semiHidden/>
    <w:rsid w:val="00577156"/>
    <w:pPr>
      <w:spacing w:before="120"/>
      <w:ind w:firstLine="851"/>
      <w:jc w:val="both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semiHidden/>
    <w:rsid w:val="00577156"/>
    <w:pPr>
      <w:spacing w:before="120"/>
      <w:ind w:firstLine="851"/>
      <w:jc w:val="both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semiHidden/>
    <w:rsid w:val="00577156"/>
    <w:pPr>
      <w:spacing w:before="120"/>
      <w:ind w:firstLine="851"/>
      <w:jc w:val="both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semiHidden/>
    <w:rsid w:val="00577156"/>
    <w:pPr>
      <w:spacing w:before="120"/>
      <w:ind w:firstLine="851"/>
      <w:jc w:val="both"/>
    </w:p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semiHidden/>
    <w:rsid w:val="00577156"/>
    <w:pPr>
      <w:spacing w:before="120"/>
      <w:ind w:firstLine="851"/>
      <w:jc w:val="both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Web1">
    <w:name w:val="Table Web 1"/>
    <w:basedOn w:val="TableNormal"/>
    <w:semiHidden/>
    <w:rsid w:val="00577156"/>
    <w:pPr>
      <w:spacing w:before="120"/>
      <w:ind w:firstLine="851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semiHidden/>
    <w:rsid w:val="00577156"/>
    <w:pPr>
      <w:spacing w:before="120"/>
      <w:ind w:firstLine="851"/>
      <w:jc w:val="both"/>
    </w:p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semiHidden/>
    <w:rsid w:val="00577156"/>
    <w:pPr>
      <w:spacing w:before="120"/>
      <w:ind w:firstLine="851"/>
      <w:jc w:val="both"/>
    </w:p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Abbreviation">
    <w:name w:val="Abbreviation"/>
    <w:basedOn w:val="BodyText"/>
    <w:rsid w:val="00437EF3"/>
    <w:pPr>
      <w:spacing w:after="0"/>
      <w:ind w:firstLine="0"/>
      <w:jc w:val="left"/>
    </w:pPr>
    <w:rPr>
      <w:sz w:val="22"/>
      <w:lang w:val="bg-BG"/>
    </w:rPr>
  </w:style>
  <w:style w:type="paragraph" w:customStyle="1" w:styleId="Picture">
    <w:name w:val="Picture"/>
    <w:basedOn w:val="BodyText"/>
    <w:rsid w:val="00431C14"/>
    <w:pPr>
      <w:ind w:firstLine="0"/>
      <w:jc w:val="center"/>
    </w:pPr>
    <w:rPr>
      <w:lang w:val="bg-BG"/>
    </w:rPr>
  </w:style>
  <w:style w:type="paragraph" w:customStyle="1" w:styleId="t11">
    <w:name w:val="t11"/>
    <w:basedOn w:val="t1"/>
    <w:rsid w:val="005B39A5"/>
    <w:pPr>
      <w:numPr>
        <w:numId w:val="25"/>
      </w:numPr>
      <w:tabs>
        <w:tab w:val="clear" w:pos="1209"/>
        <w:tab w:val="num" w:pos="393"/>
      </w:tabs>
      <w:ind w:left="393" w:hanging="180"/>
    </w:pPr>
    <w:rPr>
      <w:lang w:val="bg-BG"/>
    </w:rPr>
  </w:style>
  <w:style w:type="paragraph" w:customStyle="1" w:styleId="t110">
    <w:name w:val="t11_"/>
    <w:basedOn w:val="t11"/>
    <w:rsid w:val="007D654B"/>
    <w:pPr>
      <w:numPr>
        <w:numId w:val="24"/>
      </w:numPr>
      <w:ind w:hanging="180"/>
    </w:pPr>
  </w:style>
  <w:style w:type="paragraph" w:customStyle="1" w:styleId="t20">
    <w:name w:val="t20"/>
    <w:basedOn w:val="t10"/>
    <w:rsid w:val="00221D6A"/>
    <w:rPr>
      <w:sz w:val="20"/>
      <w:lang w:val="bg-BG"/>
    </w:rPr>
  </w:style>
  <w:style w:type="paragraph" w:customStyle="1" w:styleId="Appheading2">
    <w:name w:val="App heading 2"/>
    <w:basedOn w:val="Heading2"/>
    <w:rsid w:val="00D60436"/>
    <w:pPr>
      <w:numPr>
        <w:numId w:val="26"/>
      </w:numPr>
    </w:pPr>
  </w:style>
  <w:style w:type="paragraph" w:customStyle="1" w:styleId="RELsections">
    <w:name w:val="REL_sections"/>
    <w:basedOn w:val="Normal"/>
    <w:semiHidden/>
    <w:rsid w:val="00916E1A"/>
    <w:pPr>
      <w:spacing w:before="240" w:after="60"/>
      <w:ind w:right="851" w:firstLine="0"/>
      <w:jc w:val="left"/>
    </w:pPr>
    <w:rPr>
      <w:rFonts w:ascii="Tahoma" w:hAnsi="Tahoma"/>
      <w:b/>
      <w:kern w:val="0"/>
      <w:sz w:val="32"/>
      <w:szCs w:val="24"/>
      <w:lang w:eastAsia="bg-BG"/>
    </w:rPr>
  </w:style>
  <w:style w:type="paragraph" w:customStyle="1" w:styleId="RELaddr">
    <w:name w:val="REL_addr"/>
    <w:basedOn w:val="Normal"/>
    <w:semiHidden/>
    <w:rsid w:val="00916E1A"/>
    <w:pPr>
      <w:spacing w:before="0"/>
      <w:ind w:firstLine="0"/>
      <w:jc w:val="left"/>
    </w:pPr>
    <w:rPr>
      <w:rFonts w:ascii="Arial" w:hAnsi="Arial" w:cs="Arial"/>
      <w:b/>
      <w:kern w:val="0"/>
      <w:szCs w:val="24"/>
      <w:lang w:eastAsia="bg-BG"/>
    </w:rPr>
  </w:style>
  <w:style w:type="paragraph" w:customStyle="1" w:styleId="RELcontr">
    <w:name w:val="REL_contr"/>
    <w:basedOn w:val="RELaddr"/>
    <w:semiHidden/>
    <w:rsid w:val="00916E1A"/>
    <w:pPr>
      <w:jc w:val="right"/>
    </w:pPr>
    <w:rPr>
      <w:sz w:val="28"/>
      <w:szCs w:val="28"/>
    </w:rPr>
  </w:style>
  <w:style w:type="paragraph" w:customStyle="1" w:styleId="RELattributes">
    <w:name w:val="REL_attributes"/>
    <w:basedOn w:val="Normal"/>
    <w:semiHidden/>
    <w:rsid w:val="00916E1A"/>
    <w:pPr>
      <w:spacing w:before="60" w:after="60"/>
      <w:ind w:right="33" w:firstLine="0"/>
      <w:jc w:val="left"/>
    </w:pPr>
    <w:rPr>
      <w:rFonts w:ascii="Tahoma" w:hAnsi="Tahoma"/>
      <w:b/>
      <w:kern w:val="0"/>
      <w:szCs w:val="24"/>
      <w:lang w:eastAsia="bg-BG"/>
    </w:rPr>
  </w:style>
  <w:style w:type="paragraph" w:customStyle="1" w:styleId="RELtext">
    <w:name w:val="REL_text"/>
    <w:basedOn w:val="Normal"/>
    <w:semiHidden/>
    <w:rsid w:val="00916E1A"/>
    <w:pPr>
      <w:spacing w:before="60" w:after="60"/>
      <w:ind w:firstLine="0"/>
      <w:jc w:val="left"/>
    </w:pPr>
    <w:rPr>
      <w:rFonts w:ascii="Tahoma" w:hAnsi="Tahoma"/>
      <w:b/>
      <w:kern w:val="0"/>
      <w:szCs w:val="24"/>
      <w:lang w:eastAsia="bg-BG"/>
    </w:rPr>
  </w:style>
  <w:style w:type="paragraph" w:customStyle="1" w:styleId="RELtextcentr">
    <w:name w:val="REL_text_centr"/>
    <w:basedOn w:val="RELtext"/>
    <w:semiHidden/>
    <w:rsid w:val="00916E1A"/>
    <w:pPr>
      <w:jc w:val="center"/>
    </w:pPr>
  </w:style>
  <w:style w:type="paragraph" w:customStyle="1" w:styleId="RELteam">
    <w:name w:val="REL_team"/>
    <w:basedOn w:val="Normal"/>
    <w:rsid w:val="00916E1A"/>
    <w:pPr>
      <w:spacing w:before="60" w:after="60"/>
      <w:ind w:left="57" w:right="57" w:firstLine="0"/>
      <w:jc w:val="left"/>
    </w:pPr>
    <w:rPr>
      <w:rFonts w:ascii="Tahoma" w:hAnsi="Tahoma"/>
      <w:kern w:val="0"/>
      <w:szCs w:val="24"/>
      <w:lang w:eastAsia="bg-BG"/>
    </w:rPr>
  </w:style>
  <w:style w:type="paragraph" w:customStyle="1" w:styleId="REL4pt">
    <w:name w:val="REL_4pt"/>
    <w:basedOn w:val="Normal"/>
    <w:semiHidden/>
    <w:rsid w:val="00916E1A"/>
    <w:pPr>
      <w:spacing w:before="0"/>
      <w:ind w:firstLine="0"/>
      <w:jc w:val="right"/>
    </w:pPr>
    <w:rPr>
      <w:rFonts w:ascii="Tahoma" w:hAnsi="Tahoma"/>
      <w:b/>
      <w:kern w:val="0"/>
      <w:sz w:val="8"/>
      <w:szCs w:val="24"/>
      <w:lang w:eastAsia="bg-BG"/>
    </w:rPr>
  </w:style>
  <w:style w:type="paragraph" w:customStyle="1" w:styleId="RELprojectNo">
    <w:name w:val="REL_project_No"/>
    <w:basedOn w:val="Normal"/>
    <w:semiHidden/>
    <w:rsid w:val="00813BD7"/>
    <w:pPr>
      <w:spacing w:before="0" w:after="60"/>
      <w:ind w:firstLine="0"/>
      <w:jc w:val="right"/>
    </w:pPr>
    <w:rPr>
      <w:rFonts w:ascii="Arial" w:hAnsi="Arial" w:cs="Arial"/>
      <w:b/>
      <w:kern w:val="0"/>
      <w:sz w:val="32"/>
      <w:szCs w:val="24"/>
      <w:lang w:eastAsia="bg-BG"/>
    </w:rPr>
  </w:style>
  <w:style w:type="paragraph" w:customStyle="1" w:styleId="RELprojecttitle">
    <w:name w:val="REL_project_title"/>
    <w:basedOn w:val="Normal"/>
    <w:semiHidden/>
    <w:rsid w:val="00813BD7"/>
    <w:pPr>
      <w:spacing w:before="0"/>
      <w:ind w:firstLine="0"/>
      <w:jc w:val="center"/>
    </w:pPr>
    <w:rPr>
      <w:rFonts w:ascii="Tahoma" w:hAnsi="Tahoma" w:cs="Tahoma"/>
      <w:b/>
      <w:kern w:val="0"/>
      <w:sz w:val="52"/>
      <w:szCs w:val="52"/>
      <w:lang w:val="ru-RU" w:eastAsia="bg-BG"/>
    </w:rPr>
  </w:style>
  <w:style w:type="paragraph" w:customStyle="1" w:styleId="RELrefNo">
    <w:name w:val="REL_ref_No"/>
    <w:basedOn w:val="Normal"/>
    <w:semiHidden/>
    <w:rsid w:val="00813BD7"/>
    <w:pPr>
      <w:spacing w:before="0"/>
      <w:ind w:firstLine="0"/>
      <w:jc w:val="center"/>
    </w:pPr>
    <w:rPr>
      <w:rFonts w:ascii="Tahoma" w:hAnsi="Tahoma" w:cs="Tahoma"/>
      <w:b/>
      <w:kern w:val="0"/>
      <w:szCs w:val="24"/>
      <w:lang w:eastAsia="bg-BG"/>
    </w:rPr>
  </w:style>
  <w:style w:type="paragraph" w:customStyle="1" w:styleId="RELcontrNo">
    <w:name w:val="REL_contr_No"/>
    <w:basedOn w:val="Normal"/>
    <w:semiHidden/>
    <w:rsid w:val="00813BD7"/>
    <w:pPr>
      <w:spacing w:before="0"/>
      <w:ind w:firstLine="0"/>
      <w:jc w:val="center"/>
    </w:pPr>
    <w:rPr>
      <w:rFonts w:ascii="Tahoma" w:hAnsi="Tahoma" w:cs="Tahoma"/>
      <w:kern w:val="0"/>
      <w:szCs w:val="24"/>
      <w:lang w:eastAsia="bg-BG"/>
    </w:rPr>
  </w:style>
  <w:style w:type="paragraph" w:customStyle="1" w:styleId="RELcontact">
    <w:name w:val="REL_contact"/>
    <w:basedOn w:val="Normal"/>
    <w:semiHidden/>
    <w:rsid w:val="00813BD7"/>
    <w:pPr>
      <w:tabs>
        <w:tab w:val="center" w:pos="4153"/>
        <w:tab w:val="left" w:pos="7938"/>
        <w:tab w:val="left" w:pos="14175"/>
      </w:tabs>
      <w:spacing w:before="0"/>
      <w:ind w:firstLine="0"/>
      <w:jc w:val="right"/>
    </w:pPr>
    <w:rPr>
      <w:rFonts w:ascii="Arial" w:hAnsi="Arial" w:cs="Arial"/>
      <w:kern w:val="0"/>
      <w:sz w:val="18"/>
      <w:szCs w:val="18"/>
      <w:lang w:eastAsia="sr-Cyrl-CS"/>
    </w:rPr>
  </w:style>
  <w:style w:type="paragraph" w:styleId="TableofFigures">
    <w:name w:val="table of figures"/>
    <w:basedOn w:val="Normal"/>
    <w:next w:val="Normal"/>
    <w:uiPriority w:val="99"/>
    <w:rsid w:val="00A818E9"/>
    <w:rPr>
      <w:rFonts w:ascii="Arial" w:hAnsi="Arial"/>
    </w:rPr>
  </w:style>
  <w:style w:type="paragraph" w:customStyle="1" w:styleId="Listoffigures">
    <w:name w:val="List of figures"/>
    <w:basedOn w:val="TableofFigures"/>
    <w:rsid w:val="00C1347A"/>
    <w:pPr>
      <w:tabs>
        <w:tab w:val="right" w:leader="dot" w:pos="9540"/>
      </w:tabs>
      <w:ind w:left="1440" w:hanging="1440"/>
    </w:pPr>
    <w:rPr>
      <w:rFonts w:cs="Arial"/>
      <w:noProof/>
      <w:sz w:val="22"/>
      <w:szCs w:val="22"/>
    </w:rPr>
  </w:style>
  <w:style w:type="character" w:customStyle="1" w:styleId="Heading3Char">
    <w:name w:val="Heading 3 Char"/>
    <w:aliases w:val="style 1 Char,Headline 3 Char,3 Char,Heading 3-1 Char,Пункт Char,Пункт Знак Char,Header 3 Char"/>
    <w:basedOn w:val="DefaultParagraphFont"/>
    <w:link w:val="Heading3"/>
    <w:rsid w:val="00BE674F"/>
    <w:rPr>
      <w:rFonts w:ascii="Arial" w:hAnsi="Arial"/>
      <w:b/>
      <w:kern w:val="28"/>
      <w:sz w:val="24"/>
      <w:szCs w:val="26"/>
      <w:lang w:eastAsia="en-US"/>
    </w:rPr>
  </w:style>
  <w:style w:type="character" w:customStyle="1" w:styleId="a">
    <w:name w:val="Основен текст + Удебелен"/>
    <w:basedOn w:val="DefaultParagraphFont"/>
    <w:rsid w:val="00032A95"/>
    <w:rPr>
      <w:rFonts w:ascii="Arial" w:eastAsia="Arial" w:hAnsi="Arial" w:cs="Arial"/>
      <w:b/>
      <w:bCs/>
      <w:i w:val="0"/>
      <w:iCs w:val="0"/>
      <w:smallCaps w:val="0"/>
      <w:strike w:val="0"/>
      <w:spacing w:val="0"/>
      <w:sz w:val="22"/>
      <w:szCs w:val="22"/>
    </w:rPr>
  </w:style>
  <w:style w:type="character" w:customStyle="1" w:styleId="2">
    <w:name w:val="Основен текст (2)"/>
    <w:basedOn w:val="DefaultParagraphFont"/>
    <w:rsid w:val="00032A95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2"/>
      <w:szCs w:val="22"/>
      <w:u w:val="single"/>
    </w:rPr>
  </w:style>
  <w:style w:type="character" w:customStyle="1" w:styleId="a0">
    <w:name w:val="Основен текст"/>
    <w:basedOn w:val="DefaultParagraphFont"/>
    <w:rsid w:val="00032A95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2"/>
      <w:szCs w:val="22"/>
      <w:u w:val="single"/>
    </w:rPr>
  </w:style>
  <w:style w:type="character" w:customStyle="1" w:styleId="311pt">
    <w:name w:val="Основен текст (3) + 11 pt"/>
    <w:basedOn w:val="DefaultParagraphFont"/>
    <w:rsid w:val="00032A95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a1">
    <w:name w:val="Основен текст + Курсив"/>
    <w:basedOn w:val="DefaultParagraphFont"/>
    <w:rsid w:val="00032A95"/>
    <w:rPr>
      <w:rFonts w:ascii="Arial" w:eastAsia="Arial" w:hAnsi="Arial" w:cs="Arial"/>
      <w:b w:val="0"/>
      <w:bCs w:val="0"/>
      <w:i/>
      <w:iCs/>
      <w:smallCaps w:val="0"/>
      <w:strike w:val="0"/>
      <w:spacing w:val="0"/>
      <w:sz w:val="22"/>
      <w:szCs w:val="22"/>
    </w:rPr>
  </w:style>
  <w:style w:type="paragraph" w:styleId="NoSpacing">
    <w:name w:val="No Spacing"/>
    <w:uiPriority w:val="1"/>
    <w:qFormat/>
    <w:rsid w:val="00032A95"/>
    <w:rPr>
      <w:rFonts w:ascii="Arial Unicode MS" w:eastAsia="Arial Unicode MS" w:hAnsi="Arial Unicode MS" w:cs="Arial Unicode MS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032A95"/>
    <w:pPr>
      <w:spacing w:before="100" w:beforeAutospacing="1" w:after="100" w:afterAutospacing="1"/>
      <w:ind w:firstLine="0"/>
      <w:jc w:val="left"/>
    </w:pPr>
    <w:rPr>
      <w:kern w:val="0"/>
      <w:szCs w:val="24"/>
      <w:lang w:eastAsia="bg-BG"/>
    </w:rPr>
  </w:style>
  <w:style w:type="paragraph" w:customStyle="1" w:styleId="BuletL1">
    <w:name w:val="Bulet L1"/>
    <w:basedOn w:val="Normal"/>
    <w:autoRedefine/>
    <w:qFormat/>
    <w:rsid w:val="00115DB7"/>
    <w:pPr>
      <w:numPr>
        <w:numId w:val="29"/>
      </w:numPr>
      <w:spacing w:after="120"/>
      <w:jc w:val="left"/>
    </w:pPr>
    <w:rPr>
      <w:rFonts w:ascii="Arial" w:hAnsi="Arial"/>
      <w:kern w:val="0"/>
      <w:szCs w:val="28"/>
      <w:lang w:val="en-GB"/>
    </w:rPr>
  </w:style>
  <w:style w:type="paragraph" w:customStyle="1" w:styleId="R2">
    <w:name w:val="R2"/>
    <w:basedOn w:val="Normal"/>
    <w:autoRedefine/>
    <w:qFormat/>
    <w:rsid w:val="00115DB7"/>
    <w:pPr>
      <w:tabs>
        <w:tab w:val="num" w:pos="1701"/>
      </w:tabs>
      <w:ind w:left="1701" w:right="284" w:hanging="567"/>
      <w:jc w:val="left"/>
    </w:pPr>
    <w:rPr>
      <w:rFonts w:ascii="Arial" w:hAnsi="Arial"/>
      <w:i/>
      <w:kern w:val="0"/>
      <w:sz w:val="18"/>
      <w:szCs w:val="28"/>
      <w:lang w:val="en-GB"/>
    </w:rPr>
  </w:style>
  <w:style w:type="paragraph" w:customStyle="1" w:styleId="StyleHeading4Before6ptAfter3pt">
    <w:name w:val="Style Heading 4ПодпунктÏîäïóíêò + Before:  6 pt After:  3 pt"/>
    <w:basedOn w:val="Heading4"/>
    <w:rsid w:val="00115DB7"/>
    <w:pPr>
      <w:keepLines w:val="0"/>
      <w:numPr>
        <w:ilvl w:val="0"/>
        <w:numId w:val="0"/>
      </w:numPr>
      <w:tabs>
        <w:tab w:val="num" w:pos="864"/>
      </w:tabs>
      <w:spacing w:before="240" w:after="240"/>
      <w:ind w:left="864" w:right="0" w:hanging="864"/>
    </w:pPr>
    <w:rPr>
      <w:rFonts w:ascii="Arial Bold" w:hAnsi="Arial Bold"/>
      <w:bCs/>
      <w:i w:val="0"/>
      <w:kern w:val="0"/>
      <w:sz w:val="24"/>
      <w:szCs w:val="20"/>
    </w:rPr>
  </w:style>
  <w:style w:type="paragraph" w:customStyle="1" w:styleId="Tabc">
    <w:name w:val="Tabc"/>
    <w:basedOn w:val="Normal"/>
    <w:link w:val="TabcCar"/>
    <w:rsid w:val="002B581B"/>
    <w:pPr>
      <w:ind w:firstLine="0"/>
      <w:jc w:val="center"/>
    </w:pPr>
    <w:rPr>
      <w:rFonts w:ascii="Arial" w:hAnsi="Arial"/>
      <w:kern w:val="0"/>
      <w:sz w:val="20"/>
      <w:szCs w:val="28"/>
      <w:lang w:val="en-GB"/>
    </w:rPr>
  </w:style>
  <w:style w:type="character" w:customStyle="1" w:styleId="TabcCar">
    <w:name w:val="Tabc Car"/>
    <w:basedOn w:val="DefaultParagraphFont"/>
    <w:link w:val="Tabc"/>
    <w:rsid w:val="002B581B"/>
    <w:rPr>
      <w:rFonts w:ascii="Arial" w:hAnsi="Arial"/>
      <w:szCs w:val="28"/>
      <w:lang w:val="en-GB" w:eastAsia="en-US"/>
    </w:rPr>
  </w:style>
  <w:style w:type="character" w:customStyle="1" w:styleId="f0Char">
    <w:name w:val="f0 Char"/>
    <w:basedOn w:val="DefaultParagraphFont"/>
    <w:link w:val="f0"/>
    <w:rsid w:val="006B50BF"/>
    <w:rPr>
      <w:rFonts w:ascii="Arial" w:hAnsi="Arial" w:cs="Arial"/>
      <w:b/>
      <w:sz w:val="24"/>
      <w:szCs w:val="24"/>
      <w:lang w:eastAsia="sr-Cyrl-CS"/>
    </w:rPr>
  </w:style>
  <w:style w:type="paragraph" w:customStyle="1" w:styleId="f0">
    <w:name w:val="f0"/>
    <w:basedOn w:val="Normal"/>
    <w:link w:val="f0Char"/>
    <w:autoRedefine/>
    <w:qFormat/>
    <w:rsid w:val="006B50BF"/>
    <w:pPr>
      <w:ind w:firstLine="0"/>
      <w:jc w:val="center"/>
    </w:pPr>
    <w:rPr>
      <w:rFonts w:ascii="Arial" w:hAnsi="Arial" w:cs="Arial"/>
      <w:b/>
      <w:kern w:val="0"/>
      <w:szCs w:val="24"/>
      <w:lang w:eastAsia="sr-Cyrl-CS"/>
    </w:rPr>
  </w:style>
  <w:style w:type="character" w:customStyle="1" w:styleId="PlainTextChar">
    <w:name w:val="Plain Text Char"/>
    <w:basedOn w:val="DefaultParagraphFont"/>
    <w:link w:val="PlainText"/>
    <w:rsid w:val="002B581B"/>
    <w:rPr>
      <w:rFonts w:ascii="Courier New" w:hAnsi="Courier New"/>
      <w:kern w:val="24"/>
      <w:lang w:eastAsia="en-US"/>
    </w:rPr>
  </w:style>
  <w:style w:type="paragraph" w:customStyle="1" w:styleId="a2">
    <w:name w:val="Çàãëàâíè"/>
    <w:basedOn w:val="Normal"/>
    <w:rsid w:val="002B581B"/>
    <w:pPr>
      <w:ind w:firstLine="0"/>
      <w:jc w:val="left"/>
    </w:pPr>
    <w:rPr>
      <w:b/>
      <w:noProof/>
      <w:kern w:val="0"/>
      <w:sz w:val="23"/>
      <w:szCs w:val="28"/>
      <w:lang w:val="en-GB"/>
    </w:rPr>
  </w:style>
  <w:style w:type="paragraph" w:customStyle="1" w:styleId="Style8">
    <w:name w:val="Style8"/>
    <w:basedOn w:val="Normal"/>
    <w:rsid w:val="000F2990"/>
    <w:pPr>
      <w:widowControl w:val="0"/>
      <w:autoSpaceDE w:val="0"/>
      <w:autoSpaceDN w:val="0"/>
      <w:adjustRightInd w:val="0"/>
      <w:spacing w:before="0"/>
      <w:ind w:firstLine="0"/>
      <w:jc w:val="left"/>
    </w:pPr>
    <w:rPr>
      <w:kern w:val="0"/>
      <w:szCs w:val="24"/>
      <w:lang w:eastAsia="bg-BG"/>
    </w:rPr>
  </w:style>
  <w:style w:type="character" w:customStyle="1" w:styleId="FontStyle16">
    <w:name w:val="Font Style16"/>
    <w:basedOn w:val="DefaultParagraphFont"/>
    <w:rsid w:val="000F2990"/>
    <w:rPr>
      <w:rFonts w:ascii="Times New Roman" w:hAnsi="Times New Roman" w:cs="Times New Roman"/>
      <w:sz w:val="24"/>
      <w:szCs w:val="24"/>
    </w:rPr>
  </w:style>
  <w:style w:type="paragraph" w:customStyle="1" w:styleId="Retrait1-2">
    <w:name w:val="Retrait 1-2"/>
    <w:basedOn w:val="Normal"/>
    <w:link w:val="Retrait1-2Char"/>
    <w:uiPriority w:val="99"/>
    <w:rsid w:val="00C31652"/>
    <w:pPr>
      <w:overflowPunct w:val="0"/>
      <w:autoSpaceDE w:val="0"/>
      <w:autoSpaceDN w:val="0"/>
      <w:adjustRightInd w:val="0"/>
      <w:spacing w:before="0" w:line="360" w:lineRule="atLeast"/>
      <w:ind w:left="1134" w:right="624" w:firstLine="0"/>
      <w:textAlignment w:val="baseline"/>
    </w:pPr>
    <w:rPr>
      <w:rFonts w:ascii="Arial" w:hAnsi="Arial" w:cs="Arial"/>
      <w:kern w:val="0"/>
      <w:sz w:val="22"/>
      <w:lang w:val="fr-FR" w:eastAsia="fr-FR"/>
    </w:rPr>
  </w:style>
  <w:style w:type="character" w:customStyle="1" w:styleId="Retrait1-2Char">
    <w:name w:val="Retrait 1-2 Char"/>
    <w:basedOn w:val="DefaultParagraphFont"/>
    <w:link w:val="Retrait1-2"/>
    <w:uiPriority w:val="99"/>
    <w:rsid w:val="00C31652"/>
    <w:rPr>
      <w:rFonts w:ascii="Arial" w:hAnsi="Arial" w:cs="Arial"/>
      <w:sz w:val="22"/>
      <w:lang w:val="fr-FR" w:eastAsia="fr-FR"/>
    </w:rPr>
  </w:style>
  <w:style w:type="paragraph" w:customStyle="1" w:styleId="SubTitle2">
    <w:name w:val="SubTitle2"/>
    <w:basedOn w:val="Normal"/>
    <w:rsid w:val="00DA3B6D"/>
    <w:pPr>
      <w:spacing w:before="0" w:line="240" w:lineRule="atLeast"/>
      <w:ind w:left="-284" w:firstLine="0"/>
      <w:jc w:val="center"/>
    </w:pPr>
    <w:rPr>
      <w:rFonts w:ascii="Timok" w:hAnsi="Timok"/>
      <w:kern w:val="0"/>
      <w:sz w:val="28"/>
      <w:lang w:val="en-US" w:eastAsia="ru-RU"/>
    </w:rPr>
  </w:style>
  <w:style w:type="character" w:customStyle="1" w:styleId="t1Char">
    <w:name w:val="t1 Char"/>
    <w:basedOn w:val="DefaultParagraphFont"/>
    <w:link w:val="t1"/>
    <w:rsid w:val="000C348D"/>
    <w:rPr>
      <w:rFonts w:ascii="Arial" w:hAnsi="Arial"/>
      <w:kern w:val="20"/>
      <w:sz w:val="22"/>
      <w:lang w:val="en-US" w:eastAsia="en-US"/>
    </w:rPr>
  </w:style>
  <w:style w:type="paragraph" w:customStyle="1" w:styleId="1BodyTextIndent">
    <w:name w:val="1 Body Text Indent"/>
    <w:basedOn w:val="BodyTextIndent"/>
    <w:link w:val="1BodyTextIndentCharChar"/>
    <w:rsid w:val="0060358C"/>
    <w:pPr>
      <w:numPr>
        <w:ilvl w:val="0"/>
      </w:numPr>
      <w:spacing w:line="360" w:lineRule="auto"/>
      <w:ind w:left="993" w:firstLine="720"/>
    </w:pPr>
    <w:rPr>
      <w:rFonts w:ascii="Times New Roman" w:hAnsi="Times New Roman"/>
      <w:sz w:val="24"/>
      <w:lang w:val="bg-BG"/>
    </w:rPr>
  </w:style>
  <w:style w:type="character" w:customStyle="1" w:styleId="1BodyTextIndentCharChar">
    <w:name w:val="1 Body Text Indent Char Char"/>
    <w:basedOn w:val="DefaultParagraphFont"/>
    <w:link w:val="1BodyTextIndent"/>
    <w:rsid w:val="0060358C"/>
    <w:rPr>
      <w:sz w:val="24"/>
      <w:lang w:eastAsia="en-US"/>
    </w:rPr>
  </w:style>
  <w:style w:type="paragraph" w:customStyle="1" w:styleId="Text">
    <w:name w:val="Text"/>
    <w:basedOn w:val="Normal"/>
    <w:rsid w:val="00B31388"/>
    <w:pPr>
      <w:spacing w:before="240"/>
      <w:ind w:left="1134" w:firstLine="0"/>
    </w:pPr>
    <w:rPr>
      <w:rFonts w:ascii="Arial" w:hAnsi="Arial"/>
      <w:kern w:val="0"/>
      <w:sz w:val="22"/>
      <w:lang w:val="de-CH" w:eastAsia="de-CH"/>
    </w:rPr>
  </w:style>
  <w:style w:type="paragraph" w:customStyle="1" w:styleId="Tabelle">
    <w:name w:val="Tabelle"/>
    <w:basedOn w:val="Normal"/>
    <w:rsid w:val="00CE7AB1"/>
    <w:pPr>
      <w:widowControl w:val="0"/>
      <w:spacing w:before="40" w:after="40"/>
      <w:ind w:firstLine="0"/>
      <w:jc w:val="left"/>
    </w:pPr>
    <w:rPr>
      <w:rFonts w:ascii="Arial" w:hAnsi="Arial"/>
      <w:kern w:val="0"/>
      <w:sz w:val="22"/>
      <w:lang w:val="en-US" w:eastAsia="de-DE"/>
    </w:rPr>
  </w:style>
  <w:style w:type="paragraph" w:customStyle="1" w:styleId="STYLEDEBASE">
    <w:name w:val="STYLE DE BASE"/>
    <w:rsid w:val="00CE7AB1"/>
    <w:pPr>
      <w:widowControl w:val="0"/>
    </w:pPr>
    <w:rPr>
      <w:rFonts w:ascii="Arial" w:hAnsi="Arial"/>
      <w:sz w:val="22"/>
      <w:lang w:val="fr-FR"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512E"/>
    <w:pPr>
      <w:numPr>
        <w:numId w:val="0"/>
      </w:numPr>
      <w:spacing w:line="276" w:lineRule="auto"/>
      <w:ind w:right="0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kern w:val="0"/>
      <w:szCs w:val="28"/>
      <w:lang w:val="en-US"/>
    </w:rPr>
  </w:style>
  <w:style w:type="paragraph" w:customStyle="1" w:styleId="Number">
    <w:name w:val="Number"/>
    <w:basedOn w:val="Normal"/>
    <w:qFormat/>
    <w:rsid w:val="008E1C09"/>
    <w:pPr>
      <w:numPr>
        <w:numId w:val="49"/>
      </w:numPr>
      <w:spacing w:before="0"/>
      <w:jc w:val="left"/>
    </w:pPr>
    <w:rPr>
      <w:kern w:val="0"/>
      <w:szCs w:val="24"/>
      <w:lang w:eastAsia="bg-BG"/>
    </w:rPr>
  </w:style>
  <w:style w:type="character" w:customStyle="1" w:styleId="FontStyle20">
    <w:name w:val="Font Style20"/>
    <w:basedOn w:val="DefaultParagraphFont"/>
    <w:rsid w:val="003411E4"/>
    <w:rPr>
      <w:rFonts w:ascii="Times New Roman" w:hAnsi="Times New Roman" w:cs="Times New Roman"/>
      <w:b/>
      <w:bCs/>
      <w:sz w:val="26"/>
      <w:szCs w:val="26"/>
    </w:rPr>
  </w:style>
  <w:style w:type="character" w:customStyle="1" w:styleId="4">
    <w:name w:val="Основен текст (4)_"/>
    <w:basedOn w:val="DefaultParagraphFont"/>
    <w:link w:val="41"/>
    <w:uiPriority w:val="99"/>
    <w:rsid w:val="00FD7DC0"/>
    <w:rPr>
      <w:rFonts w:ascii="Arial" w:hAnsi="Arial" w:cs="Arial"/>
      <w:sz w:val="21"/>
      <w:szCs w:val="21"/>
      <w:shd w:val="clear" w:color="auto" w:fill="FFFFFF"/>
    </w:rPr>
  </w:style>
  <w:style w:type="paragraph" w:customStyle="1" w:styleId="41">
    <w:name w:val="Основен текст (4)1"/>
    <w:basedOn w:val="Normal"/>
    <w:link w:val="4"/>
    <w:uiPriority w:val="99"/>
    <w:rsid w:val="00FD7DC0"/>
    <w:pPr>
      <w:shd w:val="clear" w:color="auto" w:fill="FFFFFF"/>
      <w:spacing w:before="0" w:line="240" w:lineRule="atLeast"/>
      <w:ind w:hanging="2080"/>
      <w:jc w:val="center"/>
    </w:pPr>
    <w:rPr>
      <w:rFonts w:ascii="Arial" w:hAnsi="Arial" w:cs="Arial"/>
      <w:kern w:val="0"/>
      <w:sz w:val="21"/>
      <w:szCs w:val="21"/>
      <w:lang w:eastAsia="bg-BG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26D29"/>
    <w:rPr>
      <w:rFonts w:ascii="Courier New" w:hAnsi="Courier New"/>
      <w:kern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uiPriority="35" w:qFormat="1"/>
    <w:lsdException w:name="table of figures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uiPriority="99"/>
    <w:lsdException w:name="No List" w:uiPriority="99"/>
    <w:lsdException w:name="Table Grid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B31B5"/>
    <w:pPr>
      <w:spacing w:before="120"/>
      <w:ind w:firstLine="851"/>
      <w:jc w:val="both"/>
    </w:pPr>
    <w:rPr>
      <w:kern w:val="24"/>
      <w:sz w:val="24"/>
      <w:lang w:eastAsia="en-US"/>
    </w:rPr>
  </w:style>
  <w:style w:type="paragraph" w:styleId="Heading1">
    <w:name w:val="heading 1"/>
    <w:aliases w:val="Titre 1B,VA ANSA,Headline 1,Раздел"/>
    <w:basedOn w:val="Normal"/>
    <w:next w:val="Heading2"/>
    <w:link w:val="Heading1Char"/>
    <w:qFormat/>
    <w:rsid w:val="00D60436"/>
    <w:pPr>
      <w:keepNext/>
      <w:keepLines/>
      <w:numPr>
        <w:numId w:val="27"/>
      </w:numPr>
      <w:spacing w:before="480"/>
      <w:ind w:right="851"/>
      <w:jc w:val="left"/>
      <w:outlineLvl w:val="0"/>
    </w:pPr>
    <w:rPr>
      <w:rFonts w:ascii="Arial" w:hAnsi="Arial"/>
      <w:b/>
      <w:caps/>
      <w:kern w:val="28"/>
      <w:sz w:val="28"/>
    </w:rPr>
  </w:style>
  <w:style w:type="paragraph" w:styleId="Heading2">
    <w:name w:val="heading 2"/>
    <w:aliases w:val="Headline 2,2,Подраздел,подразд"/>
    <w:basedOn w:val="Heading1"/>
    <w:next w:val="Heading3"/>
    <w:qFormat/>
    <w:rsid w:val="00D60436"/>
    <w:pPr>
      <w:numPr>
        <w:ilvl w:val="1"/>
      </w:numPr>
      <w:spacing w:before="360"/>
      <w:outlineLvl w:val="1"/>
    </w:pPr>
    <w:rPr>
      <w:caps w:val="0"/>
      <w:sz w:val="26"/>
      <w:szCs w:val="26"/>
    </w:rPr>
  </w:style>
  <w:style w:type="paragraph" w:styleId="Heading3">
    <w:name w:val="heading 3"/>
    <w:aliases w:val="style 1,Headline 3,3,Heading 3-1,Пункт,Пункт Знак,Header 3"/>
    <w:basedOn w:val="Heading2"/>
    <w:next w:val="Heading4"/>
    <w:link w:val="Heading3Char"/>
    <w:qFormat/>
    <w:rsid w:val="00D60436"/>
    <w:pPr>
      <w:numPr>
        <w:ilvl w:val="2"/>
      </w:numPr>
      <w:spacing w:before="240"/>
      <w:outlineLvl w:val="2"/>
    </w:pPr>
    <w:rPr>
      <w:sz w:val="24"/>
    </w:rPr>
  </w:style>
  <w:style w:type="paragraph" w:styleId="Heading4">
    <w:name w:val="heading 4"/>
    <w:basedOn w:val="Heading3"/>
    <w:next w:val="Heading5"/>
    <w:qFormat/>
    <w:rsid w:val="00D60436"/>
    <w:pPr>
      <w:numPr>
        <w:ilvl w:val="3"/>
      </w:numPr>
      <w:spacing w:before="160"/>
      <w:outlineLvl w:val="3"/>
    </w:pPr>
    <w:rPr>
      <w:i/>
      <w:sz w:val="22"/>
      <w:szCs w:val="22"/>
    </w:rPr>
  </w:style>
  <w:style w:type="paragraph" w:styleId="Heading5">
    <w:name w:val="heading 5"/>
    <w:aliases w:val="Headline 5,Подпункт1,Ïîäïóíêò1"/>
    <w:basedOn w:val="Heading4"/>
    <w:qFormat/>
    <w:rsid w:val="00244A2E"/>
    <w:pPr>
      <w:numPr>
        <w:ilvl w:val="4"/>
      </w:numPr>
      <w:outlineLvl w:val="4"/>
    </w:pPr>
    <w:rPr>
      <w:b w:val="0"/>
      <w:i w:val="0"/>
      <w:kern w:val="22"/>
    </w:rPr>
  </w:style>
  <w:style w:type="paragraph" w:styleId="Heading6">
    <w:name w:val="heading 6"/>
    <w:aliases w:val="Titre 1 Annexe,Headline 6"/>
    <w:basedOn w:val="Normal"/>
    <w:next w:val="Normal"/>
    <w:qFormat/>
    <w:rsid w:val="00886BA1"/>
    <w:pPr>
      <w:numPr>
        <w:ilvl w:val="5"/>
        <w:numId w:val="27"/>
      </w:numPr>
      <w:spacing w:before="240" w:after="60"/>
      <w:outlineLvl w:val="5"/>
    </w:pPr>
    <w:rPr>
      <w:rFonts w:ascii="Arial" w:hAnsi="Arial"/>
      <w:i/>
      <w:sz w:val="22"/>
    </w:rPr>
  </w:style>
  <w:style w:type="paragraph" w:styleId="Heading7">
    <w:name w:val="heading 7"/>
    <w:aliases w:val="Titre 2 Annexe,Headline 7"/>
    <w:basedOn w:val="Normal"/>
    <w:next w:val="Normal"/>
    <w:qFormat/>
    <w:rsid w:val="00D60436"/>
    <w:pPr>
      <w:numPr>
        <w:ilvl w:val="6"/>
        <w:numId w:val="27"/>
      </w:numPr>
      <w:spacing w:before="240" w:after="60"/>
      <w:outlineLvl w:val="6"/>
    </w:pPr>
    <w:rPr>
      <w:rFonts w:ascii="Arial" w:hAnsi="Arial"/>
      <w:sz w:val="20"/>
    </w:rPr>
  </w:style>
  <w:style w:type="paragraph" w:styleId="Heading8">
    <w:name w:val="heading 8"/>
    <w:aliases w:val="Titre 3 Annexe,Headline 8"/>
    <w:basedOn w:val="Normal"/>
    <w:next w:val="Normal"/>
    <w:qFormat/>
    <w:rsid w:val="00D60436"/>
    <w:pPr>
      <w:numPr>
        <w:ilvl w:val="7"/>
        <w:numId w:val="27"/>
      </w:numPr>
      <w:spacing w:before="240" w:after="60"/>
      <w:outlineLvl w:val="7"/>
    </w:pPr>
    <w:rPr>
      <w:rFonts w:ascii="Arial" w:hAnsi="Arial"/>
      <w:i/>
      <w:sz w:val="20"/>
    </w:rPr>
  </w:style>
  <w:style w:type="paragraph" w:styleId="Heading9">
    <w:name w:val="heading 9"/>
    <w:aliases w:val="Titre annexe,Headline 9"/>
    <w:basedOn w:val="Normal"/>
    <w:next w:val="Normal"/>
    <w:qFormat/>
    <w:rsid w:val="00D60436"/>
    <w:pPr>
      <w:numPr>
        <w:ilvl w:val="8"/>
        <w:numId w:val="27"/>
      </w:numPr>
      <w:spacing w:before="240" w:after="60"/>
      <w:outlineLvl w:val="8"/>
    </w:pPr>
    <w:rPr>
      <w:rFonts w:ascii="Arial" w:hAnsi="Arial"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Titre 1B Char,VA ANSA Char,Headline 1 Char,Раздел Char"/>
    <w:basedOn w:val="DefaultParagraphFont"/>
    <w:link w:val="Heading1"/>
    <w:rsid w:val="006F094F"/>
    <w:rPr>
      <w:rFonts w:ascii="Arial" w:hAnsi="Arial"/>
      <w:b/>
      <w:caps/>
      <w:kern w:val="28"/>
      <w:sz w:val="28"/>
      <w:lang w:eastAsia="en-US"/>
    </w:rPr>
  </w:style>
  <w:style w:type="paragraph" w:styleId="BodyText2">
    <w:name w:val="Body Text 2"/>
    <w:basedOn w:val="Normal"/>
    <w:semiHidden/>
    <w:rsid w:val="000B31B5"/>
    <w:pPr>
      <w:jc w:val="center"/>
    </w:pPr>
    <w:rPr>
      <w:b/>
      <w:bCs/>
    </w:rPr>
  </w:style>
  <w:style w:type="paragraph" w:customStyle="1" w:styleId="Title1">
    <w:name w:val="Title1"/>
    <w:basedOn w:val="BodyText2"/>
    <w:semiHidden/>
    <w:rsid w:val="000B31B5"/>
    <w:rPr>
      <w:sz w:val="28"/>
      <w:szCs w:val="28"/>
    </w:rPr>
  </w:style>
  <w:style w:type="paragraph" w:styleId="Header">
    <w:name w:val="header"/>
    <w:semiHidden/>
    <w:rsid w:val="000B31B5"/>
    <w:pPr>
      <w:pBdr>
        <w:bottom w:val="single" w:sz="6" w:space="1" w:color="auto"/>
      </w:pBdr>
      <w:tabs>
        <w:tab w:val="center" w:pos="4320"/>
        <w:tab w:val="right" w:pos="8640"/>
      </w:tabs>
    </w:pPr>
    <w:rPr>
      <w:rFonts w:ascii="Hebar" w:hAnsi="Hebar"/>
      <w:b/>
      <w:i/>
      <w:noProof/>
      <w:lang w:val="en-GB" w:eastAsia="en-US"/>
    </w:rPr>
  </w:style>
  <w:style w:type="paragraph" w:styleId="TOC1">
    <w:name w:val="toc 1"/>
    <w:basedOn w:val="Normal"/>
    <w:next w:val="Normal"/>
    <w:uiPriority w:val="39"/>
    <w:rsid w:val="000B31B5"/>
    <w:pPr>
      <w:tabs>
        <w:tab w:val="right" w:leader="dot" w:pos="9355"/>
      </w:tabs>
      <w:spacing w:before="240" w:after="240"/>
      <w:ind w:left="397" w:hanging="397"/>
      <w:jc w:val="left"/>
    </w:pPr>
    <w:rPr>
      <w:b/>
      <w:caps/>
    </w:rPr>
  </w:style>
  <w:style w:type="paragraph" w:styleId="TOC2">
    <w:name w:val="toc 2"/>
    <w:basedOn w:val="Normal"/>
    <w:next w:val="Normal"/>
    <w:uiPriority w:val="39"/>
    <w:rsid w:val="007853C4"/>
    <w:pPr>
      <w:tabs>
        <w:tab w:val="left" w:pos="851"/>
        <w:tab w:val="right" w:leader="dot" w:pos="9497"/>
      </w:tabs>
      <w:ind w:left="851" w:hanging="851"/>
      <w:jc w:val="left"/>
    </w:pPr>
    <w:rPr>
      <w:rFonts w:ascii="Arial" w:hAnsi="Arial"/>
      <w:smallCaps/>
      <w:sz w:val="20"/>
      <w:lang w:val="en-US"/>
    </w:rPr>
  </w:style>
  <w:style w:type="paragraph" w:customStyle="1" w:styleId="l1">
    <w:name w:val="l1"/>
    <w:basedOn w:val="Normal"/>
    <w:rsid w:val="005E65A4"/>
    <w:pPr>
      <w:keepLines/>
      <w:numPr>
        <w:numId w:val="2"/>
      </w:numPr>
      <w:tabs>
        <w:tab w:val="clear" w:pos="1211"/>
        <w:tab w:val="left" w:pos="1134"/>
      </w:tabs>
      <w:ind w:left="1135" w:hanging="284"/>
    </w:pPr>
    <w:rPr>
      <w:rFonts w:ascii="Arial" w:hAnsi="Arial"/>
      <w:kern w:val="22"/>
      <w:szCs w:val="24"/>
      <w:lang w:val="en-US"/>
    </w:rPr>
  </w:style>
  <w:style w:type="paragraph" w:customStyle="1" w:styleId="l2">
    <w:name w:val="l2"/>
    <w:basedOn w:val="l1"/>
    <w:rsid w:val="000B31B5"/>
    <w:pPr>
      <w:numPr>
        <w:numId w:val="4"/>
      </w:numPr>
      <w:tabs>
        <w:tab w:val="clear" w:pos="1134"/>
        <w:tab w:val="clear" w:pos="1211"/>
        <w:tab w:val="left" w:pos="1418"/>
      </w:tabs>
      <w:ind w:left="1418" w:hanging="284"/>
    </w:pPr>
  </w:style>
  <w:style w:type="paragraph" w:customStyle="1" w:styleId="l3">
    <w:name w:val="l3"/>
    <w:basedOn w:val="l2"/>
    <w:semiHidden/>
    <w:rsid w:val="000B31B5"/>
    <w:pPr>
      <w:numPr>
        <w:numId w:val="0"/>
      </w:numPr>
      <w:tabs>
        <w:tab w:val="clear" w:pos="1418"/>
        <w:tab w:val="left" w:pos="1701"/>
      </w:tabs>
      <w:ind w:left="1702" w:hanging="284"/>
    </w:pPr>
  </w:style>
  <w:style w:type="paragraph" w:customStyle="1" w:styleId="t10">
    <w:name w:val="t10"/>
    <w:basedOn w:val="t1"/>
    <w:qFormat/>
    <w:rsid w:val="006F4124"/>
    <w:pPr>
      <w:jc w:val="center"/>
    </w:pPr>
    <w:rPr>
      <w:b/>
      <w:noProof/>
      <w:kern w:val="22"/>
      <w:lang w:val="en-GB"/>
    </w:rPr>
  </w:style>
  <w:style w:type="paragraph" w:customStyle="1" w:styleId="t1">
    <w:name w:val="t1"/>
    <w:basedOn w:val="tabletext"/>
    <w:link w:val="t1Char"/>
    <w:qFormat/>
    <w:rsid w:val="00DD01EE"/>
    <w:pPr>
      <w:spacing w:before="40"/>
    </w:pPr>
    <w:rPr>
      <w:rFonts w:ascii="Arial" w:hAnsi="Arial"/>
      <w:kern w:val="20"/>
      <w:sz w:val="22"/>
      <w:lang w:val="en-US" w:eastAsia="en-US"/>
    </w:rPr>
  </w:style>
  <w:style w:type="paragraph" w:customStyle="1" w:styleId="Appheading1">
    <w:name w:val="App heading 1"/>
    <w:basedOn w:val="Heading1"/>
    <w:rsid w:val="00D60436"/>
    <w:pPr>
      <w:numPr>
        <w:numId w:val="26"/>
      </w:numPr>
    </w:pPr>
  </w:style>
  <w:style w:type="paragraph" w:customStyle="1" w:styleId="t2">
    <w:name w:val="t2"/>
    <w:basedOn w:val="t1"/>
    <w:rsid w:val="005B39A5"/>
    <w:pPr>
      <w:spacing w:before="20"/>
    </w:pPr>
    <w:rPr>
      <w:rFonts w:cs="Arial"/>
      <w:noProof/>
      <w:spacing w:val="-10"/>
      <w:sz w:val="20"/>
      <w:lang w:val="en-GB"/>
    </w:rPr>
  </w:style>
  <w:style w:type="paragraph" w:styleId="Footer">
    <w:name w:val="footer"/>
    <w:rsid w:val="000B31B5"/>
    <w:pPr>
      <w:pBdr>
        <w:top w:val="single" w:sz="6" w:space="1" w:color="auto"/>
      </w:pBdr>
      <w:tabs>
        <w:tab w:val="center" w:pos="4820"/>
        <w:tab w:val="right" w:pos="9639"/>
      </w:tabs>
    </w:pPr>
    <w:rPr>
      <w:rFonts w:ascii="Hebar" w:hAnsi="Hebar"/>
      <w:b/>
      <w:i/>
      <w:noProof/>
      <w:lang w:val="en-GB" w:eastAsia="en-US"/>
    </w:rPr>
  </w:style>
  <w:style w:type="character" w:styleId="PageNumber">
    <w:name w:val="page number"/>
    <w:basedOn w:val="DefaultParagraphFont"/>
    <w:semiHidden/>
    <w:rsid w:val="000B31B5"/>
  </w:style>
  <w:style w:type="character" w:styleId="LineNumber">
    <w:name w:val="line number"/>
    <w:basedOn w:val="DefaultParagraphFont"/>
    <w:semiHidden/>
    <w:rsid w:val="000B31B5"/>
  </w:style>
  <w:style w:type="paragraph" w:styleId="Caption">
    <w:name w:val="caption"/>
    <w:basedOn w:val="Normal"/>
    <w:next w:val="Normal"/>
    <w:uiPriority w:val="35"/>
    <w:qFormat/>
    <w:rsid w:val="000B31B5"/>
    <w:pPr>
      <w:spacing w:after="120"/>
      <w:ind w:firstLine="0"/>
      <w:jc w:val="center"/>
    </w:pPr>
    <w:rPr>
      <w:b/>
      <w:caps/>
      <w:spacing w:val="100"/>
      <w:kern w:val="32"/>
      <w:sz w:val="32"/>
    </w:rPr>
  </w:style>
  <w:style w:type="paragraph" w:customStyle="1" w:styleId="number0">
    <w:name w:val="number"/>
    <w:basedOn w:val="l1"/>
    <w:semiHidden/>
    <w:rsid w:val="000B31B5"/>
    <w:pPr>
      <w:numPr>
        <w:numId w:val="3"/>
      </w:numPr>
    </w:pPr>
  </w:style>
  <w:style w:type="paragraph" w:customStyle="1" w:styleId="t0">
    <w:name w:val="t0"/>
    <w:basedOn w:val="Normal"/>
    <w:next w:val="Normal"/>
    <w:rsid w:val="000B31B5"/>
    <w:pPr>
      <w:keepNext/>
      <w:spacing w:after="120"/>
      <w:ind w:firstLine="0"/>
      <w:jc w:val="center"/>
    </w:pPr>
    <w:rPr>
      <w:rFonts w:ascii="Arial" w:hAnsi="Arial" w:cs="Arial"/>
      <w:b/>
      <w:lang w:val="en-US"/>
    </w:rPr>
  </w:style>
  <w:style w:type="paragraph" w:customStyle="1" w:styleId="an-wid-3">
    <w:name w:val="an-wid-3"/>
    <w:basedOn w:val="Normal"/>
    <w:next w:val="Normal"/>
    <w:rsid w:val="000B31B5"/>
    <w:pPr>
      <w:tabs>
        <w:tab w:val="left" w:pos="1701"/>
        <w:tab w:val="left" w:pos="2552"/>
        <w:tab w:val="left" w:pos="4536"/>
        <w:tab w:val="left" w:pos="6521"/>
        <w:tab w:val="left" w:pos="8363"/>
      </w:tabs>
      <w:spacing w:before="0"/>
      <w:ind w:firstLine="0"/>
      <w:jc w:val="left"/>
    </w:pPr>
    <w:rPr>
      <w:rFonts w:ascii="Courier New" w:hAnsi="Courier New"/>
      <w:kern w:val="18"/>
      <w:sz w:val="18"/>
    </w:rPr>
  </w:style>
  <w:style w:type="paragraph" w:customStyle="1" w:styleId="an-wid-1">
    <w:name w:val="an-wid-1"/>
    <w:basedOn w:val="Normal"/>
    <w:rsid w:val="000B31B5"/>
    <w:pPr>
      <w:keepNext/>
      <w:tabs>
        <w:tab w:val="left" w:pos="1559"/>
        <w:tab w:val="left" w:pos="5103"/>
      </w:tabs>
      <w:spacing w:before="0"/>
      <w:ind w:firstLine="0"/>
      <w:jc w:val="left"/>
    </w:pPr>
    <w:rPr>
      <w:rFonts w:ascii="Courier New" w:hAnsi="Courier New"/>
      <w:b/>
      <w:kern w:val="0"/>
      <w:sz w:val="20"/>
    </w:rPr>
  </w:style>
  <w:style w:type="paragraph" w:customStyle="1" w:styleId="an-wid-2">
    <w:name w:val="an-wid-2"/>
    <w:basedOn w:val="an-wid-1"/>
    <w:rsid w:val="000B31B5"/>
    <w:pPr>
      <w:tabs>
        <w:tab w:val="clear" w:pos="1559"/>
        <w:tab w:val="clear" w:pos="5103"/>
      </w:tabs>
    </w:pPr>
    <w:rPr>
      <w:kern w:val="18"/>
      <w:sz w:val="18"/>
    </w:rPr>
  </w:style>
  <w:style w:type="paragraph" w:customStyle="1" w:styleId="ll1">
    <w:name w:val="ll1"/>
    <w:basedOn w:val="Normal"/>
    <w:semiHidden/>
    <w:rsid w:val="000B31B5"/>
    <w:pPr>
      <w:tabs>
        <w:tab w:val="left" w:pos="1560"/>
      </w:tabs>
      <w:spacing w:before="180"/>
      <w:ind w:left="1503" w:right="1134" w:hanging="652"/>
      <w:jc w:val="left"/>
    </w:pPr>
    <w:rPr>
      <w:i/>
    </w:rPr>
  </w:style>
  <w:style w:type="paragraph" w:styleId="BodyText">
    <w:name w:val="Body Text"/>
    <w:basedOn w:val="Normal"/>
    <w:link w:val="BodyTextChar1"/>
    <w:rsid w:val="00CB3FCB"/>
    <w:pPr>
      <w:spacing w:after="120"/>
    </w:pPr>
    <w:rPr>
      <w:rFonts w:ascii="Arial" w:hAnsi="Arial" w:cs="Arial"/>
      <w:kern w:val="22"/>
      <w:szCs w:val="24"/>
      <w:lang w:val="en-US"/>
    </w:rPr>
  </w:style>
  <w:style w:type="paragraph" w:customStyle="1" w:styleId="fig0">
    <w:name w:val="fig0"/>
    <w:basedOn w:val="t0"/>
    <w:rsid w:val="00CB3FCB"/>
    <w:pPr>
      <w:keepNext w:val="0"/>
    </w:pPr>
  </w:style>
  <w:style w:type="paragraph" w:customStyle="1" w:styleId="l11">
    <w:name w:val="l11"/>
    <w:basedOn w:val="l1"/>
    <w:rsid w:val="00252143"/>
    <w:pPr>
      <w:numPr>
        <w:numId w:val="0"/>
      </w:numPr>
      <w:tabs>
        <w:tab w:val="clear" w:pos="1134"/>
      </w:tabs>
      <w:ind w:left="1134"/>
    </w:pPr>
  </w:style>
  <w:style w:type="paragraph" w:customStyle="1" w:styleId="TOC6">
    <w:name w:val="TOC6"/>
    <w:basedOn w:val="TOC5"/>
    <w:semiHidden/>
    <w:rsid w:val="000B31B5"/>
    <w:pPr>
      <w:tabs>
        <w:tab w:val="clear" w:pos="9639"/>
        <w:tab w:val="right" w:leader="dot" w:pos="9638"/>
      </w:tabs>
      <w:spacing w:before="24"/>
      <w:ind w:left="1560" w:hanging="1560"/>
      <w:jc w:val="left"/>
    </w:pPr>
    <w:rPr>
      <w:sz w:val="20"/>
      <w:lang w:val="en-US"/>
    </w:rPr>
  </w:style>
  <w:style w:type="paragraph" w:styleId="TOC5">
    <w:name w:val="toc 5"/>
    <w:basedOn w:val="Normal"/>
    <w:next w:val="Normal"/>
    <w:semiHidden/>
    <w:rsid w:val="000B31B5"/>
    <w:pPr>
      <w:tabs>
        <w:tab w:val="right" w:leader="dot" w:pos="9639"/>
      </w:tabs>
      <w:ind w:left="960"/>
    </w:pPr>
  </w:style>
  <w:style w:type="paragraph" w:customStyle="1" w:styleId="Subhead1">
    <w:name w:val="Subhead1"/>
    <w:basedOn w:val="Normal"/>
    <w:rsid w:val="000B31B5"/>
    <w:pPr>
      <w:keepNext/>
      <w:ind w:left="851" w:right="851" w:firstLine="0"/>
      <w:jc w:val="left"/>
    </w:pPr>
    <w:rPr>
      <w:rFonts w:ascii="Arial" w:hAnsi="Arial"/>
      <w:b/>
      <w:kern w:val="22"/>
    </w:rPr>
  </w:style>
  <w:style w:type="paragraph" w:customStyle="1" w:styleId="Subhead2">
    <w:name w:val="Subhead2"/>
    <w:basedOn w:val="Subhead1"/>
    <w:rsid w:val="000B31B5"/>
    <w:rPr>
      <w:b w:val="0"/>
      <w:i/>
      <w:u w:val="single"/>
    </w:rPr>
  </w:style>
  <w:style w:type="paragraph" w:customStyle="1" w:styleId="bullet-1">
    <w:name w:val="bullet-1"/>
    <w:basedOn w:val="l1"/>
    <w:rsid w:val="00DD4897"/>
    <w:pPr>
      <w:numPr>
        <w:numId w:val="1"/>
      </w:numPr>
      <w:tabs>
        <w:tab w:val="clear" w:pos="1211"/>
      </w:tabs>
      <w:ind w:left="1134" w:hanging="283"/>
    </w:pPr>
  </w:style>
  <w:style w:type="paragraph" w:customStyle="1" w:styleId="bullet-2">
    <w:name w:val="bullet-2"/>
    <w:basedOn w:val="bullet-1"/>
    <w:rsid w:val="000B31B5"/>
    <w:pPr>
      <w:tabs>
        <w:tab w:val="clear" w:pos="1134"/>
        <w:tab w:val="left" w:pos="1418"/>
      </w:tabs>
      <w:ind w:left="1418" w:hanging="284"/>
    </w:pPr>
  </w:style>
  <w:style w:type="paragraph" w:customStyle="1" w:styleId="Formula">
    <w:name w:val="Formula"/>
    <w:basedOn w:val="Normal"/>
    <w:rsid w:val="009B4226"/>
    <w:pPr>
      <w:tabs>
        <w:tab w:val="right" w:pos="9356"/>
      </w:tabs>
      <w:ind w:firstLine="1134"/>
      <w:jc w:val="left"/>
    </w:pPr>
    <w:rPr>
      <w:rFonts w:ascii="Arial" w:hAnsi="Arial" w:cs="Arial"/>
      <w:kern w:val="22"/>
      <w:lang w:val="en-US"/>
    </w:rPr>
  </w:style>
  <w:style w:type="paragraph" w:customStyle="1" w:styleId="l22">
    <w:name w:val="l22"/>
    <w:basedOn w:val="l2"/>
    <w:rsid w:val="00DE5265"/>
    <w:pPr>
      <w:numPr>
        <w:numId w:val="0"/>
      </w:numPr>
      <w:tabs>
        <w:tab w:val="clear" w:pos="1418"/>
      </w:tabs>
      <w:ind w:left="1418"/>
    </w:pPr>
  </w:style>
  <w:style w:type="paragraph" w:customStyle="1" w:styleId="bullet-11">
    <w:name w:val="bullet-11"/>
    <w:basedOn w:val="bullet-1"/>
    <w:rsid w:val="00DD4897"/>
    <w:pPr>
      <w:numPr>
        <w:numId w:val="0"/>
      </w:numPr>
      <w:tabs>
        <w:tab w:val="clear" w:pos="1134"/>
      </w:tabs>
      <w:ind w:left="1134"/>
    </w:pPr>
  </w:style>
  <w:style w:type="paragraph" w:customStyle="1" w:styleId="bullet-22">
    <w:name w:val="bullet-22"/>
    <w:basedOn w:val="bullet-2"/>
    <w:rsid w:val="000B31B5"/>
    <w:pPr>
      <w:numPr>
        <w:numId w:val="0"/>
      </w:numPr>
      <w:tabs>
        <w:tab w:val="clear" w:pos="1418"/>
      </w:tabs>
      <w:ind w:left="1418"/>
    </w:pPr>
  </w:style>
  <w:style w:type="paragraph" w:customStyle="1" w:styleId="Literature">
    <w:name w:val="Literature"/>
    <w:basedOn w:val="Normal"/>
    <w:rsid w:val="00D26F6E"/>
    <w:pPr>
      <w:numPr>
        <w:numId w:val="5"/>
      </w:numPr>
      <w:jc w:val="left"/>
    </w:pPr>
    <w:rPr>
      <w:rFonts w:ascii="Arial" w:hAnsi="Arial" w:cs="Arial"/>
      <w:kern w:val="22"/>
      <w:sz w:val="22"/>
      <w:lang w:val="en-US"/>
    </w:rPr>
  </w:style>
  <w:style w:type="paragraph" w:styleId="TOC3">
    <w:name w:val="toc 3"/>
    <w:basedOn w:val="Normal"/>
    <w:next w:val="Normal"/>
    <w:autoRedefine/>
    <w:uiPriority w:val="39"/>
    <w:rsid w:val="000B31B5"/>
    <w:pPr>
      <w:ind w:left="480"/>
    </w:pPr>
  </w:style>
  <w:style w:type="paragraph" w:styleId="TOC4">
    <w:name w:val="toc 4"/>
    <w:basedOn w:val="Normal"/>
    <w:next w:val="Normal"/>
    <w:autoRedefine/>
    <w:semiHidden/>
    <w:rsid w:val="0045033A"/>
    <w:pPr>
      <w:ind w:firstLine="0"/>
      <w:jc w:val="left"/>
    </w:pPr>
    <w:rPr>
      <w:rFonts w:ascii="Arial" w:hAnsi="Arial" w:cs="Arial"/>
      <w:sz w:val="22"/>
      <w:szCs w:val="22"/>
    </w:rPr>
  </w:style>
  <w:style w:type="paragraph" w:styleId="TOC60">
    <w:name w:val="toc 6"/>
    <w:basedOn w:val="Normal"/>
    <w:next w:val="Normal"/>
    <w:autoRedefine/>
    <w:semiHidden/>
    <w:rsid w:val="00E260B5"/>
    <w:pPr>
      <w:tabs>
        <w:tab w:val="left" w:leader="dot" w:pos="9360"/>
      </w:tabs>
      <w:ind w:left="1440" w:hanging="1440"/>
      <w:jc w:val="left"/>
    </w:pPr>
    <w:rPr>
      <w:rFonts w:ascii="Arial" w:hAnsi="Arial" w:cs="Arial"/>
      <w:bCs/>
      <w:sz w:val="22"/>
      <w:szCs w:val="22"/>
    </w:rPr>
  </w:style>
  <w:style w:type="paragraph" w:styleId="TOC7">
    <w:name w:val="toc 7"/>
    <w:basedOn w:val="Normal"/>
    <w:next w:val="Normal"/>
    <w:autoRedefine/>
    <w:semiHidden/>
    <w:rsid w:val="000B31B5"/>
    <w:pPr>
      <w:ind w:left="1440"/>
    </w:pPr>
  </w:style>
  <w:style w:type="paragraph" w:styleId="TOC8">
    <w:name w:val="toc 8"/>
    <w:basedOn w:val="Normal"/>
    <w:next w:val="Normal"/>
    <w:autoRedefine/>
    <w:semiHidden/>
    <w:rsid w:val="000B31B5"/>
    <w:pPr>
      <w:ind w:left="1680"/>
    </w:pPr>
  </w:style>
  <w:style w:type="paragraph" w:styleId="TOC9">
    <w:name w:val="toc 9"/>
    <w:basedOn w:val="Normal"/>
    <w:next w:val="Normal"/>
    <w:autoRedefine/>
    <w:semiHidden/>
    <w:rsid w:val="000B31B5"/>
    <w:pPr>
      <w:ind w:left="1920"/>
    </w:pPr>
  </w:style>
  <w:style w:type="character" w:styleId="Hyperlink">
    <w:name w:val="Hyperlink"/>
    <w:basedOn w:val="DefaultParagraphFont"/>
    <w:uiPriority w:val="99"/>
    <w:rsid w:val="000B31B5"/>
    <w:rPr>
      <w:color w:val="0000FF"/>
      <w:u w:val="single"/>
    </w:rPr>
  </w:style>
  <w:style w:type="paragraph" w:styleId="DocumentMap">
    <w:name w:val="Document Map"/>
    <w:basedOn w:val="Normal"/>
    <w:semiHidden/>
    <w:rsid w:val="00602FB1"/>
    <w:pPr>
      <w:shd w:val="clear" w:color="auto" w:fill="000080"/>
    </w:pPr>
    <w:rPr>
      <w:rFonts w:ascii="Tahoma" w:hAnsi="Tahoma" w:cs="Tahoma"/>
      <w:sz w:val="20"/>
    </w:rPr>
  </w:style>
  <w:style w:type="paragraph" w:styleId="BodyTextIndent2">
    <w:name w:val="Body Text Indent 2"/>
    <w:basedOn w:val="Normal"/>
    <w:link w:val="BodyTextIndent2Char"/>
    <w:semiHidden/>
    <w:rsid w:val="006F094F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rsid w:val="006F094F"/>
    <w:rPr>
      <w:kern w:val="24"/>
      <w:sz w:val="24"/>
      <w:lang w:val="bg-BG" w:eastAsia="en-US" w:bidi="ar-SA"/>
    </w:rPr>
  </w:style>
  <w:style w:type="paragraph" w:customStyle="1" w:styleId="Style1">
    <w:name w:val="Style1"/>
    <w:basedOn w:val="Normal"/>
    <w:next w:val="Heading4"/>
    <w:link w:val="Style1Char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  <w:lang w:val="de-DE"/>
    </w:rPr>
  </w:style>
  <w:style w:type="paragraph" w:customStyle="1" w:styleId="Style2">
    <w:name w:val="Style2"/>
    <w:basedOn w:val="Normal"/>
    <w:next w:val="BodyText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  <w:lang w:val="de-DE"/>
    </w:rPr>
  </w:style>
  <w:style w:type="paragraph" w:customStyle="1" w:styleId="Style4">
    <w:name w:val="Style4"/>
    <w:basedOn w:val="Normal"/>
    <w:next w:val="Heading1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</w:rPr>
  </w:style>
  <w:style w:type="paragraph" w:customStyle="1" w:styleId="Style5">
    <w:name w:val="Style5"/>
    <w:basedOn w:val="Normal"/>
    <w:next w:val="Heading1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</w:rPr>
  </w:style>
  <w:style w:type="paragraph" w:customStyle="1" w:styleId="Style6">
    <w:name w:val="Style6"/>
    <w:basedOn w:val="Normal"/>
    <w:next w:val="Heading1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</w:rPr>
  </w:style>
  <w:style w:type="paragraph" w:customStyle="1" w:styleId="Style7">
    <w:name w:val="Style7"/>
    <w:basedOn w:val="Normal"/>
    <w:semiHidden/>
    <w:rsid w:val="006F094F"/>
    <w:pPr>
      <w:spacing w:before="0"/>
      <w:ind w:firstLine="0"/>
      <w:jc w:val="left"/>
    </w:pPr>
    <w:rPr>
      <w:rFonts w:ascii="Arial" w:hAnsi="Arial"/>
      <w:kern w:val="0"/>
      <w:sz w:val="22"/>
      <w:lang w:val="de-DE"/>
    </w:rPr>
  </w:style>
  <w:style w:type="paragraph" w:customStyle="1" w:styleId="Abbildung">
    <w:name w:val="Abbildung"/>
    <w:basedOn w:val="Normal"/>
    <w:next w:val="Normal"/>
    <w:semiHidden/>
    <w:rsid w:val="006F094F"/>
    <w:pPr>
      <w:keepLines/>
      <w:spacing w:before="0" w:after="360" w:line="360" w:lineRule="auto"/>
      <w:ind w:firstLine="0"/>
      <w:jc w:val="left"/>
    </w:pPr>
    <w:rPr>
      <w:rFonts w:ascii="Arial" w:hAnsi="Arial"/>
      <w:kern w:val="0"/>
      <w:sz w:val="22"/>
      <w:lang w:val="en-GB"/>
    </w:rPr>
  </w:style>
  <w:style w:type="paragraph" w:customStyle="1" w:styleId="StyleHeading112pt">
    <w:name w:val="Style Heading 1 + 12 pt"/>
    <w:basedOn w:val="Heading1"/>
    <w:semiHidden/>
    <w:rsid w:val="006F094F"/>
    <w:pPr>
      <w:keepLines w:val="0"/>
      <w:numPr>
        <w:numId w:val="6"/>
      </w:numPr>
      <w:spacing w:before="240" w:after="60"/>
      <w:ind w:right="0"/>
    </w:pPr>
    <w:rPr>
      <w:caps w:val="0"/>
      <w:sz w:val="24"/>
      <w:lang w:val="en-GB"/>
    </w:rPr>
  </w:style>
  <w:style w:type="paragraph" w:customStyle="1" w:styleId="StyleHeading112pt1">
    <w:name w:val="Style Heading 1 + 12 pt1"/>
    <w:basedOn w:val="Heading1"/>
    <w:link w:val="StyleHeading112pt1Char"/>
    <w:semiHidden/>
    <w:rsid w:val="006F094F"/>
    <w:pPr>
      <w:keepLines w:val="0"/>
      <w:numPr>
        <w:numId w:val="7"/>
      </w:numPr>
      <w:spacing w:before="240" w:after="60"/>
      <w:ind w:left="0" w:right="0" w:firstLine="0"/>
    </w:pPr>
  </w:style>
  <w:style w:type="character" w:customStyle="1" w:styleId="StyleHeading112pt1Char">
    <w:name w:val="Style Heading 1 + 12 pt1 Char"/>
    <w:basedOn w:val="Heading1Char"/>
    <w:link w:val="StyleHeading112pt1"/>
    <w:semiHidden/>
    <w:rsid w:val="006F094F"/>
    <w:rPr>
      <w:rFonts w:ascii="Arial" w:hAnsi="Arial"/>
      <w:b/>
      <w:caps/>
      <w:kern w:val="28"/>
      <w:sz w:val="28"/>
      <w:lang w:eastAsia="en-US"/>
    </w:rPr>
  </w:style>
  <w:style w:type="paragraph" w:styleId="BodyTextIndent">
    <w:name w:val="Body Text Indent"/>
    <w:basedOn w:val="Normal"/>
    <w:semiHidden/>
    <w:rsid w:val="006F094F"/>
    <w:pPr>
      <w:numPr>
        <w:ilvl w:val="12"/>
      </w:numPr>
      <w:spacing w:before="0"/>
      <w:ind w:left="993" w:hanging="284"/>
    </w:pPr>
    <w:rPr>
      <w:rFonts w:ascii="Arial" w:hAnsi="Arial"/>
      <w:kern w:val="0"/>
      <w:sz w:val="22"/>
      <w:lang w:val="en-GB"/>
    </w:rPr>
  </w:style>
  <w:style w:type="paragraph" w:styleId="BodyTextIndent3">
    <w:name w:val="Body Text Indent 3"/>
    <w:basedOn w:val="Normal"/>
    <w:semiHidden/>
    <w:rsid w:val="006F094F"/>
    <w:pPr>
      <w:spacing w:before="0"/>
      <w:ind w:left="709" w:firstLine="0"/>
    </w:pPr>
    <w:rPr>
      <w:rFonts w:ascii="Arial" w:hAnsi="Arial"/>
      <w:kern w:val="0"/>
      <w:sz w:val="22"/>
      <w:lang w:val="en-GB"/>
    </w:rPr>
  </w:style>
  <w:style w:type="paragraph" w:styleId="ListBullet3">
    <w:name w:val="List Bullet 3"/>
    <w:basedOn w:val="Normal"/>
    <w:autoRedefine/>
    <w:semiHidden/>
    <w:rsid w:val="006F094F"/>
    <w:pPr>
      <w:numPr>
        <w:ilvl w:val="1"/>
        <w:numId w:val="8"/>
      </w:numPr>
      <w:tabs>
        <w:tab w:val="clear" w:pos="1440"/>
      </w:tabs>
      <w:spacing w:before="0" w:after="120"/>
      <w:ind w:left="2552"/>
    </w:pPr>
    <w:rPr>
      <w:noProof/>
      <w:kern w:val="0"/>
      <w:sz w:val="22"/>
    </w:rPr>
  </w:style>
  <w:style w:type="character" w:styleId="HTMLSample">
    <w:name w:val="HTML Sample"/>
    <w:basedOn w:val="DefaultParagraphFont"/>
    <w:semiHidden/>
    <w:rsid w:val="006F094F"/>
    <w:rPr>
      <w:rFonts w:ascii="Arial Unicode MS" w:eastAsia="Arial Unicode MS" w:hAnsi="Arial Unicode MS" w:cs="Arial Unicode MS"/>
    </w:rPr>
  </w:style>
  <w:style w:type="paragraph" w:styleId="Title">
    <w:name w:val="Title"/>
    <w:basedOn w:val="Normal"/>
    <w:qFormat/>
    <w:rsid w:val="0041215B"/>
    <w:pPr>
      <w:spacing w:before="240" w:after="200"/>
      <w:ind w:firstLine="0"/>
      <w:jc w:val="center"/>
    </w:pPr>
    <w:rPr>
      <w:rFonts w:ascii="Arial" w:hAnsi="Arial"/>
      <w:b/>
      <w:bCs/>
      <w:kern w:val="0"/>
      <w:szCs w:val="24"/>
    </w:rPr>
  </w:style>
  <w:style w:type="table" w:styleId="TableGrid">
    <w:name w:val="Table Grid"/>
    <w:basedOn w:val="TableNormal"/>
    <w:uiPriority w:val="99"/>
    <w:rsid w:val="003264EA"/>
    <w:pPr>
      <w:spacing w:before="120"/>
      <w:ind w:firstLine="851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TextChar1">
    <w:name w:val="Body Text Char1"/>
    <w:basedOn w:val="DefaultParagraphFont"/>
    <w:link w:val="BodyText"/>
    <w:rsid w:val="00CB3FCB"/>
    <w:rPr>
      <w:rFonts w:ascii="Arial" w:hAnsi="Arial" w:cs="Arial"/>
      <w:kern w:val="22"/>
      <w:sz w:val="24"/>
      <w:szCs w:val="24"/>
      <w:lang w:val="en-US" w:eastAsia="en-US"/>
    </w:rPr>
  </w:style>
  <w:style w:type="paragraph" w:styleId="BalloonText">
    <w:name w:val="Balloon Text"/>
    <w:basedOn w:val="Normal"/>
    <w:semiHidden/>
    <w:rsid w:val="00A17FF7"/>
    <w:rPr>
      <w:rFonts w:ascii="Tahoma" w:hAnsi="Tahoma" w:cs="Tahoma"/>
      <w:sz w:val="16"/>
      <w:szCs w:val="16"/>
    </w:rPr>
  </w:style>
  <w:style w:type="paragraph" w:customStyle="1" w:styleId="bullet0">
    <w:name w:val="bullet"/>
    <w:basedOn w:val="Normal"/>
    <w:semiHidden/>
    <w:rsid w:val="00D943C9"/>
    <w:pPr>
      <w:numPr>
        <w:numId w:val="9"/>
      </w:numPr>
    </w:pPr>
  </w:style>
  <w:style w:type="character" w:customStyle="1" w:styleId="Style1Char">
    <w:name w:val="Style1 Char"/>
    <w:basedOn w:val="DefaultParagraphFont"/>
    <w:link w:val="Style1"/>
    <w:rsid w:val="004A57EE"/>
    <w:rPr>
      <w:rFonts w:ascii="Arial" w:hAnsi="Arial"/>
      <w:sz w:val="22"/>
      <w:lang w:val="de-DE" w:eastAsia="en-US" w:bidi="ar-SA"/>
    </w:rPr>
  </w:style>
  <w:style w:type="paragraph" w:customStyle="1" w:styleId="Listoftables">
    <w:name w:val="List of tables"/>
    <w:basedOn w:val="TOC60"/>
    <w:rsid w:val="007F04AA"/>
    <w:pPr>
      <w:tabs>
        <w:tab w:val="clear" w:pos="9360"/>
        <w:tab w:val="right" w:leader="dot" w:pos="9540"/>
      </w:tabs>
    </w:pPr>
    <w:rPr>
      <w:noProof/>
    </w:rPr>
  </w:style>
  <w:style w:type="character" w:customStyle="1" w:styleId="BodyTextChar">
    <w:name w:val="Body Text Char"/>
    <w:basedOn w:val="DefaultParagraphFont"/>
    <w:semiHidden/>
    <w:rsid w:val="00682374"/>
    <w:rPr>
      <w:rFonts w:ascii="Arial" w:hAnsi="Arial" w:cs="Arial"/>
      <w:kern w:val="22"/>
      <w:sz w:val="22"/>
      <w:lang w:val="en-US" w:eastAsia="en-US" w:bidi="ar-SA"/>
    </w:rPr>
  </w:style>
  <w:style w:type="paragraph" w:styleId="NormalWeb">
    <w:name w:val="Normal (Web)"/>
    <w:basedOn w:val="Normal"/>
    <w:rsid w:val="00C818E1"/>
    <w:pPr>
      <w:spacing w:before="100" w:beforeAutospacing="1" w:after="100" w:afterAutospacing="1"/>
      <w:ind w:firstLine="0"/>
      <w:jc w:val="left"/>
    </w:pPr>
    <w:rPr>
      <w:rFonts w:ascii="Verdana" w:hAnsi="Verdana"/>
      <w:color w:val="000000"/>
      <w:kern w:val="0"/>
      <w:sz w:val="18"/>
      <w:szCs w:val="18"/>
      <w:lang w:eastAsia="bg-BG"/>
    </w:rPr>
  </w:style>
  <w:style w:type="paragraph" w:customStyle="1" w:styleId="tabletext">
    <w:name w:val="table text"/>
    <w:basedOn w:val="Normal"/>
    <w:semiHidden/>
    <w:rsid w:val="00D20437"/>
    <w:pPr>
      <w:widowControl w:val="0"/>
      <w:tabs>
        <w:tab w:val="center" w:pos="1083"/>
        <w:tab w:val="left" w:pos="3060"/>
      </w:tabs>
      <w:spacing w:before="60"/>
      <w:ind w:firstLine="0"/>
      <w:jc w:val="left"/>
    </w:pPr>
    <w:rPr>
      <w:kern w:val="0"/>
      <w:lang w:eastAsia="bg-BG"/>
    </w:rPr>
  </w:style>
  <w:style w:type="paragraph" w:customStyle="1" w:styleId="kolona">
    <w:name w:val="kolona"/>
    <w:basedOn w:val="Normal"/>
    <w:semiHidden/>
    <w:rsid w:val="00EE181C"/>
    <w:pPr>
      <w:spacing w:after="120"/>
      <w:ind w:left="57" w:right="57" w:firstLine="0"/>
      <w:jc w:val="left"/>
    </w:pPr>
    <w:rPr>
      <w:kern w:val="0"/>
      <w:lang w:eastAsia="bg-BG"/>
    </w:rPr>
  </w:style>
  <w:style w:type="paragraph" w:customStyle="1" w:styleId="Bulletq">
    <w:name w:val="Bullet   q"/>
    <w:basedOn w:val="Normal"/>
    <w:semiHidden/>
    <w:rsid w:val="00116E1E"/>
    <w:pPr>
      <w:numPr>
        <w:numId w:val="10"/>
      </w:numPr>
    </w:pPr>
  </w:style>
  <w:style w:type="paragraph" w:customStyle="1" w:styleId="Bodytextubderline">
    <w:name w:val="Body text ubderline"/>
    <w:basedOn w:val="BodyText"/>
    <w:link w:val="BodytextubderlineChar"/>
    <w:semiHidden/>
    <w:rsid w:val="00B13F6F"/>
    <w:pPr>
      <w:ind w:firstLine="0"/>
    </w:pPr>
    <w:rPr>
      <w:rFonts w:eastAsia="SimSun" w:cs="Times New Roman"/>
      <w:b/>
      <w:kern w:val="0"/>
      <w:u w:val="single"/>
      <w:lang w:val="bg-BG" w:eastAsia="zh-CN"/>
    </w:rPr>
  </w:style>
  <w:style w:type="paragraph" w:styleId="Index1">
    <w:name w:val="index 1"/>
    <w:basedOn w:val="Normal"/>
    <w:next w:val="Normal"/>
    <w:autoRedefine/>
    <w:semiHidden/>
    <w:rsid w:val="00BE1497"/>
    <w:pPr>
      <w:ind w:left="240" w:hanging="240"/>
    </w:pPr>
  </w:style>
  <w:style w:type="character" w:customStyle="1" w:styleId="BodytextubderlineChar">
    <w:name w:val="Body text ubderline Char"/>
    <w:basedOn w:val="BodyTextChar"/>
    <w:link w:val="Bodytextubderline"/>
    <w:rsid w:val="00B13F6F"/>
    <w:rPr>
      <w:rFonts w:ascii="Arial" w:eastAsia="SimSun" w:hAnsi="Arial" w:cs="Arial"/>
      <w:b/>
      <w:kern w:val="22"/>
      <w:sz w:val="24"/>
      <w:u w:val="single"/>
      <w:lang w:val="bg-BG" w:eastAsia="zh-CN" w:bidi="ar-SA"/>
    </w:rPr>
  </w:style>
  <w:style w:type="paragraph" w:customStyle="1" w:styleId="indentitalik">
    <w:name w:val="indent italik"/>
    <w:basedOn w:val="Normal"/>
    <w:link w:val="indentitalikChar"/>
    <w:semiHidden/>
    <w:rsid w:val="00EC7CD6"/>
    <w:pPr>
      <w:spacing w:after="120" w:line="280" w:lineRule="atLeast"/>
      <w:ind w:left="1260" w:firstLine="0"/>
      <w:jc w:val="left"/>
    </w:pPr>
    <w:rPr>
      <w:rFonts w:ascii="Arial" w:eastAsia="SimSun" w:hAnsi="Arial"/>
      <w:i/>
      <w:kern w:val="0"/>
    </w:rPr>
  </w:style>
  <w:style w:type="character" w:customStyle="1" w:styleId="indentitalikChar">
    <w:name w:val="indent italik Char"/>
    <w:basedOn w:val="DefaultParagraphFont"/>
    <w:link w:val="indentitalik"/>
    <w:rsid w:val="00EC7CD6"/>
    <w:rPr>
      <w:rFonts w:ascii="Arial" w:eastAsia="SimSun" w:hAnsi="Arial"/>
      <w:i/>
      <w:sz w:val="24"/>
      <w:lang w:val="bg-BG" w:eastAsia="en-US" w:bidi="ar-SA"/>
    </w:rPr>
  </w:style>
  <w:style w:type="character" w:styleId="FootnoteReference">
    <w:name w:val="footnote reference"/>
    <w:basedOn w:val="DefaultParagraphFont"/>
    <w:semiHidden/>
    <w:rsid w:val="00EC7CD6"/>
    <w:rPr>
      <w:vertAlign w:val="superscript"/>
    </w:rPr>
  </w:style>
  <w:style w:type="paragraph" w:customStyle="1" w:styleId="Appendix">
    <w:name w:val="Appendix"/>
    <w:basedOn w:val="Title"/>
    <w:rsid w:val="007B0FEB"/>
    <w:pPr>
      <w:spacing w:before="1440" w:after="720"/>
    </w:pPr>
  </w:style>
  <w:style w:type="paragraph" w:customStyle="1" w:styleId="Numbered">
    <w:name w:val="Numbered"/>
    <w:basedOn w:val="BodyText"/>
    <w:autoRedefine/>
    <w:rsid w:val="00772960"/>
    <w:pPr>
      <w:numPr>
        <w:numId w:val="28"/>
      </w:numPr>
    </w:pPr>
    <w:rPr>
      <w:rFonts w:eastAsia="SimSun" w:cs="Times New Roman"/>
      <w:bCs/>
      <w:kern w:val="0"/>
      <w:lang w:val="bg-BG" w:eastAsia="zh-CN"/>
    </w:rPr>
  </w:style>
  <w:style w:type="paragraph" w:customStyle="1" w:styleId="Bullet">
    <w:name w:val="Bullet"/>
    <w:basedOn w:val="BodyText"/>
    <w:semiHidden/>
    <w:rsid w:val="00486619"/>
    <w:pPr>
      <w:numPr>
        <w:numId w:val="11"/>
      </w:numPr>
      <w:tabs>
        <w:tab w:val="clear" w:pos="360"/>
        <w:tab w:val="num" w:pos="900"/>
      </w:tabs>
      <w:spacing w:before="0" w:line="280" w:lineRule="exact"/>
      <w:ind w:left="900" w:hanging="540"/>
    </w:pPr>
    <w:rPr>
      <w:rFonts w:eastAsia="SimSun" w:cs="Times New Roman"/>
      <w:kern w:val="0"/>
      <w:lang w:val="bg-BG"/>
    </w:rPr>
  </w:style>
  <w:style w:type="paragraph" w:customStyle="1" w:styleId="Bulet1">
    <w:name w:val="Bulet1"/>
    <w:basedOn w:val="Bullet"/>
    <w:semiHidden/>
    <w:rsid w:val="00486619"/>
    <w:pPr>
      <w:tabs>
        <w:tab w:val="clear" w:pos="900"/>
        <w:tab w:val="num" w:pos="1980"/>
      </w:tabs>
      <w:ind w:left="1980" w:hanging="720"/>
    </w:pPr>
  </w:style>
  <w:style w:type="numbering" w:styleId="111111">
    <w:name w:val="Outline List 2"/>
    <w:basedOn w:val="NoList"/>
    <w:semiHidden/>
    <w:rsid w:val="00577156"/>
    <w:pPr>
      <w:numPr>
        <w:numId w:val="21"/>
      </w:numPr>
    </w:pPr>
  </w:style>
  <w:style w:type="numbering" w:styleId="1ai">
    <w:name w:val="Outline List 1"/>
    <w:basedOn w:val="NoList"/>
    <w:semiHidden/>
    <w:rsid w:val="00577156"/>
    <w:pPr>
      <w:numPr>
        <w:numId w:val="22"/>
      </w:numPr>
    </w:pPr>
  </w:style>
  <w:style w:type="numbering" w:styleId="ArticleSection">
    <w:name w:val="Outline List 3"/>
    <w:basedOn w:val="NoList"/>
    <w:semiHidden/>
    <w:rsid w:val="00577156"/>
    <w:pPr>
      <w:numPr>
        <w:numId w:val="23"/>
      </w:numPr>
    </w:pPr>
  </w:style>
  <w:style w:type="paragraph" w:styleId="BlockText">
    <w:name w:val="Block Text"/>
    <w:basedOn w:val="Normal"/>
    <w:semiHidden/>
    <w:rsid w:val="00577156"/>
    <w:pPr>
      <w:spacing w:after="120"/>
      <w:ind w:left="1440" w:right="1440"/>
    </w:pPr>
  </w:style>
  <w:style w:type="paragraph" w:styleId="BodyText3">
    <w:name w:val="Body Text 3"/>
    <w:basedOn w:val="Normal"/>
    <w:semiHidden/>
    <w:rsid w:val="00577156"/>
    <w:pPr>
      <w:spacing w:after="120"/>
    </w:pPr>
    <w:rPr>
      <w:sz w:val="16"/>
      <w:szCs w:val="16"/>
    </w:rPr>
  </w:style>
  <w:style w:type="paragraph" w:styleId="BodyTextFirstIndent">
    <w:name w:val="Body Text First Indent"/>
    <w:basedOn w:val="BodyText"/>
    <w:semiHidden/>
    <w:rsid w:val="00577156"/>
    <w:pPr>
      <w:ind w:firstLine="210"/>
    </w:pPr>
    <w:rPr>
      <w:rFonts w:ascii="Times New Roman" w:hAnsi="Times New Roman" w:cs="Times New Roman"/>
      <w:kern w:val="24"/>
      <w:lang w:val="bg-BG"/>
    </w:rPr>
  </w:style>
  <w:style w:type="paragraph" w:styleId="BodyTextFirstIndent2">
    <w:name w:val="Body Text First Indent 2"/>
    <w:basedOn w:val="BodyTextIndent"/>
    <w:semiHidden/>
    <w:rsid w:val="00577156"/>
    <w:pPr>
      <w:numPr>
        <w:ilvl w:val="0"/>
      </w:numPr>
      <w:spacing w:before="120" w:after="120"/>
      <w:ind w:left="283" w:firstLine="210"/>
    </w:pPr>
    <w:rPr>
      <w:rFonts w:ascii="Times New Roman" w:hAnsi="Times New Roman"/>
      <w:kern w:val="24"/>
      <w:sz w:val="24"/>
      <w:lang w:val="bg-BG"/>
    </w:rPr>
  </w:style>
  <w:style w:type="paragraph" w:styleId="Closing">
    <w:name w:val="Closing"/>
    <w:basedOn w:val="Normal"/>
    <w:semiHidden/>
    <w:rsid w:val="00577156"/>
    <w:pPr>
      <w:ind w:left="4252"/>
    </w:pPr>
  </w:style>
  <w:style w:type="paragraph" w:styleId="Date">
    <w:name w:val="Date"/>
    <w:basedOn w:val="Normal"/>
    <w:next w:val="Normal"/>
    <w:semiHidden/>
    <w:rsid w:val="00577156"/>
  </w:style>
  <w:style w:type="paragraph" w:styleId="E-mailSignature">
    <w:name w:val="E-mail Signature"/>
    <w:basedOn w:val="Normal"/>
    <w:semiHidden/>
    <w:rsid w:val="00577156"/>
  </w:style>
  <w:style w:type="character" w:styleId="Emphasis">
    <w:name w:val="Emphasis"/>
    <w:basedOn w:val="DefaultParagraphFont"/>
    <w:qFormat/>
    <w:rsid w:val="00577156"/>
    <w:rPr>
      <w:i/>
      <w:iCs/>
    </w:rPr>
  </w:style>
  <w:style w:type="paragraph" w:styleId="EnvelopeAddress">
    <w:name w:val="envelope address"/>
    <w:basedOn w:val="Normal"/>
    <w:semiHidden/>
    <w:rsid w:val="00577156"/>
    <w:pPr>
      <w:framePr w:w="7920" w:h="1980" w:hRule="exact" w:hSpace="141" w:wrap="auto" w:hAnchor="page" w:xAlign="center" w:yAlign="bottom"/>
      <w:ind w:left="2880"/>
    </w:pPr>
    <w:rPr>
      <w:rFonts w:ascii="Arial" w:hAnsi="Arial"/>
      <w:szCs w:val="24"/>
    </w:rPr>
  </w:style>
  <w:style w:type="paragraph" w:styleId="EnvelopeReturn">
    <w:name w:val="envelope return"/>
    <w:basedOn w:val="Normal"/>
    <w:semiHidden/>
    <w:rsid w:val="00577156"/>
    <w:rPr>
      <w:rFonts w:ascii="Arial" w:hAnsi="Arial"/>
      <w:sz w:val="20"/>
    </w:rPr>
  </w:style>
  <w:style w:type="character" w:styleId="FollowedHyperlink">
    <w:name w:val="FollowedHyperlink"/>
    <w:basedOn w:val="DefaultParagraphFont"/>
    <w:uiPriority w:val="99"/>
    <w:semiHidden/>
    <w:rsid w:val="00577156"/>
    <w:rPr>
      <w:color w:val="800080"/>
      <w:u w:val="single"/>
    </w:rPr>
  </w:style>
  <w:style w:type="character" w:styleId="HTMLAcronym">
    <w:name w:val="HTML Acronym"/>
    <w:basedOn w:val="DefaultParagraphFont"/>
    <w:semiHidden/>
    <w:rsid w:val="00577156"/>
  </w:style>
  <w:style w:type="paragraph" w:styleId="HTMLAddress">
    <w:name w:val="HTML Address"/>
    <w:basedOn w:val="Normal"/>
    <w:semiHidden/>
    <w:rsid w:val="00577156"/>
    <w:rPr>
      <w:i/>
      <w:iCs/>
    </w:rPr>
  </w:style>
  <w:style w:type="character" w:styleId="HTMLCite">
    <w:name w:val="HTML Cite"/>
    <w:basedOn w:val="DefaultParagraphFont"/>
    <w:semiHidden/>
    <w:rsid w:val="00577156"/>
    <w:rPr>
      <w:i/>
      <w:iCs/>
    </w:rPr>
  </w:style>
  <w:style w:type="character" w:styleId="HTMLCode">
    <w:name w:val="HTML Code"/>
    <w:basedOn w:val="DefaultParagraphFont"/>
    <w:semiHidden/>
    <w:rsid w:val="00577156"/>
    <w:rPr>
      <w:rFonts w:ascii="Courier New" w:hAnsi="Courier New"/>
      <w:sz w:val="20"/>
      <w:szCs w:val="20"/>
    </w:rPr>
  </w:style>
  <w:style w:type="character" w:styleId="HTMLDefinition">
    <w:name w:val="HTML Definition"/>
    <w:basedOn w:val="DefaultParagraphFont"/>
    <w:semiHidden/>
    <w:rsid w:val="00577156"/>
    <w:rPr>
      <w:i/>
      <w:iCs/>
    </w:rPr>
  </w:style>
  <w:style w:type="character" w:styleId="HTMLKeyboard">
    <w:name w:val="HTML Keyboard"/>
    <w:basedOn w:val="DefaultParagraphFont"/>
    <w:semiHidden/>
    <w:rsid w:val="00577156"/>
    <w:rPr>
      <w:rFonts w:ascii="Courier New" w:hAnsi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rsid w:val="00577156"/>
    <w:rPr>
      <w:rFonts w:ascii="Courier New" w:hAnsi="Courier New"/>
      <w:sz w:val="20"/>
    </w:rPr>
  </w:style>
  <w:style w:type="character" w:styleId="HTMLTypewriter">
    <w:name w:val="HTML Typewriter"/>
    <w:basedOn w:val="DefaultParagraphFont"/>
    <w:semiHidden/>
    <w:rsid w:val="00577156"/>
    <w:rPr>
      <w:rFonts w:ascii="Courier New" w:hAnsi="Courier New"/>
      <w:sz w:val="20"/>
      <w:szCs w:val="20"/>
    </w:rPr>
  </w:style>
  <w:style w:type="character" w:styleId="HTMLVariable">
    <w:name w:val="HTML Variable"/>
    <w:basedOn w:val="DefaultParagraphFont"/>
    <w:semiHidden/>
    <w:rsid w:val="00577156"/>
    <w:rPr>
      <w:i/>
      <w:iCs/>
    </w:rPr>
  </w:style>
  <w:style w:type="paragraph" w:styleId="List">
    <w:name w:val="List"/>
    <w:basedOn w:val="Normal"/>
    <w:semiHidden/>
    <w:rsid w:val="00577156"/>
    <w:pPr>
      <w:ind w:left="283" w:hanging="283"/>
    </w:pPr>
  </w:style>
  <w:style w:type="paragraph" w:styleId="List2">
    <w:name w:val="List 2"/>
    <w:basedOn w:val="Normal"/>
    <w:semiHidden/>
    <w:rsid w:val="00577156"/>
    <w:pPr>
      <w:ind w:left="566" w:hanging="283"/>
    </w:pPr>
  </w:style>
  <w:style w:type="paragraph" w:styleId="List3">
    <w:name w:val="List 3"/>
    <w:basedOn w:val="Normal"/>
    <w:semiHidden/>
    <w:rsid w:val="00577156"/>
    <w:pPr>
      <w:ind w:left="849" w:hanging="283"/>
    </w:pPr>
  </w:style>
  <w:style w:type="paragraph" w:styleId="List4">
    <w:name w:val="List 4"/>
    <w:basedOn w:val="Normal"/>
    <w:semiHidden/>
    <w:rsid w:val="00577156"/>
    <w:pPr>
      <w:ind w:left="1132" w:hanging="283"/>
    </w:pPr>
  </w:style>
  <w:style w:type="paragraph" w:styleId="List5">
    <w:name w:val="List 5"/>
    <w:basedOn w:val="Normal"/>
    <w:semiHidden/>
    <w:rsid w:val="00577156"/>
    <w:pPr>
      <w:ind w:left="1415" w:hanging="283"/>
    </w:pPr>
  </w:style>
  <w:style w:type="paragraph" w:styleId="ListBullet">
    <w:name w:val="List Bullet"/>
    <w:basedOn w:val="Normal"/>
    <w:semiHidden/>
    <w:rsid w:val="00577156"/>
    <w:pPr>
      <w:numPr>
        <w:numId w:val="12"/>
      </w:numPr>
    </w:pPr>
  </w:style>
  <w:style w:type="paragraph" w:styleId="ListBullet2">
    <w:name w:val="List Bullet 2"/>
    <w:basedOn w:val="Normal"/>
    <w:semiHidden/>
    <w:rsid w:val="00577156"/>
    <w:pPr>
      <w:numPr>
        <w:numId w:val="13"/>
      </w:numPr>
    </w:pPr>
  </w:style>
  <w:style w:type="paragraph" w:styleId="ListBullet4">
    <w:name w:val="List Bullet 4"/>
    <w:basedOn w:val="Normal"/>
    <w:semiHidden/>
    <w:rsid w:val="00577156"/>
    <w:pPr>
      <w:numPr>
        <w:numId w:val="14"/>
      </w:numPr>
    </w:pPr>
  </w:style>
  <w:style w:type="paragraph" w:styleId="ListBullet5">
    <w:name w:val="List Bullet 5"/>
    <w:basedOn w:val="Normal"/>
    <w:semiHidden/>
    <w:rsid w:val="00577156"/>
    <w:pPr>
      <w:numPr>
        <w:numId w:val="15"/>
      </w:numPr>
    </w:pPr>
  </w:style>
  <w:style w:type="paragraph" w:styleId="ListContinue">
    <w:name w:val="List Continue"/>
    <w:basedOn w:val="Normal"/>
    <w:semiHidden/>
    <w:rsid w:val="00577156"/>
    <w:pPr>
      <w:spacing w:after="120"/>
      <w:ind w:left="283"/>
    </w:pPr>
  </w:style>
  <w:style w:type="paragraph" w:styleId="ListContinue2">
    <w:name w:val="List Continue 2"/>
    <w:basedOn w:val="Normal"/>
    <w:semiHidden/>
    <w:rsid w:val="00577156"/>
    <w:pPr>
      <w:spacing w:after="120"/>
      <w:ind w:left="566"/>
    </w:pPr>
  </w:style>
  <w:style w:type="paragraph" w:styleId="ListContinue3">
    <w:name w:val="List Continue 3"/>
    <w:basedOn w:val="Normal"/>
    <w:semiHidden/>
    <w:rsid w:val="00577156"/>
    <w:pPr>
      <w:spacing w:after="120"/>
      <w:ind w:left="849"/>
    </w:pPr>
  </w:style>
  <w:style w:type="paragraph" w:styleId="ListContinue4">
    <w:name w:val="List Continue 4"/>
    <w:basedOn w:val="Normal"/>
    <w:semiHidden/>
    <w:rsid w:val="00577156"/>
    <w:pPr>
      <w:spacing w:after="120"/>
      <w:ind w:left="1132"/>
    </w:pPr>
  </w:style>
  <w:style w:type="paragraph" w:styleId="ListContinue5">
    <w:name w:val="List Continue 5"/>
    <w:basedOn w:val="Normal"/>
    <w:semiHidden/>
    <w:rsid w:val="00577156"/>
    <w:pPr>
      <w:spacing w:after="120"/>
      <w:ind w:left="1415"/>
    </w:pPr>
  </w:style>
  <w:style w:type="paragraph" w:styleId="ListNumber">
    <w:name w:val="List Number"/>
    <w:basedOn w:val="Normal"/>
    <w:semiHidden/>
    <w:rsid w:val="00577156"/>
    <w:pPr>
      <w:numPr>
        <w:numId w:val="16"/>
      </w:numPr>
    </w:pPr>
  </w:style>
  <w:style w:type="paragraph" w:styleId="ListNumber2">
    <w:name w:val="List Number 2"/>
    <w:basedOn w:val="Normal"/>
    <w:semiHidden/>
    <w:rsid w:val="00577156"/>
    <w:pPr>
      <w:numPr>
        <w:numId w:val="17"/>
      </w:numPr>
    </w:pPr>
  </w:style>
  <w:style w:type="paragraph" w:styleId="ListNumber3">
    <w:name w:val="List Number 3"/>
    <w:basedOn w:val="Normal"/>
    <w:semiHidden/>
    <w:rsid w:val="00577156"/>
    <w:pPr>
      <w:numPr>
        <w:numId w:val="18"/>
      </w:numPr>
    </w:pPr>
  </w:style>
  <w:style w:type="paragraph" w:styleId="ListNumber4">
    <w:name w:val="List Number 4"/>
    <w:basedOn w:val="Normal"/>
    <w:semiHidden/>
    <w:rsid w:val="00577156"/>
    <w:pPr>
      <w:numPr>
        <w:numId w:val="19"/>
      </w:numPr>
    </w:pPr>
  </w:style>
  <w:style w:type="paragraph" w:styleId="ListNumber5">
    <w:name w:val="List Number 5"/>
    <w:basedOn w:val="Normal"/>
    <w:semiHidden/>
    <w:rsid w:val="00577156"/>
    <w:pPr>
      <w:numPr>
        <w:numId w:val="20"/>
      </w:numPr>
    </w:pPr>
  </w:style>
  <w:style w:type="paragraph" w:styleId="MessageHeader">
    <w:name w:val="Message Header"/>
    <w:basedOn w:val="Normal"/>
    <w:semiHidden/>
    <w:rsid w:val="0057715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Cs w:val="24"/>
    </w:rPr>
  </w:style>
  <w:style w:type="paragraph" w:styleId="NormalIndent">
    <w:name w:val="Normal Indent"/>
    <w:basedOn w:val="Normal"/>
    <w:semiHidden/>
    <w:rsid w:val="00577156"/>
    <w:pPr>
      <w:ind w:left="708"/>
    </w:pPr>
  </w:style>
  <w:style w:type="paragraph" w:styleId="NoteHeading">
    <w:name w:val="Note Heading"/>
    <w:basedOn w:val="Normal"/>
    <w:next w:val="Normal"/>
    <w:semiHidden/>
    <w:rsid w:val="00577156"/>
  </w:style>
  <w:style w:type="paragraph" w:styleId="PlainText">
    <w:name w:val="Plain Text"/>
    <w:basedOn w:val="Normal"/>
    <w:link w:val="PlainTextChar"/>
    <w:rsid w:val="00577156"/>
    <w:rPr>
      <w:rFonts w:ascii="Courier New" w:hAnsi="Courier New"/>
      <w:sz w:val="20"/>
    </w:rPr>
  </w:style>
  <w:style w:type="paragraph" w:styleId="Salutation">
    <w:name w:val="Salutation"/>
    <w:basedOn w:val="Normal"/>
    <w:next w:val="Normal"/>
    <w:semiHidden/>
    <w:rsid w:val="00577156"/>
  </w:style>
  <w:style w:type="paragraph" w:styleId="Signature">
    <w:name w:val="Signature"/>
    <w:basedOn w:val="Normal"/>
    <w:semiHidden/>
    <w:rsid w:val="00577156"/>
    <w:pPr>
      <w:ind w:left="4252"/>
    </w:pPr>
  </w:style>
  <w:style w:type="paragraph" w:styleId="Subtitle">
    <w:name w:val="Subtitle"/>
    <w:basedOn w:val="Normal"/>
    <w:qFormat/>
    <w:rsid w:val="00577156"/>
    <w:pPr>
      <w:spacing w:after="60"/>
      <w:jc w:val="center"/>
      <w:outlineLvl w:val="1"/>
    </w:pPr>
    <w:rPr>
      <w:rFonts w:ascii="Arial" w:hAnsi="Arial"/>
      <w:szCs w:val="24"/>
    </w:rPr>
  </w:style>
  <w:style w:type="table" w:styleId="Table3Deffects1">
    <w:name w:val="Table 3D effects 1"/>
    <w:basedOn w:val="TableNormal"/>
    <w:semiHidden/>
    <w:rsid w:val="00577156"/>
    <w:pPr>
      <w:spacing w:before="120"/>
      <w:ind w:firstLine="851"/>
      <w:jc w:val="both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3Deffects2">
    <w:name w:val="Table 3D effects 2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3Deffects3">
    <w:name w:val="Table 3D effects 3"/>
    <w:basedOn w:val="TableNormal"/>
    <w:semiHidden/>
    <w:rsid w:val="00577156"/>
    <w:pPr>
      <w:spacing w:before="120"/>
      <w:ind w:firstLine="851"/>
      <w:jc w:val="both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1">
    <w:name w:val="Table Classic 1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2">
    <w:name w:val="Table Classic 2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3">
    <w:name w:val="Table Classic 3"/>
    <w:basedOn w:val="TableNormal"/>
    <w:semiHidden/>
    <w:rsid w:val="00577156"/>
    <w:pPr>
      <w:spacing w:before="120"/>
      <w:ind w:firstLine="851"/>
      <w:jc w:val="both"/>
    </w:pPr>
    <w:rPr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lassic4">
    <w:name w:val="Table Classic 4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1">
    <w:name w:val="Table Colorful 1"/>
    <w:basedOn w:val="TableNormal"/>
    <w:semiHidden/>
    <w:rsid w:val="00577156"/>
    <w:pPr>
      <w:spacing w:before="120"/>
      <w:ind w:firstLine="851"/>
      <w:jc w:val="both"/>
    </w:pPr>
    <w:rPr>
      <w:color w:val="FFFFFF"/>
    </w:rPr>
    <w:tblPr>
      <w:tblInd w:w="0" w:type="dxa"/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2">
    <w:name w:val="Table Colorful 2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orful3">
    <w:name w:val="Table Colorful 3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Columns1">
    <w:name w:val="Table Columns 1"/>
    <w:basedOn w:val="TableNormal"/>
    <w:semiHidden/>
    <w:rsid w:val="00577156"/>
    <w:pPr>
      <w:spacing w:before="120"/>
      <w:ind w:firstLine="851"/>
      <w:jc w:val="both"/>
    </w:pPr>
    <w:rPr>
      <w:b/>
      <w:bCs/>
    </w:rPr>
    <w:tblPr>
      <w:tblStyleColBandSize w:val="1"/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2">
    <w:name w:val="Table Columns 2"/>
    <w:basedOn w:val="TableNormal"/>
    <w:semiHidden/>
    <w:rsid w:val="00577156"/>
    <w:pPr>
      <w:spacing w:before="120"/>
      <w:ind w:firstLine="851"/>
      <w:jc w:val="both"/>
    </w:pPr>
    <w:rPr>
      <w:b/>
      <w:bCs/>
    </w:r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3">
    <w:name w:val="Table Columns 3"/>
    <w:basedOn w:val="TableNormal"/>
    <w:semiHidden/>
    <w:rsid w:val="00577156"/>
    <w:pPr>
      <w:spacing w:before="120"/>
      <w:ind w:firstLine="851"/>
      <w:jc w:val="both"/>
    </w:pPr>
    <w:rPr>
      <w:b/>
      <w:bCs/>
    </w:rPr>
    <w:tblPr>
      <w:tblStyleColBandSize w:val="1"/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Columns4">
    <w:name w:val="Table Columns 4"/>
    <w:basedOn w:val="TableNormal"/>
    <w:semiHidden/>
    <w:rsid w:val="00577156"/>
    <w:pPr>
      <w:spacing w:before="120"/>
      <w:ind w:firstLine="851"/>
      <w:jc w:val="both"/>
    </w:pPr>
    <w:tblPr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eColumns5">
    <w:name w:val="Table Columns 5"/>
    <w:basedOn w:val="TableNormal"/>
    <w:semiHidden/>
    <w:rsid w:val="00577156"/>
    <w:pPr>
      <w:spacing w:before="120"/>
      <w:ind w:firstLine="851"/>
      <w:jc w:val="both"/>
    </w:pPr>
    <w:tblPr>
      <w:tblStyleColBandSize w:val="1"/>
      <w:tblInd w:w="0" w:type="dxa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Contemporary">
    <w:name w:val="Table Contemporary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insideH w:val="single" w:sz="18" w:space="0" w:color="FFFFFF"/>
        <w:insideV w:val="single" w:sz="1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Elegant">
    <w:name w:val="Table Elegant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1">
    <w:name w:val="Table Grid 1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2">
    <w:name w:val="Table Grid 2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3">
    <w:name w:val="Table Grid 3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4">
    <w:name w:val="Table Grid 4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Grid5">
    <w:name w:val="Table Grid 5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6">
    <w:name w:val="Table Grid 6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7">
    <w:name w:val="Table Grid 7"/>
    <w:basedOn w:val="TableNormal"/>
    <w:semiHidden/>
    <w:rsid w:val="00577156"/>
    <w:pPr>
      <w:spacing w:before="120"/>
      <w:ind w:firstLine="851"/>
      <w:jc w:val="both"/>
    </w:pPr>
    <w:rPr>
      <w:b/>
      <w:bCs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eGrid8">
    <w:name w:val="Table Grid 8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1">
    <w:name w:val="Table List 1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2">
    <w:name w:val="Table List 2"/>
    <w:basedOn w:val="TableNormal"/>
    <w:semiHidden/>
    <w:rsid w:val="00577156"/>
    <w:pPr>
      <w:spacing w:before="120"/>
      <w:ind w:firstLine="851"/>
      <w:jc w:val="both"/>
    </w:pPr>
    <w:tblPr>
      <w:tblStyleRowBandSize w:val="2"/>
      <w:tblInd w:w="0" w:type="dxa"/>
      <w:tblBorders>
        <w:bottom w:val="single" w:sz="12" w:space="0" w:color="8080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3">
    <w:name w:val="Table List 3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4">
    <w:name w:val="Table List 4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List5">
    <w:name w:val="Table List 5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List6">
    <w:name w:val="Table List 6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List7">
    <w:name w:val="Table List 7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List8">
    <w:name w:val="Table List 8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eProfessional">
    <w:name w:val="Table Professional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imple1">
    <w:name w:val="Table Simple 1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8000"/>
        <w:bottom w:val="single" w:sz="12" w:space="0" w:color="008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semiHidden/>
    <w:rsid w:val="00577156"/>
    <w:pPr>
      <w:spacing w:before="120"/>
      <w:ind w:firstLine="851"/>
      <w:jc w:val="both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Simple3">
    <w:name w:val="Table Simple 3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Subtle1">
    <w:name w:val="Table Subtle 1"/>
    <w:basedOn w:val="TableNormal"/>
    <w:semiHidden/>
    <w:rsid w:val="00577156"/>
    <w:pPr>
      <w:spacing w:before="120"/>
      <w:ind w:firstLine="851"/>
      <w:jc w:val="both"/>
    </w:pPr>
    <w:tblPr>
      <w:tblStyleRow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ubtle2">
    <w:name w:val="Table Subtle 2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left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Theme">
    <w:name w:val="Table Theme"/>
    <w:basedOn w:val="TableNormal"/>
    <w:semiHidden/>
    <w:rsid w:val="00577156"/>
    <w:pPr>
      <w:spacing w:before="120"/>
      <w:ind w:firstLine="851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Web1">
    <w:name w:val="Table Web 1"/>
    <w:basedOn w:val="TableNormal"/>
    <w:semiHidden/>
    <w:rsid w:val="00577156"/>
    <w:pPr>
      <w:spacing w:before="120"/>
      <w:ind w:firstLine="851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2">
    <w:name w:val="Table Web 2"/>
    <w:basedOn w:val="TableNormal"/>
    <w:semiHidden/>
    <w:rsid w:val="00577156"/>
    <w:pPr>
      <w:spacing w:before="120"/>
      <w:ind w:firstLine="851"/>
      <w:jc w:val="both"/>
    </w:pPr>
    <w:tblPr>
      <w:tblCellSpacing w:w="20" w:type="dxa"/>
      <w:tblInd w:w="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Web3">
    <w:name w:val="Table Web 3"/>
    <w:basedOn w:val="TableNormal"/>
    <w:semiHidden/>
    <w:rsid w:val="00577156"/>
    <w:pPr>
      <w:spacing w:before="120"/>
      <w:ind w:firstLine="851"/>
      <w:jc w:val="both"/>
    </w:pPr>
    <w:tblPr>
      <w:tblCellSpacing w:w="20" w:type="dxa"/>
      <w:tblInd w:w="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Abbreviation">
    <w:name w:val="Abbreviation"/>
    <w:basedOn w:val="BodyText"/>
    <w:rsid w:val="00437EF3"/>
    <w:pPr>
      <w:spacing w:after="0"/>
      <w:ind w:firstLine="0"/>
      <w:jc w:val="left"/>
    </w:pPr>
    <w:rPr>
      <w:sz w:val="22"/>
      <w:lang w:val="bg-BG"/>
    </w:rPr>
  </w:style>
  <w:style w:type="paragraph" w:customStyle="1" w:styleId="Picture">
    <w:name w:val="Picture"/>
    <w:basedOn w:val="BodyText"/>
    <w:rsid w:val="00431C14"/>
    <w:pPr>
      <w:ind w:firstLine="0"/>
      <w:jc w:val="center"/>
    </w:pPr>
    <w:rPr>
      <w:lang w:val="bg-BG"/>
    </w:rPr>
  </w:style>
  <w:style w:type="paragraph" w:customStyle="1" w:styleId="t11">
    <w:name w:val="t11"/>
    <w:basedOn w:val="t1"/>
    <w:rsid w:val="005B39A5"/>
    <w:pPr>
      <w:numPr>
        <w:numId w:val="25"/>
      </w:numPr>
      <w:tabs>
        <w:tab w:val="clear" w:pos="1209"/>
        <w:tab w:val="num" w:pos="393"/>
      </w:tabs>
      <w:ind w:left="393" w:hanging="180"/>
    </w:pPr>
    <w:rPr>
      <w:lang w:val="bg-BG"/>
    </w:rPr>
  </w:style>
  <w:style w:type="paragraph" w:customStyle="1" w:styleId="t110">
    <w:name w:val="t11_"/>
    <w:basedOn w:val="t11"/>
    <w:rsid w:val="007D654B"/>
    <w:pPr>
      <w:numPr>
        <w:numId w:val="24"/>
      </w:numPr>
      <w:ind w:hanging="180"/>
    </w:pPr>
  </w:style>
  <w:style w:type="paragraph" w:customStyle="1" w:styleId="t20">
    <w:name w:val="t20"/>
    <w:basedOn w:val="t10"/>
    <w:rsid w:val="00221D6A"/>
    <w:rPr>
      <w:sz w:val="20"/>
      <w:lang w:val="bg-BG"/>
    </w:rPr>
  </w:style>
  <w:style w:type="paragraph" w:customStyle="1" w:styleId="Appheading2">
    <w:name w:val="App heading 2"/>
    <w:basedOn w:val="Heading2"/>
    <w:rsid w:val="00D60436"/>
    <w:pPr>
      <w:numPr>
        <w:numId w:val="26"/>
      </w:numPr>
    </w:pPr>
  </w:style>
  <w:style w:type="paragraph" w:customStyle="1" w:styleId="RELsections">
    <w:name w:val="REL_sections"/>
    <w:basedOn w:val="Normal"/>
    <w:semiHidden/>
    <w:rsid w:val="00916E1A"/>
    <w:pPr>
      <w:spacing w:before="240" w:after="60"/>
      <w:ind w:right="851" w:firstLine="0"/>
      <w:jc w:val="left"/>
    </w:pPr>
    <w:rPr>
      <w:rFonts w:ascii="Tahoma" w:hAnsi="Tahoma"/>
      <w:b/>
      <w:kern w:val="0"/>
      <w:sz w:val="32"/>
      <w:szCs w:val="24"/>
      <w:lang w:eastAsia="bg-BG"/>
    </w:rPr>
  </w:style>
  <w:style w:type="paragraph" w:customStyle="1" w:styleId="RELaddr">
    <w:name w:val="REL_addr"/>
    <w:basedOn w:val="Normal"/>
    <w:semiHidden/>
    <w:rsid w:val="00916E1A"/>
    <w:pPr>
      <w:spacing w:before="0"/>
      <w:ind w:firstLine="0"/>
      <w:jc w:val="left"/>
    </w:pPr>
    <w:rPr>
      <w:rFonts w:ascii="Arial" w:hAnsi="Arial" w:cs="Arial"/>
      <w:b/>
      <w:kern w:val="0"/>
      <w:szCs w:val="24"/>
      <w:lang w:eastAsia="bg-BG"/>
    </w:rPr>
  </w:style>
  <w:style w:type="paragraph" w:customStyle="1" w:styleId="RELcontr">
    <w:name w:val="REL_contr"/>
    <w:basedOn w:val="RELaddr"/>
    <w:semiHidden/>
    <w:rsid w:val="00916E1A"/>
    <w:pPr>
      <w:jc w:val="right"/>
    </w:pPr>
    <w:rPr>
      <w:sz w:val="28"/>
      <w:szCs w:val="28"/>
    </w:rPr>
  </w:style>
  <w:style w:type="paragraph" w:customStyle="1" w:styleId="RELattributes">
    <w:name w:val="REL_attributes"/>
    <w:basedOn w:val="Normal"/>
    <w:semiHidden/>
    <w:rsid w:val="00916E1A"/>
    <w:pPr>
      <w:spacing w:before="60" w:after="60"/>
      <w:ind w:right="33" w:firstLine="0"/>
      <w:jc w:val="left"/>
    </w:pPr>
    <w:rPr>
      <w:rFonts w:ascii="Tahoma" w:hAnsi="Tahoma"/>
      <w:b/>
      <w:kern w:val="0"/>
      <w:szCs w:val="24"/>
      <w:lang w:eastAsia="bg-BG"/>
    </w:rPr>
  </w:style>
  <w:style w:type="paragraph" w:customStyle="1" w:styleId="RELtext">
    <w:name w:val="REL_text"/>
    <w:basedOn w:val="Normal"/>
    <w:semiHidden/>
    <w:rsid w:val="00916E1A"/>
    <w:pPr>
      <w:spacing w:before="60" w:after="60"/>
      <w:ind w:firstLine="0"/>
      <w:jc w:val="left"/>
    </w:pPr>
    <w:rPr>
      <w:rFonts w:ascii="Tahoma" w:hAnsi="Tahoma"/>
      <w:b/>
      <w:kern w:val="0"/>
      <w:szCs w:val="24"/>
      <w:lang w:eastAsia="bg-BG"/>
    </w:rPr>
  </w:style>
  <w:style w:type="paragraph" w:customStyle="1" w:styleId="RELtextcentr">
    <w:name w:val="REL_text_centr"/>
    <w:basedOn w:val="RELtext"/>
    <w:semiHidden/>
    <w:rsid w:val="00916E1A"/>
    <w:pPr>
      <w:jc w:val="center"/>
    </w:pPr>
  </w:style>
  <w:style w:type="paragraph" w:customStyle="1" w:styleId="RELteam">
    <w:name w:val="REL_team"/>
    <w:basedOn w:val="Normal"/>
    <w:rsid w:val="00916E1A"/>
    <w:pPr>
      <w:spacing w:before="60" w:after="60"/>
      <w:ind w:left="57" w:right="57" w:firstLine="0"/>
      <w:jc w:val="left"/>
    </w:pPr>
    <w:rPr>
      <w:rFonts w:ascii="Tahoma" w:hAnsi="Tahoma"/>
      <w:kern w:val="0"/>
      <w:szCs w:val="24"/>
      <w:lang w:eastAsia="bg-BG"/>
    </w:rPr>
  </w:style>
  <w:style w:type="paragraph" w:customStyle="1" w:styleId="REL4pt">
    <w:name w:val="REL_4pt"/>
    <w:basedOn w:val="Normal"/>
    <w:semiHidden/>
    <w:rsid w:val="00916E1A"/>
    <w:pPr>
      <w:spacing w:before="0"/>
      <w:ind w:firstLine="0"/>
      <w:jc w:val="right"/>
    </w:pPr>
    <w:rPr>
      <w:rFonts w:ascii="Tahoma" w:hAnsi="Tahoma"/>
      <w:b/>
      <w:kern w:val="0"/>
      <w:sz w:val="8"/>
      <w:szCs w:val="24"/>
      <w:lang w:eastAsia="bg-BG"/>
    </w:rPr>
  </w:style>
  <w:style w:type="paragraph" w:customStyle="1" w:styleId="RELprojectNo">
    <w:name w:val="REL_project_No"/>
    <w:basedOn w:val="Normal"/>
    <w:semiHidden/>
    <w:rsid w:val="00813BD7"/>
    <w:pPr>
      <w:spacing w:before="0" w:after="60"/>
      <w:ind w:firstLine="0"/>
      <w:jc w:val="right"/>
    </w:pPr>
    <w:rPr>
      <w:rFonts w:ascii="Arial" w:hAnsi="Arial" w:cs="Arial"/>
      <w:b/>
      <w:kern w:val="0"/>
      <w:sz w:val="32"/>
      <w:szCs w:val="24"/>
      <w:lang w:eastAsia="bg-BG"/>
    </w:rPr>
  </w:style>
  <w:style w:type="paragraph" w:customStyle="1" w:styleId="RELprojecttitle">
    <w:name w:val="REL_project_title"/>
    <w:basedOn w:val="Normal"/>
    <w:semiHidden/>
    <w:rsid w:val="00813BD7"/>
    <w:pPr>
      <w:spacing w:before="0"/>
      <w:ind w:firstLine="0"/>
      <w:jc w:val="center"/>
    </w:pPr>
    <w:rPr>
      <w:rFonts w:ascii="Tahoma" w:hAnsi="Tahoma" w:cs="Tahoma"/>
      <w:b/>
      <w:kern w:val="0"/>
      <w:sz w:val="52"/>
      <w:szCs w:val="52"/>
      <w:lang w:val="ru-RU" w:eastAsia="bg-BG"/>
    </w:rPr>
  </w:style>
  <w:style w:type="paragraph" w:customStyle="1" w:styleId="RELrefNo">
    <w:name w:val="REL_ref_No"/>
    <w:basedOn w:val="Normal"/>
    <w:semiHidden/>
    <w:rsid w:val="00813BD7"/>
    <w:pPr>
      <w:spacing w:before="0"/>
      <w:ind w:firstLine="0"/>
      <w:jc w:val="center"/>
    </w:pPr>
    <w:rPr>
      <w:rFonts w:ascii="Tahoma" w:hAnsi="Tahoma" w:cs="Tahoma"/>
      <w:b/>
      <w:kern w:val="0"/>
      <w:szCs w:val="24"/>
      <w:lang w:eastAsia="bg-BG"/>
    </w:rPr>
  </w:style>
  <w:style w:type="paragraph" w:customStyle="1" w:styleId="RELcontrNo">
    <w:name w:val="REL_contr_No"/>
    <w:basedOn w:val="Normal"/>
    <w:semiHidden/>
    <w:rsid w:val="00813BD7"/>
    <w:pPr>
      <w:spacing w:before="0"/>
      <w:ind w:firstLine="0"/>
      <w:jc w:val="center"/>
    </w:pPr>
    <w:rPr>
      <w:rFonts w:ascii="Tahoma" w:hAnsi="Tahoma" w:cs="Tahoma"/>
      <w:kern w:val="0"/>
      <w:szCs w:val="24"/>
      <w:lang w:eastAsia="bg-BG"/>
    </w:rPr>
  </w:style>
  <w:style w:type="paragraph" w:customStyle="1" w:styleId="RELcontact">
    <w:name w:val="REL_contact"/>
    <w:basedOn w:val="Normal"/>
    <w:semiHidden/>
    <w:rsid w:val="00813BD7"/>
    <w:pPr>
      <w:tabs>
        <w:tab w:val="center" w:pos="4153"/>
        <w:tab w:val="left" w:pos="7938"/>
        <w:tab w:val="left" w:pos="14175"/>
      </w:tabs>
      <w:spacing w:before="0"/>
      <w:ind w:firstLine="0"/>
      <w:jc w:val="right"/>
    </w:pPr>
    <w:rPr>
      <w:rFonts w:ascii="Arial" w:hAnsi="Arial" w:cs="Arial"/>
      <w:kern w:val="0"/>
      <w:sz w:val="18"/>
      <w:szCs w:val="18"/>
      <w:lang w:eastAsia="sr-Cyrl-CS"/>
    </w:rPr>
  </w:style>
  <w:style w:type="paragraph" w:styleId="TableofFigures">
    <w:name w:val="table of figures"/>
    <w:basedOn w:val="Normal"/>
    <w:next w:val="Normal"/>
    <w:uiPriority w:val="99"/>
    <w:rsid w:val="00A818E9"/>
    <w:rPr>
      <w:rFonts w:ascii="Arial" w:hAnsi="Arial"/>
    </w:rPr>
  </w:style>
  <w:style w:type="paragraph" w:customStyle="1" w:styleId="Listoffigures">
    <w:name w:val="List of figures"/>
    <w:basedOn w:val="TableofFigures"/>
    <w:rsid w:val="00C1347A"/>
    <w:pPr>
      <w:tabs>
        <w:tab w:val="right" w:leader="dot" w:pos="9540"/>
      </w:tabs>
      <w:ind w:left="1440" w:hanging="1440"/>
    </w:pPr>
    <w:rPr>
      <w:rFonts w:cs="Arial"/>
      <w:noProof/>
      <w:sz w:val="22"/>
      <w:szCs w:val="22"/>
    </w:rPr>
  </w:style>
  <w:style w:type="character" w:customStyle="1" w:styleId="Heading3Char">
    <w:name w:val="Heading 3 Char"/>
    <w:aliases w:val="style 1 Char,Headline 3 Char,3 Char,Heading 3-1 Char,Пункт Char,Пункт Знак Char,Header 3 Char"/>
    <w:basedOn w:val="DefaultParagraphFont"/>
    <w:link w:val="Heading3"/>
    <w:rsid w:val="00BE674F"/>
    <w:rPr>
      <w:rFonts w:ascii="Arial" w:hAnsi="Arial"/>
      <w:b/>
      <w:kern w:val="28"/>
      <w:sz w:val="24"/>
      <w:szCs w:val="26"/>
      <w:lang w:eastAsia="en-US"/>
    </w:rPr>
  </w:style>
  <w:style w:type="character" w:customStyle="1" w:styleId="a">
    <w:name w:val="Основен текст + Удебелен"/>
    <w:basedOn w:val="DefaultParagraphFont"/>
    <w:rsid w:val="00032A95"/>
    <w:rPr>
      <w:rFonts w:ascii="Arial" w:eastAsia="Arial" w:hAnsi="Arial" w:cs="Arial"/>
      <w:b/>
      <w:bCs/>
      <w:i w:val="0"/>
      <w:iCs w:val="0"/>
      <w:smallCaps w:val="0"/>
      <w:strike w:val="0"/>
      <w:spacing w:val="0"/>
      <w:sz w:val="22"/>
      <w:szCs w:val="22"/>
    </w:rPr>
  </w:style>
  <w:style w:type="character" w:customStyle="1" w:styleId="2">
    <w:name w:val="Основен текст (2)"/>
    <w:basedOn w:val="DefaultParagraphFont"/>
    <w:rsid w:val="00032A95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2"/>
      <w:szCs w:val="22"/>
      <w:u w:val="single"/>
    </w:rPr>
  </w:style>
  <w:style w:type="character" w:customStyle="1" w:styleId="a0">
    <w:name w:val="Основен текст"/>
    <w:basedOn w:val="DefaultParagraphFont"/>
    <w:rsid w:val="00032A95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2"/>
      <w:szCs w:val="22"/>
      <w:u w:val="single"/>
    </w:rPr>
  </w:style>
  <w:style w:type="character" w:customStyle="1" w:styleId="311pt">
    <w:name w:val="Основен текст (3) + 11 pt"/>
    <w:basedOn w:val="DefaultParagraphFont"/>
    <w:rsid w:val="00032A95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2"/>
      <w:szCs w:val="22"/>
    </w:rPr>
  </w:style>
  <w:style w:type="character" w:customStyle="1" w:styleId="a1">
    <w:name w:val="Основен текст + Курсив"/>
    <w:basedOn w:val="DefaultParagraphFont"/>
    <w:rsid w:val="00032A95"/>
    <w:rPr>
      <w:rFonts w:ascii="Arial" w:eastAsia="Arial" w:hAnsi="Arial" w:cs="Arial"/>
      <w:b w:val="0"/>
      <w:bCs w:val="0"/>
      <w:i/>
      <w:iCs/>
      <w:smallCaps w:val="0"/>
      <w:strike w:val="0"/>
      <w:spacing w:val="0"/>
      <w:sz w:val="22"/>
      <w:szCs w:val="22"/>
    </w:rPr>
  </w:style>
  <w:style w:type="paragraph" w:styleId="NoSpacing">
    <w:name w:val="No Spacing"/>
    <w:uiPriority w:val="1"/>
    <w:qFormat/>
    <w:rsid w:val="00032A95"/>
    <w:rPr>
      <w:rFonts w:ascii="Arial Unicode MS" w:eastAsia="Arial Unicode MS" w:hAnsi="Arial Unicode MS" w:cs="Arial Unicode MS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032A95"/>
    <w:pPr>
      <w:spacing w:before="100" w:beforeAutospacing="1" w:after="100" w:afterAutospacing="1"/>
      <w:ind w:firstLine="0"/>
      <w:jc w:val="left"/>
    </w:pPr>
    <w:rPr>
      <w:kern w:val="0"/>
      <w:szCs w:val="24"/>
      <w:lang w:eastAsia="bg-BG"/>
    </w:rPr>
  </w:style>
  <w:style w:type="paragraph" w:customStyle="1" w:styleId="BuletL1">
    <w:name w:val="Bulet L1"/>
    <w:basedOn w:val="Normal"/>
    <w:autoRedefine/>
    <w:qFormat/>
    <w:rsid w:val="00115DB7"/>
    <w:pPr>
      <w:numPr>
        <w:numId w:val="29"/>
      </w:numPr>
      <w:spacing w:after="120"/>
      <w:jc w:val="left"/>
    </w:pPr>
    <w:rPr>
      <w:rFonts w:ascii="Arial" w:hAnsi="Arial"/>
      <w:kern w:val="0"/>
      <w:szCs w:val="28"/>
      <w:lang w:val="en-GB"/>
    </w:rPr>
  </w:style>
  <w:style w:type="paragraph" w:customStyle="1" w:styleId="R2">
    <w:name w:val="R2"/>
    <w:basedOn w:val="Normal"/>
    <w:autoRedefine/>
    <w:qFormat/>
    <w:rsid w:val="00115DB7"/>
    <w:pPr>
      <w:tabs>
        <w:tab w:val="num" w:pos="1701"/>
      </w:tabs>
      <w:ind w:left="1701" w:right="284" w:hanging="567"/>
      <w:jc w:val="left"/>
    </w:pPr>
    <w:rPr>
      <w:rFonts w:ascii="Arial" w:hAnsi="Arial"/>
      <w:i/>
      <w:kern w:val="0"/>
      <w:sz w:val="18"/>
      <w:szCs w:val="28"/>
      <w:lang w:val="en-GB"/>
    </w:rPr>
  </w:style>
  <w:style w:type="paragraph" w:customStyle="1" w:styleId="StyleHeading4Before6ptAfter3pt">
    <w:name w:val="Style Heading 4ПодпунктÏîäïóíêò + Before:  6 pt After:  3 pt"/>
    <w:basedOn w:val="Heading4"/>
    <w:rsid w:val="00115DB7"/>
    <w:pPr>
      <w:keepLines w:val="0"/>
      <w:numPr>
        <w:ilvl w:val="0"/>
        <w:numId w:val="0"/>
      </w:numPr>
      <w:tabs>
        <w:tab w:val="num" w:pos="864"/>
      </w:tabs>
      <w:spacing w:before="240" w:after="240"/>
      <w:ind w:left="864" w:right="0" w:hanging="864"/>
    </w:pPr>
    <w:rPr>
      <w:rFonts w:ascii="Arial Bold" w:hAnsi="Arial Bold"/>
      <w:bCs/>
      <w:i w:val="0"/>
      <w:kern w:val="0"/>
      <w:sz w:val="24"/>
      <w:szCs w:val="20"/>
    </w:rPr>
  </w:style>
  <w:style w:type="paragraph" w:customStyle="1" w:styleId="Tabc">
    <w:name w:val="Tabc"/>
    <w:basedOn w:val="Normal"/>
    <w:link w:val="TabcCar"/>
    <w:rsid w:val="002B581B"/>
    <w:pPr>
      <w:ind w:firstLine="0"/>
      <w:jc w:val="center"/>
    </w:pPr>
    <w:rPr>
      <w:rFonts w:ascii="Arial" w:hAnsi="Arial"/>
      <w:kern w:val="0"/>
      <w:sz w:val="20"/>
      <w:szCs w:val="28"/>
      <w:lang w:val="en-GB"/>
    </w:rPr>
  </w:style>
  <w:style w:type="character" w:customStyle="1" w:styleId="TabcCar">
    <w:name w:val="Tabc Car"/>
    <w:basedOn w:val="DefaultParagraphFont"/>
    <w:link w:val="Tabc"/>
    <w:rsid w:val="002B581B"/>
    <w:rPr>
      <w:rFonts w:ascii="Arial" w:hAnsi="Arial"/>
      <w:szCs w:val="28"/>
      <w:lang w:val="en-GB" w:eastAsia="en-US"/>
    </w:rPr>
  </w:style>
  <w:style w:type="character" w:customStyle="1" w:styleId="f0Char">
    <w:name w:val="f0 Char"/>
    <w:basedOn w:val="DefaultParagraphFont"/>
    <w:link w:val="f0"/>
    <w:rsid w:val="006B50BF"/>
    <w:rPr>
      <w:rFonts w:ascii="Arial" w:hAnsi="Arial" w:cs="Arial"/>
      <w:b/>
      <w:sz w:val="24"/>
      <w:szCs w:val="24"/>
      <w:lang w:eastAsia="sr-Cyrl-CS"/>
    </w:rPr>
  </w:style>
  <w:style w:type="paragraph" w:customStyle="1" w:styleId="f0">
    <w:name w:val="f0"/>
    <w:basedOn w:val="Normal"/>
    <w:link w:val="f0Char"/>
    <w:autoRedefine/>
    <w:qFormat/>
    <w:rsid w:val="006B50BF"/>
    <w:pPr>
      <w:ind w:firstLine="0"/>
      <w:jc w:val="center"/>
    </w:pPr>
    <w:rPr>
      <w:rFonts w:ascii="Arial" w:hAnsi="Arial" w:cs="Arial"/>
      <w:b/>
      <w:kern w:val="0"/>
      <w:szCs w:val="24"/>
      <w:lang w:eastAsia="sr-Cyrl-CS"/>
    </w:rPr>
  </w:style>
  <w:style w:type="character" w:customStyle="1" w:styleId="PlainTextChar">
    <w:name w:val="Plain Text Char"/>
    <w:basedOn w:val="DefaultParagraphFont"/>
    <w:link w:val="PlainText"/>
    <w:rsid w:val="002B581B"/>
    <w:rPr>
      <w:rFonts w:ascii="Courier New" w:hAnsi="Courier New"/>
      <w:kern w:val="24"/>
      <w:lang w:eastAsia="en-US"/>
    </w:rPr>
  </w:style>
  <w:style w:type="paragraph" w:customStyle="1" w:styleId="a2">
    <w:name w:val="Çàãëàâíè"/>
    <w:basedOn w:val="Normal"/>
    <w:rsid w:val="002B581B"/>
    <w:pPr>
      <w:ind w:firstLine="0"/>
      <w:jc w:val="left"/>
    </w:pPr>
    <w:rPr>
      <w:b/>
      <w:noProof/>
      <w:kern w:val="0"/>
      <w:sz w:val="23"/>
      <w:szCs w:val="28"/>
      <w:lang w:val="en-GB"/>
    </w:rPr>
  </w:style>
  <w:style w:type="paragraph" w:customStyle="1" w:styleId="Style8">
    <w:name w:val="Style8"/>
    <w:basedOn w:val="Normal"/>
    <w:rsid w:val="000F2990"/>
    <w:pPr>
      <w:widowControl w:val="0"/>
      <w:autoSpaceDE w:val="0"/>
      <w:autoSpaceDN w:val="0"/>
      <w:adjustRightInd w:val="0"/>
      <w:spacing w:before="0"/>
      <w:ind w:firstLine="0"/>
      <w:jc w:val="left"/>
    </w:pPr>
    <w:rPr>
      <w:kern w:val="0"/>
      <w:szCs w:val="24"/>
      <w:lang w:eastAsia="bg-BG"/>
    </w:rPr>
  </w:style>
  <w:style w:type="character" w:customStyle="1" w:styleId="FontStyle16">
    <w:name w:val="Font Style16"/>
    <w:basedOn w:val="DefaultParagraphFont"/>
    <w:rsid w:val="000F2990"/>
    <w:rPr>
      <w:rFonts w:ascii="Times New Roman" w:hAnsi="Times New Roman" w:cs="Times New Roman"/>
      <w:sz w:val="24"/>
      <w:szCs w:val="24"/>
    </w:rPr>
  </w:style>
  <w:style w:type="paragraph" w:customStyle="1" w:styleId="Retrait1-2">
    <w:name w:val="Retrait 1-2"/>
    <w:basedOn w:val="Normal"/>
    <w:link w:val="Retrait1-2Char"/>
    <w:uiPriority w:val="99"/>
    <w:rsid w:val="00C31652"/>
    <w:pPr>
      <w:overflowPunct w:val="0"/>
      <w:autoSpaceDE w:val="0"/>
      <w:autoSpaceDN w:val="0"/>
      <w:adjustRightInd w:val="0"/>
      <w:spacing w:before="0" w:line="360" w:lineRule="atLeast"/>
      <w:ind w:left="1134" w:right="624" w:firstLine="0"/>
      <w:textAlignment w:val="baseline"/>
    </w:pPr>
    <w:rPr>
      <w:rFonts w:ascii="Arial" w:hAnsi="Arial" w:cs="Arial"/>
      <w:kern w:val="0"/>
      <w:sz w:val="22"/>
      <w:lang w:val="fr-FR" w:eastAsia="fr-FR"/>
    </w:rPr>
  </w:style>
  <w:style w:type="character" w:customStyle="1" w:styleId="Retrait1-2Char">
    <w:name w:val="Retrait 1-2 Char"/>
    <w:basedOn w:val="DefaultParagraphFont"/>
    <w:link w:val="Retrait1-2"/>
    <w:uiPriority w:val="99"/>
    <w:rsid w:val="00C31652"/>
    <w:rPr>
      <w:rFonts w:ascii="Arial" w:hAnsi="Arial" w:cs="Arial"/>
      <w:sz w:val="22"/>
      <w:lang w:val="fr-FR" w:eastAsia="fr-FR"/>
    </w:rPr>
  </w:style>
  <w:style w:type="paragraph" w:customStyle="1" w:styleId="SubTitle2">
    <w:name w:val="SubTitle2"/>
    <w:basedOn w:val="Normal"/>
    <w:rsid w:val="00DA3B6D"/>
    <w:pPr>
      <w:spacing w:before="0" w:line="240" w:lineRule="atLeast"/>
      <w:ind w:left="-284" w:firstLine="0"/>
      <w:jc w:val="center"/>
    </w:pPr>
    <w:rPr>
      <w:rFonts w:ascii="Timok" w:hAnsi="Timok"/>
      <w:kern w:val="0"/>
      <w:sz w:val="28"/>
      <w:lang w:val="en-US" w:eastAsia="ru-RU"/>
    </w:rPr>
  </w:style>
  <w:style w:type="character" w:customStyle="1" w:styleId="t1Char">
    <w:name w:val="t1 Char"/>
    <w:basedOn w:val="DefaultParagraphFont"/>
    <w:link w:val="t1"/>
    <w:rsid w:val="000C348D"/>
    <w:rPr>
      <w:rFonts w:ascii="Arial" w:hAnsi="Arial"/>
      <w:kern w:val="20"/>
      <w:sz w:val="22"/>
      <w:lang w:val="en-US" w:eastAsia="en-US"/>
    </w:rPr>
  </w:style>
  <w:style w:type="paragraph" w:customStyle="1" w:styleId="1BodyTextIndent">
    <w:name w:val="1 Body Text Indent"/>
    <w:basedOn w:val="BodyTextIndent"/>
    <w:link w:val="1BodyTextIndentCharChar"/>
    <w:rsid w:val="0060358C"/>
    <w:pPr>
      <w:numPr>
        <w:ilvl w:val="0"/>
      </w:numPr>
      <w:spacing w:line="360" w:lineRule="auto"/>
      <w:ind w:left="993" w:firstLine="720"/>
    </w:pPr>
    <w:rPr>
      <w:rFonts w:ascii="Times New Roman" w:hAnsi="Times New Roman"/>
      <w:sz w:val="24"/>
      <w:lang w:val="bg-BG"/>
    </w:rPr>
  </w:style>
  <w:style w:type="character" w:customStyle="1" w:styleId="1BodyTextIndentCharChar">
    <w:name w:val="1 Body Text Indent Char Char"/>
    <w:basedOn w:val="DefaultParagraphFont"/>
    <w:link w:val="1BodyTextIndent"/>
    <w:rsid w:val="0060358C"/>
    <w:rPr>
      <w:sz w:val="24"/>
      <w:lang w:eastAsia="en-US"/>
    </w:rPr>
  </w:style>
  <w:style w:type="paragraph" w:customStyle="1" w:styleId="Text">
    <w:name w:val="Text"/>
    <w:basedOn w:val="Normal"/>
    <w:rsid w:val="00B31388"/>
    <w:pPr>
      <w:spacing w:before="240"/>
      <w:ind w:left="1134" w:firstLine="0"/>
    </w:pPr>
    <w:rPr>
      <w:rFonts w:ascii="Arial" w:hAnsi="Arial"/>
      <w:kern w:val="0"/>
      <w:sz w:val="22"/>
      <w:lang w:val="de-CH" w:eastAsia="de-CH"/>
    </w:rPr>
  </w:style>
  <w:style w:type="paragraph" w:customStyle="1" w:styleId="Tabelle">
    <w:name w:val="Tabelle"/>
    <w:basedOn w:val="Normal"/>
    <w:rsid w:val="00CE7AB1"/>
    <w:pPr>
      <w:widowControl w:val="0"/>
      <w:spacing w:before="40" w:after="40"/>
      <w:ind w:firstLine="0"/>
      <w:jc w:val="left"/>
    </w:pPr>
    <w:rPr>
      <w:rFonts w:ascii="Arial" w:hAnsi="Arial"/>
      <w:kern w:val="0"/>
      <w:sz w:val="22"/>
      <w:lang w:val="en-US" w:eastAsia="de-DE"/>
    </w:rPr>
  </w:style>
  <w:style w:type="paragraph" w:customStyle="1" w:styleId="STYLEDEBASE">
    <w:name w:val="STYLE DE BASE"/>
    <w:rsid w:val="00CE7AB1"/>
    <w:pPr>
      <w:widowControl w:val="0"/>
    </w:pPr>
    <w:rPr>
      <w:rFonts w:ascii="Arial" w:hAnsi="Arial"/>
      <w:sz w:val="22"/>
      <w:lang w:val="fr-FR"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512E"/>
    <w:pPr>
      <w:numPr>
        <w:numId w:val="0"/>
      </w:numPr>
      <w:spacing w:line="276" w:lineRule="auto"/>
      <w:ind w:right="0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kern w:val="0"/>
      <w:szCs w:val="28"/>
      <w:lang w:val="en-US"/>
    </w:rPr>
  </w:style>
  <w:style w:type="paragraph" w:customStyle="1" w:styleId="Number">
    <w:name w:val="Number"/>
    <w:basedOn w:val="Normal"/>
    <w:qFormat/>
    <w:rsid w:val="008E1C09"/>
    <w:pPr>
      <w:numPr>
        <w:numId w:val="49"/>
      </w:numPr>
      <w:spacing w:before="0"/>
      <w:jc w:val="left"/>
    </w:pPr>
    <w:rPr>
      <w:kern w:val="0"/>
      <w:szCs w:val="24"/>
      <w:lang w:eastAsia="bg-BG"/>
    </w:rPr>
  </w:style>
  <w:style w:type="character" w:customStyle="1" w:styleId="FontStyle20">
    <w:name w:val="Font Style20"/>
    <w:basedOn w:val="DefaultParagraphFont"/>
    <w:rsid w:val="003411E4"/>
    <w:rPr>
      <w:rFonts w:ascii="Times New Roman" w:hAnsi="Times New Roman" w:cs="Times New Roman"/>
      <w:b/>
      <w:bCs/>
      <w:sz w:val="26"/>
      <w:szCs w:val="26"/>
    </w:rPr>
  </w:style>
  <w:style w:type="character" w:customStyle="1" w:styleId="4">
    <w:name w:val="Основен текст (4)_"/>
    <w:basedOn w:val="DefaultParagraphFont"/>
    <w:link w:val="41"/>
    <w:uiPriority w:val="99"/>
    <w:rsid w:val="00FD7DC0"/>
    <w:rPr>
      <w:rFonts w:ascii="Arial" w:hAnsi="Arial" w:cs="Arial"/>
      <w:sz w:val="21"/>
      <w:szCs w:val="21"/>
      <w:shd w:val="clear" w:color="auto" w:fill="FFFFFF"/>
    </w:rPr>
  </w:style>
  <w:style w:type="paragraph" w:customStyle="1" w:styleId="41">
    <w:name w:val="Основен текст (4)1"/>
    <w:basedOn w:val="Normal"/>
    <w:link w:val="4"/>
    <w:uiPriority w:val="99"/>
    <w:rsid w:val="00FD7DC0"/>
    <w:pPr>
      <w:shd w:val="clear" w:color="auto" w:fill="FFFFFF"/>
      <w:spacing w:before="0" w:line="240" w:lineRule="atLeast"/>
      <w:ind w:hanging="2080"/>
      <w:jc w:val="center"/>
    </w:pPr>
    <w:rPr>
      <w:rFonts w:ascii="Arial" w:hAnsi="Arial" w:cs="Arial"/>
      <w:kern w:val="0"/>
      <w:sz w:val="21"/>
      <w:szCs w:val="21"/>
      <w:lang w:eastAsia="bg-BG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26D29"/>
    <w:rPr>
      <w:rFonts w:ascii="Courier New" w:hAnsi="Courier New"/>
      <w:kern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2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8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52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71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67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450503">
          <w:blockQuote w:val="1"/>
          <w:marLeft w:val="75"/>
          <w:marRight w:val="0"/>
          <w:marTop w:val="100"/>
          <w:marBottom w:val="100"/>
          <w:divBdr>
            <w:top w:val="none" w:sz="0" w:space="0" w:color="auto"/>
            <w:left w:val="single" w:sz="12" w:space="4" w:color="000000"/>
            <w:bottom w:val="none" w:sz="0" w:space="0" w:color="auto"/>
            <w:right w:val="none" w:sz="0" w:space="0" w:color="auto"/>
          </w:divBdr>
          <w:divsChild>
            <w:div w:id="2061393987">
              <w:blockQuote w:val="1"/>
              <w:marLeft w:val="72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0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3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0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4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6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04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image" Target="media/image18.jpeg"/><Relationship Id="rId21" Type="http://schemas.openxmlformats.org/officeDocument/2006/relationships/image" Target="media/image7.wmf"/><Relationship Id="rId34" Type="http://schemas.openxmlformats.org/officeDocument/2006/relationships/image" Target="media/image13.png"/><Relationship Id="rId42" Type="http://schemas.openxmlformats.org/officeDocument/2006/relationships/image" Target="media/image21.jpeg"/><Relationship Id="rId47" Type="http://schemas.openxmlformats.org/officeDocument/2006/relationships/image" Target="media/image26.jpeg"/><Relationship Id="rId50" Type="http://schemas.openxmlformats.org/officeDocument/2006/relationships/image" Target="media/image29.jpeg"/><Relationship Id="rId55" Type="http://schemas.openxmlformats.org/officeDocument/2006/relationships/image" Target="media/image34.jpeg"/><Relationship Id="rId63" Type="http://schemas.openxmlformats.org/officeDocument/2006/relationships/image" Target="media/image42.jpeg"/><Relationship Id="rId68" Type="http://schemas.openxmlformats.org/officeDocument/2006/relationships/header" Target="header1.xml"/><Relationship Id="rId7" Type="http://schemas.openxmlformats.org/officeDocument/2006/relationships/footnotes" Target="foot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9" Type="http://schemas.openxmlformats.org/officeDocument/2006/relationships/hyperlink" Target="http://www.algor.com/products/dictionary.asp?id=5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wmf"/><Relationship Id="rId24" Type="http://schemas.openxmlformats.org/officeDocument/2006/relationships/oleObject" Target="embeddings/oleObject7.bin"/><Relationship Id="rId32" Type="http://schemas.openxmlformats.org/officeDocument/2006/relationships/image" Target="media/image11.png"/><Relationship Id="rId37" Type="http://schemas.openxmlformats.org/officeDocument/2006/relationships/image" Target="media/image16.jpeg"/><Relationship Id="rId40" Type="http://schemas.openxmlformats.org/officeDocument/2006/relationships/image" Target="media/image19.jpeg"/><Relationship Id="rId45" Type="http://schemas.openxmlformats.org/officeDocument/2006/relationships/image" Target="media/image24.jpeg"/><Relationship Id="rId53" Type="http://schemas.openxmlformats.org/officeDocument/2006/relationships/image" Target="media/image32.jpeg"/><Relationship Id="rId58" Type="http://schemas.openxmlformats.org/officeDocument/2006/relationships/image" Target="media/image37.jpeg"/><Relationship Id="rId66" Type="http://schemas.openxmlformats.org/officeDocument/2006/relationships/image" Target="media/image44.wmf"/><Relationship Id="rId5" Type="http://schemas.openxmlformats.org/officeDocument/2006/relationships/settings" Target="setting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9.bin"/><Relationship Id="rId36" Type="http://schemas.openxmlformats.org/officeDocument/2006/relationships/image" Target="media/image15.jpeg"/><Relationship Id="rId49" Type="http://schemas.openxmlformats.org/officeDocument/2006/relationships/image" Target="media/image28.jpeg"/><Relationship Id="rId57" Type="http://schemas.openxmlformats.org/officeDocument/2006/relationships/image" Target="media/image36.jpeg"/><Relationship Id="rId61" Type="http://schemas.openxmlformats.org/officeDocument/2006/relationships/image" Target="media/image40.jpeg"/><Relationship Id="rId10" Type="http://schemas.openxmlformats.org/officeDocument/2006/relationships/footer" Target="footer1.xml"/><Relationship Id="rId19" Type="http://schemas.openxmlformats.org/officeDocument/2006/relationships/image" Target="media/image6.wmf"/><Relationship Id="rId31" Type="http://schemas.openxmlformats.org/officeDocument/2006/relationships/hyperlink" Target="http://www.algor.com/products/dictionary.asp?id=7" TargetMode="External"/><Relationship Id="rId44" Type="http://schemas.openxmlformats.org/officeDocument/2006/relationships/image" Target="media/image23.jpeg"/><Relationship Id="rId52" Type="http://schemas.openxmlformats.org/officeDocument/2006/relationships/image" Target="media/image31.jpeg"/><Relationship Id="rId60" Type="http://schemas.openxmlformats.org/officeDocument/2006/relationships/image" Target="media/image39.png"/><Relationship Id="rId65" Type="http://schemas.openxmlformats.org/officeDocument/2006/relationships/oleObject" Target="embeddings/oleObject10.bin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wmf"/><Relationship Id="rId30" Type="http://schemas.openxmlformats.org/officeDocument/2006/relationships/hyperlink" Target="http://www.algor.com/products/dictionary.asp?id=6" TargetMode="External"/><Relationship Id="rId35" Type="http://schemas.openxmlformats.org/officeDocument/2006/relationships/image" Target="media/image14.png"/><Relationship Id="rId43" Type="http://schemas.openxmlformats.org/officeDocument/2006/relationships/image" Target="media/image22.jpeg"/><Relationship Id="rId48" Type="http://schemas.openxmlformats.org/officeDocument/2006/relationships/image" Target="media/image27.jpeg"/><Relationship Id="rId56" Type="http://schemas.openxmlformats.org/officeDocument/2006/relationships/image" Target="media/image35.jpeg"/><Relationship Id="rId64" Type="http://schemas.openxmlformats.org/officeDocument/2006/relationships/image" Target="media/image43.wmf"/><Relationship Id="rId69" Type="http://schemas.openxmlformats.org/officeDocument/2006/relationships/footer" Target="footer2.xml"/><Relationship Id="rId8" Type="http://schemas.openxmlformats.org/officeDocument/2006/relationships/endnotes" Target="endnotes.xml"/><Relationship Id="rId51" Type="http://schemas.openxmlformats.org/officeDocument/2006/relationships/image" Target="media/image30.jpeg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2.png"/><Relationship Id="rId38" Type="http://schemas.openxmlformats.org/officeDocument/2006/relationships/image" Target="media/image17.jpeg"/><Relationship Id="rId46" Type="http://schemas.openxmlformats.org/officeDocument/2006/relationships/image" Target="media/image25.jpeg"/><Relationship Id="rId59" Type="http://schemas.openxmlformats.org/officeDocument/2006/relationships/image" Target="media/image38.jpeg"/><Relationship Id="rId67" Type="http://schemas.openxmlformats.org/officeDocument/2006/relationships/oleObject" Target="embeddings/oleObject11.bin"/><Relationship Id="rId20" Type="http://schemas.openxmlformats.org/officeDocument/2006/relationships/oleObject" Target="embeddings/oleObject5.bin"/><Relationship Id="rId41" Type="http://schemas.openxmlformats.org/officeDocument/2006/relationships/image" Target="media/image20.jpeg"/><Relationship Id="rId54" Type="http://schemas.openxmlformats.org/officeDocument/2006/relationships/image" Target="media/image33.jpeg"/><Relationship Id="rId62" Type="http://schemas.openxmlformats.org/officeDocument/2006/relationships/image" Target="media/image41.png"/><Relationship Id="rId70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RISKENG_working\DI-1061\REL-1061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A4D0EB-A711-4E23-A352-92ACE073CC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REL-1061-Template</Template>
  <TotalTime>1594</TotalTime>
  <Pages>55</Pages>
  <Words>9308</Words>
  <Characters>53059</Characters>
  <Application>Microsoft Office Word</Application>
  <DocSecurity>0</DocSecurity>
  <Lines>442</Lines>
  <Paragraphs>124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Обследване и даване на техническо решение за оптимизация работата на дренажни тръбопроводи свежа пара</vt:lpstr>
    </vt:vector>
  </TitlesOfParts>
  <Manager>REL-1141-DD-002-1 MT</Manager>
  <Company>Risk Engineering</Company>
  <LinksUpToDate>false</LinksUpToDate>
  <CharactersWithSpaces>62243</CharactersWithSpaces>
  <SharedDoc>false</SharedDoc>
  <HLinks>
    <vt:vector size="36" baseType="variant">
      <vt:variant>
        <vt:i4>1310778</vt:i4>
      </vt:variant>
      <vt:variant>
        <vt:i4>57</vt:i4>
      </vt:variant>
      <vt:variant>
        <vt:i4>0</vt:i4>
      </vt:variant>
      <vt:variant>
        <vt:i4>5</vt:i4>
      </vt:variant>
      <vt:variant>
        <vt:lpwstr/>
      </vt:variant>
      <vt:variant>
        <vt:lpwstr>_Toc308623365</vt:lpwstr>
      </vt:variant>
      <vt:variant>
        <vt:i4>1703984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_Toc308622991</vt:lpwstr>
      </vt:variant>
      <vt:variant>
        <vt:i4>1703984</vt:i4>
      </vt:variant>
      <vt:variant>
        <vt:i4>42</vt:i4>
      </vt:variant>
      <vt:variant>
        <vt:i4>0</vt:i4>
      </vt:variant>
      <vt:variant>
        <vt:i4>5</vt:i4>
      </vt:variant>
      <vt:variant>
        <vt:lpwstr/>
      </vt:variant>
      <vt:variant>
        <vt:lpwstr>_Toc308622990</vt:lpwstr>
      </vt:variant>
      <vt:variant>
        <vt:i4>1769520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_Toc308622981</vt:lpwstr>
      </vt:variant>
      <vt:variant>
        <vt:i4>1769520</vt:i4>
      </vt:variant>
      <vt:variant>
        <vt:i4>27</vt:i4>
      </vt:variant>
      <vt:variant>
        <vt:i4>0</vt:i4>
      </vt:variant>
      <vt:variant>
        <vt:i4>5</vt:i4>
      </vt:variant>
      <vt:variant>
        <vt:lpwstr/>
      </vt:variant>
      <vt:variant>
        <vt:lpwstr>_Toc308622980</vt:lpwstr>
      </vt:variant>
      <vt:variant>
        <vt:i4>1310768</vt:i4>
      </vt:variant>
      <vt:variant>
        <vt:i4>21</vt:i4>
      </vt:variant>
      <vt:variant>
        <vt:i4>0</vt:i4>
      </vt:variant>
      <vt:variant>
        <vt:i4>5</vt:i4>
      </vt:variant>
      <vt:variant>
        <vt:lpwstr/>
      </vt:variant>
      <vt:variant>
        <vt:lpwstr>_Toc308622979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Обследване и даване на техническо решение за оптимизация работата на дренажни тръбопроводи свежа пара</dc:title>
  <dc:subject>Част „Машинно - технологична”</dc:subject>
  <dc:creator>Ivaylo Ikonomov</dc:creator>
  <cp:keywords>Рев. 1</cp:keywords>
  <dc:description>РИСК ИНЖЕНЕРИНГ АД</dc:description>
  <cp:lastModifiedBy>Ivaylo Ikonomov</cp:lastModifiedBy>
  <cp:revision>32</cp:revision>
  <cp:lastPrinted>2016-03-11T06:25:00Z</cp:lastPrinted>
  <dcterms:created xsi:type="dcterms:W3CDTF">2015-10-19T12:02:00Z</dcterms:created>
  <dcterms:modified xsi:type="dcterms:W3CDTF">2016-03-11T06:44:00Z</dcterms:modified>
  <cp:category>РИ/ДИ-1141</cp:category>
</cp:coreProperties>
</file>